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35ABF" w14:textId="77777777" w:rsidR="00AB4BBF" w:rsidRDefault="00AB4BBF" w:rsidP="00855A1F">
      <w:pPr>
        <w:jc w:val="center"/>
        <w:rPr>
          <w:rFonts w:ascii="Arial" w:hAnsi="Arial" w:cs="Arial"/>
          <w:b/>
          <w:sz w:val="56"/>
          <w:lang w:val="cs-CZ"/>
        </w:rPr>
      </w:pPr>
    </w:p>
    <w:p w14:paraId="6ABD145F" w14:textId="77777777" w:rsidR="00AB4BBF" w:rsidRDefault="00AB4BBF" w:rsidP="00855A1F">
      <w:pPr>
        <w:jc w:val="center"/>
        <w:rPr>
          <w:rFonts w:ascii="Arial" w:hAnsi="Arial" w:cs="Arial"/>
          <w:b/>
          <w:sz w:val="56"/>
          <w:lang w:val="cs-CZ"/>
        </w:rPr>
      </w:pPr>
    </w:p>
    <w:p w14:paraId="72C3692F" w14:textId="77777777" w:rsidR="00AB4BBF" w:rsidRDefault="00AB4BBF" w:rsidP="00855A1F">
      <w:pPr>
        <w:jc w:val="center"/>
        <w:rPr>
          <w:rFonts w:ascii="Arial" w:hAnsi="Arial" w:cs="Arial"/>
          <w:b/>
          <w:sz w:val="56"/>
          <w:lang w:val="cs-CZ"/>
        </w:rPr>
      </w:pPr>
    </w:p>
    <w:p w14:paraId="4DA726C3" w14:textId="77777777" w:rsidR="00AB4BBF" w:rsidRDefault="00AB4BBF" w:rsidP="00855A1F">
      <w:pPr>
        <w:jc w:val="center"/>
        <w:rPr>
          <w:rFonts w:ascii="Arial" w:hAnsi="Arial" w:cs="Arial"/>
          <w:b/>
          <w:sz w:val="56"/>
          <w:lang w:val="cs-CZ"/>
        </w:rPr>
      </w:pPr>
    </w:p>
    <w:p w14:paraId="2086D5E4" w14:textId="77777777" w:rsidR="00AB4BBF" w:rsidRDefault="00AB4BBF" w:rsidP="00855A1F">
      <w:pPr>
        <w:jc w:val="center"/>
        <w:rPr>
          <w:rFonts w:ascii="Arial" w:hAnsi="Arial" w:cs="Arial"/>
          <w:b/>
          <w:sz w:val="56"/>
          <w:lang w:val="cs-CZ"/>
        </w:rPr>
      </w:pPr>
    </w:p>
    <w:p w14:paraId="6FC85781" w14:textId="77777777" w:rsidR="00AB4BBF" w:rsidRDefault="00AB4BBF" w:rsidP="00855A1F">
      <w:pPr>
        <w:jc w:val="center"/>
        <w:rPr>
          <w:rFonts w:ascii="Arial" w:hAnsi="Arial" w:cs="Arial"/>
          <w:b/>
          <w:sz w:val="56"/>
          <w:lang w:val="cs-CZ"/>
        </w:rPr>
      </w:pPr>
    </w:p>
    <w:p w14:paraId="73D1DB3C" w14:textId="77777777" w:rsidR="00AB4BBF" w:rsidRDefault="00AB4BBF" w:rsidP="00855A1F">
      <w:pPr>
        <w:jc w:val="center"/>
        <w:rPr>
          <w:rFonts w:ascii="Arial" w:hAnsi="Arial" w:cs="Arial"/>
          <w:b/>
          <w:sz w:val="56"/>
          <w:lang w:val="cs-CZ"/>
        </w:rPr>
      </w:pPr>
    </w:p>
    <w:p w14:paraId="54D471E0" w14:textId="77777777" w:rsidR="00855A1F" w:rsidRPr="00BE65C3" w:rsidRDefault="00855A1F" w:rsidP="00855A1F">
      <w:pPr>
        <w:jc w:val="center"/>
        <w:rPr>
          <w:rFonts w:ascii="Arial" w:hAnsi="Arial" w:cs="Arial"/>
          <w:b/>
          <w:sz w:val="56"/>
          <w:lang w:val="cs-CZ"/>
        </w:rPr>
      </w:pPr>
      <w:r w:rsidRPr="00BE65C3">
        <w:rPr>
          <w:rFonts w:ascii="Arial" w:hAnsi="Arial" w:cs="Arial"/>
          <w:b/>
          <w:sz w:val="56"/>
          <w:lang w:val="cs-CZ"/>
        </w:rPr>
        <w:t>S T A N O V Y</w:t>
      </w:r>
    </w:p>
    <w:p w14:paraId="7521798F" w14:textId="77777777" w:rsidR="00855A1F" w:rsidRDefault="00855A1F" w:rsidP="00855A1F">
      <w:pPr>
        <w:jc w:val="center"/>
        <w:rPr>
          <w:rFonts w:ascii="Arial" w:hAnsi="Arial" w:cs="Arial"/>
          <w:b/>
          <w:lang w:val="cs-CZ"/>
        </w:rPr>
      </w:pPr>
    </w:p>
    <w:p w14:paraId="20416554" w14:textId="77777777" w:rsidR="00855A1F" w:rsidRPr="00D864E6" w:rsidRDefault="00855A1F" w:rsidP="00855A1F">
      <w:pPr>
        <w:jc w:val="center"/>
        <w:rPr>
          <w:rFonts w:ascii="Arial" w:hAnsi="Arial" w:cs="Arial"/>
          <w:b/>
          <w:lang w:val="cs-CZ"/>
        </w:rPr>
      </w:pPr>
    </w:p>
    <w:p w14:paraId="07D8FD18" w14:textId="77777777" w:rsidR="00855A1F" w:rsidRDefault="00855A1F" w:rsidP="00855A1F">
      <w:pPr>
        <w:jc w:val="center"/>
        <w:rPr>
          <w:rFonts w:ascii="Arial" w:hAnsi="Arial" w:cs="Arial"/>
          <w:b/>
          <w:lang w:val="cs-CZ"/>
        </w:rPr>
      </w:pPr>
      <w:r w:rsidRPr="00D864E6">
        <w:rPr>
          <w:rFonts w:ascii="Arial" w:hAnsi="Arial" w:cs="Arial"/>
          <w:b/>
          <w:lang w:val="cs-CZ"/>
        </w:rPr>
        <w:t>Stavebního bytového družstva</w:t>
      </w:r>
      <w:r>
        <w:rPr>
          <w:rFonts w:ascii="Arial" w:hAnsi="Arial" w:cs="Arial"/>
          <w:b/>
          <w:lang w:val="cs-CZ"/>
        </w:rPr>
        <w:t xml:space="preserve"> pracovníků energetiky a dopravy</w:t>
      </w:r>
    </w:p>
    <w:p w14:paraId="2A723053" w14:textId="77777777" w:rsidR="00855A1F" w:rsidRDefault="00855A1F" w:rsidP="00855A1F">
      <w:pPr>
        <w:jc w:val="center"/>
        <w:rPr>
          <w:rFonts w:ascii="Arial" w:hAnsi="Arial" w:cs="Arial"/>
          <w:b/>
          <w:lang w:val="cs-CZ"/>
        </w:rPr>
      </w:pPr>
    </w:p>
    <w:p w14:paraId="79B4B93D" w14:textId="77777777" w:rsidR="00855A1F" w:rsidRDefault="00855A1F" w:rsidP="00855A1F">
      <w:pPr>
        <w:jc w:val="center"/>
        <w:rPr>
          <w:rFonts w:ascii="Arial" w:hAnsi="Arial" w:cs="Arial"/>
          <w:b/>
          <w:lang w:val="cs-CZ"/>
        </w:rPr>
      </w:pPr>
    </w:p>
    <w:p w14:paraId="2533583E" w14:textId="2386BEBF" w:rsidR="00855A1F" w:rsidRPr="009415C6" w:rsidRDefault="009415C6" w:rsidP="00855A1F">
      <w:pPr>
        <w:jc w:val="center"/>
        <w:rPr>
          <w:rFonts w:ascii="Arial" w:hAnsi="Arial" w:cs="Arial"/>
          <w:i/>
          <w:color w:val="FF0000"/>
          <w:sz w:val="56"/>
          <w:lang w:val="cs-CZ"/>
        </w:rPr>
      </w:pPr>
      <w:r w:rsidRPr="009415C6">
        <w:rPr>
          <w:rFonts w:ascii="Arial" w:hAnsi="Arial" w:cs="Arial"/>
          <w:i/>
          <w:color w:val="FF0000"/>
          <w:sz w:val="56"/>
          <w:lang w:val="cs-CZ"/>
        </w:rPr>
        <w:t>KONEČNÝ</w:t>
      </w:r>
    </w:p>
    <w:p w14:paraId="3DCCF866" w14:textId="185D57E2" w:rsidR="00855A1F" w:rsidRPr="00BB5C65" w:rsidRDefault="00BB5C65" w:rsidP="00BB5C65">
      <w:pPr>
        <w:jc w:val="center"/>
        <w:rPr>
          <w:rFonts w:ascii="Arial" w:hAnsi="Arial" w:cs="Arial"/>
          <w:i/>
          <w:sz w:val="56"/>
          <w:lang w:val="cs-CZ"/>
        </w:rPr>
      </w:pPr>
      <w:r w:rsidRPr="003E5810">
        <w:rPr>
          <w:rFonts w:ascii="Arial" w:hAnsi="Arial" w:cs="Arial"/>
          <w:i/>
          <w:color w:val="FF0000"/>
          <w:sz w:val="56"/>
          <w:lang w:val="cs-CZ"/>
        </w:rPr>
        <w:t>NÁVRH PRO ROK 202</w:t>
      </w:r>
      <w:r w:rsidR="00962D01">
        <w:rPr>
          <w:rFonts w:ascii="Arial" w:hAnsi="Arial" w:cs="Arial"/>
          <w:i/>
          <w:color w:val="FF0000"/>
          <w:sz w:val="56"/>
          <w:lang w:val="cs-CZ"/>
        </w:rPr>
        <w:t>3</w:t>
      </w:r>
    </w:p>
    <w:p w14:paraId="27F3D13D" w14:textId="77777777" w:rsidR="00C01404" w:rsidRDefault="00C01404" w:rsidP="00181231">
      <w:pPr>
        <w:jc w:val="center"/>
        <w:rPr>
          <w:rFonts w:ascii="Arial" w:hAnsi="Arial" w:cs="Arial"/>
          <w:sz w:val="18"/>
          <w:lang w:val="cs-CZ"/>
        </w:rPr>
      </w:pPr>
    </w:p>
    <w:p w14:paraId="7DF1982D" w14:textId="7438D6C0" w:rsidR="00C01404" w:rsidRDefault="00962D01" w:rsidP="00181231">
      <w:pPr>
        <w:jc w:val="center"/>
        <w:rPr>
          <w:rFonts w:ascii="Arial" w:hAnsi="Arial" w:cs="Arial"/>
          <w:sz w:val="18"/>
          <w:lang w:val="cs-CZ"/>
        </w:rPr>
      </w:pPr>
      <w:r w:rsidRPr="00962D01">
        <w:rPr>
          <w:rFonts w:ascii="Arial" w:hAnsi="Arial" w:cs="Arial"/>
          <w:sz w:val="18"/>
          <w:lang w:val="cs-CZ"/>
        </w:rPr>
        <w:t>V</w:t>
      </w:r>
      <w:r w:rsidR="00C01404">
        <w:rPr>
          <w:rFonts w:ascii="Arial" w:hAnsi="Arial" w:cs="Arial"/>
          <w:sz w:val="18"/>
          <w:lang w:val="cs-CZ"/>
        </w:rPr>
        <w:t xml:space="preserve">erze </w:t>
      </w:r>
      <w:r w:rsidR="009415C6">
        <w:rPr>
          <w:rFonts w:ascii="Arial" w:hAnsi="Arial" w:cs="Arial"/>
          <w:sz w:val="18"/>
          <w:lang w:val="cs-CZ"/>
        </w:rPr>
        <w:t>10</w:t>
      </w:r>
      <w:r w:rsidRPr="00962D01">
        <w:rPr>
          <w:rFonts w:ascii="Arial" w:hAnsi="Arial" w:cs="Arial"/>
          <w:sz w:val="18"/>
          <w:lang w:val="cs-CZ"/>
        </w:rPr>
        <w:t xml:space="preserve">. </w:t>
      </w:r>
    </w:p>
    <w:p w14:paraId="74BBC6E1" w14:textId="0D2A2A11" w:rsidR="00962D01" w:rsidRPr="00962D01" w:rsidRDefault="00C4076F" w:rsidP="00181231">
      <w:pPr>
        <w:jc w:val="center"/>
        <w:rPr>
          <w:rFonts w:ascii="Arial" w:hAnsi="Arial" w:cs="Arial"/>
          <w:sz w:val="18"/>
          <w:lang w:val="cs-CZ"/>
        </w:rPr>
      </w:pPr>
      <w:r>
        <w:rPr>
          <w:rFonts w:ascii="Arial" w:hAnsi="Arial" w:cs="Arial"/>
          <w:sz w:val="18"/>
          <w:lang w:val="cs-CZ"/>
        </w:rPr>
        <w:t xml:space="preserve">k datu </w:t>
      </w:r>
      <w:r w:rsidR="009415C6">
        <w:rPr>
          <w:rFonts w:ascii="Arial" w:hAnsi="Arial" w:cs="Arial"/>
          <w:sz w:val="18"/>
          <w:lang w:val="cs-CZ"/>
        </w:rPr>
        <w:t>4</w:t>
      </w:r>
      <w:r w:rsidR="008B2EA3">
        <w:rPr>
          <w:rFonts w:ascii="Arial" w:hAnsi="Arial" w:cs="Arial"/>
          <w:sz w:val="18"/>
          <w:lang w:val="cs-CZ"/>
        </w:rPr>
        <w:t>.</w:t>
      </w:r>
      <w:r w:rsidR="00C97D7F">
        <w:rPr>
          <w:rFonts w:ascii="Arial" w:hAnsi="Arial" w:cs="Arial"/>
          <w:sz w:val="18"/>
          <w:lang w:val="cs-CZ"/>
        </w:rPr>
        <w:t>5</w:t>
      </w:r>
      <w:r w:rsidR="008B2EA3">
        <w:rPr>
          <w:rFonts w:ascii="Arial" w:hAnsi="Arial" w:cs="Arial"/>
          <w:sz w:val="18"/>
          <w:lang w:val="cs-CZ"/>
        </w:rPr>
        <w:t>.2023</w:t>
      </w:r>
    </w:p>
    <w:p w14:paraId="4568FC7D" w14:textId="77777777" w:rsidR="00181231" w:rsidRDefault="00181231" w:rsidP="00855A1F">
      <w:pPr>
        <w:jc w:val="center"/>
        <w:rPr>
          <w:rFonts w:ascii="Arial" w:hAnsi="Arial" w:cs="Arial"/>
          <w:sz w:val="22"/>
          <w:lang w:val="cs-CZ"/>
        </w:rPr>
      </w:pPr>
    </w:p>
    <w:p w14:paraId="3D143EF4" w14:textId="77777777" w:rsidR="00C01404" w:rsidRDefault="00C01404" w:rsidP="00855A1F">
      <w:pPr>
        <w:jc w:val="center"/>
        <w:rPr>
          <w:rFonts w:ascii="Arial" w:hAnsi="Arial" w:cs="Arial"/>
          <w:sz w:val="22"/>
          <w:lang w:val="cs-CZ"/>
        </w:rPr>
      </w:pPr>
    </w:p>
    <w:p w14:paraId="7AC70CDC" w14:textId="639BD558" w:rsidR="00C01404" w:rsidRDefault="000E3400" w:rsidP="00855A1F">
      <w:pPr>
        <w:jc w:val="center"/>
        <w:rPr>
          <w:rFonts w:ascii="Arial" w:hAnsi="Arial" w:cs="Arial"/>
          <w:sz w:val="22"/>
          <w:lang w:val="cs-CZ"/>
        </w:rPr>
      </w:pPr>
      <w:r>
        <w:rPr>
          <w:rFonts w:ascii="Arial" w:hAnsi="Arial" w:cs="Arial"/>
          <w:sz w:val="22"/>
          <w:lang w:val="cs-CZ"/>
        </w:rPr>
        <w:t xml:space="preserve"> </w:t>
      </w:r>
    </w:p>
    <w:p w14:paraId="0A9FD715" w14:textId="77777777" w:rsidR="00C01404" w:rsidRDefault="00C01404" w:rsidP="00855A1F">
      <w:pPr>
        <w:jc w:val="center"/>
        <w:rPr>
          <w:rFonts w:ascii="Arial" w:hAnsi="Arial" w:cs="Arial"/>
          <w:sz w:val="22"/>
          <w:lang w:val="cs-CZ"/>
        </w:rPr>
      </w:pPr>
    </w:p>
    <w:p w14:paraId="310AF95A" w14:textId="77777777" w:rsidR="00C01404" w:rsidRDefault="00C01404" w:rsidP="00855A1F">
      <w:pPr>
        <w:jc w:val="center"/>
        <w:rPr>
          <w:rFonts w:ascii="Arial" w:hAnsi="Arial" w:cs="Arial"/>
          <w:sz w:val="22"/>
          <w:lang w:val="cs-CZ"/>
        </w:rPr>
      </w:pPr>
    </w:p>
    <w:p w14:paraId="0D0CB86E" w14:textId="77777777" w:rsidR="00C01404" w:rsidRDefault="00C01404" w:rsidP="00855A1F">
      <w:pPr>
        <w:jc w:val="center"/>
        <w:rPr>
          <w:rFonts w:ascii="Arial" w:hAnsi="Arial" w:cs="Arial"/>
          <w:sz w:val="22"/>
          <w:lang w:val="cs-CZ"/>
        </w:rPr>
      </w:pPr>
    </w:p>
    <w:p w14:paraId="3C0C196C" w14:textId="77777777" w:rsidR="00C01404" w:rsidRDefault="00C01404" w:rsidP="00855A1F">
      <w:pPr>
        <w:jc w:val="center"/>
        <w:rPr>
          <w:rFonts w:ascii="Arial" w:hAnsi="Arial" w:cs="Arial"/>
          <w:sz w:val="22"/>
          <w:lang w:val="cs-CZ"/>
        </w:rPr>
      </w:pPr>
    </w:p>
    <w:p w14:paraId="37380652" w14:textId="77777777" w:rsidR="00C01404" w:rsidRDefault="00C01404" w:rsidP="00855A1F">
      <w:pPr>
        <w:jc w:val="center"/>
        <w:rPr>
          <w:rFonts w:ascii="Arial" w:hAnsi="Arial" w:cs="Arial"/>
          <w:sz w:val="22"/>
          <w:lang w:val="cs-CZ"/>
        </w:rPr>
      </w:pPr>
    </w:p>
    <w:p w14:paraId="7B575991" w14:textId="77777777" w:rsidR="00C01404" w:rsidRDefault="00C01404" w:rsidP="00855A1F">
      <w:pPr>
        <w:jc w:val="center"/>
        <w:rPr>
          <w:rFonts w:ascii="Arial" w:hAnsi="Arial" w:cs="Arial"/>
          <w:sz w:val="22"/>
          <w:lang w:val="cs-CZ"/>
        </w:rPr>
      </w:pPr>
    </w:p>
    <w:p w14:paraId="61141173" w14:textId="77777777" w:rsidR="00C01404" w:rsidRDefault="00C01404" w:rsidP="00855A1F">
      <w:pPr>
        <w:jc w:val="center"/>
        <w:rPr>
          <w:rFonts w:ascii="Arial" w:hAnsi="Arial" w:cs="Arial"/>
          <w:sz w:val="22"/>
          <w:lang w:val="cs-CZ"/>
        </w:rPr>
      </w:pPr>
    </w:p>
    <w:p w14:paraId="59EE59B1" w14:textId="77777777" w:rsidR="00C01404" w:rsidRPr="00962D01" w:rsidRDefault="00C01404" w:rsidP="00855A1F">
      <w:pPr>
        <w:jc w:val="center"/>
        <w:rPr>
          <w:rFonts w:ascii="Arial" w:hAnsi="Arial" w:cs="Arial"/>
          <w:sz w:val="22"/>
          <w:lang w:val="cs-CZ"/>
        </w:rPr>
      </w:pPr>
    </w:p>
    <w:p w14:paraId="67AB2405" w14:textId="77777777" w:rsidR="00181231" w:rsidRPr="00962D01" w:rsidRDefault="00181231" w:rsidP="00855A1F">
      <w:pPr>
        <w:jc w:val="center"/>
        <w:rPr>
          <w:rFonts w:ascii="Arial" w:hAnsi="Arial" w:cs="Arial"/>
          <w:sz w:val="22"/>
          <w:lang w:val="cs-CZ"/>
        </w:rPr>
      </w:pPr>
    </w:p>
    <w:p w14:paraId="2B91C123" w14:textId="2D37BFC8" w:rsidR="00855A1F" w:rsidRPr="006D7CE2" w:rsidRDefault="00855A1F" w:rsidP="00855A1F">
      <w:pPr>
        <w:jc w:val="center"/>
        <w:rPr>
          <w:rFonts w:ascii="Arial" w:hAnsi="Arial" w:cs="Arial"/>
          <w:lang w:val="cs-CZ"/>
        </w:rPr>
      </w:pPr>
      <w:r w:rsidRPr="006D7CE2">
        <w:rPr>
          <w:rFonts w:ascii="Arial" w:hAnsi="Arial" w:cs="Arial"/>
          <w:lang w:val="cs-CZ"/>
        </w:rPr>
        <w:t xml:space="preserve">Schváleno shromážděním delegátů dne </w:t>
      </w:r>
      <w:r w:rsidR="0035616D">
        <w:rPr>
          <w:rFonts w:ascii="Arial" w:hAnsi="Arial" w:cs="Arial"/>
          <w:lang w:val="cs-CZ"/>
        </w:rPr>
        <w:t>15.6.</w:t>
      </w:r>
      <w:r w:rsidR="00B51D9B">
        <w:rPr>
          <w:rFonts w:ascii="Arial" w:hAnsi="Arial" w:cs="Arial"/>
          <w:lang w:val="cs-CZ"/>
        </w:rPr>
        <w:t>202</w:t>
      </w:r>
      <w:r w:rsidR="00962D01">
        <w:rPr>
          <w:rFonts w:ascii="Arial" w:hAnsi="Arial" w:cs="Arial"/>
          <w:lang w:val="cs-CZ"/>
        </w:rPr>
        <w:t>3</w:t>
      </w:r>
    </w:p>
    <w:p w14:paraId="11AB3615" w14:textId="76510A0B" w:rsidR="00855A1F" w:rsidRDefault="00855A1F" w:rsidP="00855A1F">
      <w:pPr>
        <w:jc w:val="center"/>
        <w:rPr>
          <w:rFonts w:ascii="Arial" w:hAnsi="Arial" w:cs="Arial"/>
          <w:i/>
          <w:lang w:val="cs-CZ"/>
        </w:rPr>
      </w:pPr>
      <w:r w:rsidRPr="006D7CE2">
        <w:rPr>
          <w:rFonts w:ascii="Arial" w:hAnsi="Arial" w:cs="Arial"/>
          <w:lang w:val="cs-CZ"/>
        </w:rPr>
        <w:t xml:space="preserve">s platností a účinností od </w:t>
      </w:r>
      <w:r w:rsidR="00B51D9B">
        <w:rPr>
          <w:rFonts w:ascii="Arial" w:hAnsi="Arial" w:cs="Arial"/>
          <w:lang w:val="cs-CZ"/>
        </w:rPr>
        <w:t>……. 202</w:t>
      </w:r>
      <w:r w:rsidR="00962D01">
        <w:rPr>
          <w:rFonts w:ascii="Arial" w:hAnsi="Arial" w:cs="Arial"/>
          <w:lang w:val="cs-CZ"/>
        </w:rPr>
        <w:t>3</w:t>
      </w:r>
    </w:p>
    <w:p w14:paraId="7046795A" w14:textId="26A0221D" w:rsidR="00855A1F" w:rsidRDefault="00855A1F" w:rsidP="00855A1F">
      <w:pPr>
        <w:rPr>
          <w:rFonts w:ascii="Arial" w:hAnsi="Arial" w:cs="Arial"/>
          <w:lang w:val="cs-CZ"/>
        </w:rPr>
      </w:pPr>
      <w:r>
        <w:rPr>
          <w:rFonts w:ascii="Arial" w:hAnsi="Arial" w:cs="Arial"/>
          <w:lang w:val="cs-CZ"/>
        </w:rPr>
        <w:t xml:space="preserve">                                               </w:t>
      </w:r>
      <w:r w:rsidR="00C97D7F">
        <w:rPr>
          <w:rFonts w:ascii="Arial" w:hAnsi="Arial" w:cs="Arial"/>
          <w:noProof/>
          <w:lang w:val="cs-CZ" w:eastAsia="cs-CZ"/>
        </w:rPr>
        <w:drawing>
          <wp:inline distT="0" distB="0" distL="0" distR="0" wp14:anchorId="684980E8" wp14:editId="37C15AFA">
            <wp:extent cx="1920240" cy="1014984"/>
            <wp:effectExtent l="0" t="0" r="381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DPED-logo-final_menší.jpg"/>
                    <pic:cNvPicPr/>
                  </pic:nvPicPr>
                  <pic:blipFill>
                    <a:blip r:embed="rId8">
                      <a:extLst>
                        <a:ext uri="{28A0092B-C50C-407E-A947-70E740481C1C}">
                          <a14:useLocalDpi xmlns:a14="http://schemas.microsoft.com/office/drawing/2010/main" val="0"/>
                        </a:ext>
                      </a:extLst>
                    </a:blip>
                    <a:stretch>
                      <a:fillRect/>
                    </a:stretch>
                  </pic:blipFill>
                  <pic:spPr>
                    <a:xfrm>
                      <a:off x="0" y="0"/>
                      <a:ext cx="1920240" cy="1014984"/>
                    </a:xfrm>
                    <a:prstGeom prst="rect">
                      <a:avLst/>
                    </a:prstGeom>
                  </pic:spPr>
                </pic:pic>
              </a:graphicData>
            </a:graphic>
          </wp:inline>
        </w:drawing>
      </w:r>
      <w:r>
        <w:rPr>
          <w:rFonts w:ascii="Arial" w:hAnsi="Arial" w:cs="Arial"/>
          <w:lang w:val="cs-CZ"/>
        </w:rPr>
        <w:br w:type="page"/>
      </w:r>
    </w:p>
    <w:p w14:paraId="5AAA5499" w14:textId="77777777" w:rsidR="00855A1F" w:rsidRDefault="00855A1F" w:rsidP="00855A1F">
      <w:pPr>
        <w:rPr>
          <w:rFonts w:ascii="Arial" w:hAnsi="Arial" w:cs="Arial"/>
          <w:lang w:val="cs-CZ"/>
        </w:rPr>
      </w:pPr>
    </w:p>
    <w:p w14:paraId="537C68CB" w14:textId="77777777" w:rsidR="00855A1F" w:rsidRDefault="00855A1F" w:rsidP="00855A1F">
      <w:pPr>
        <w:rPr>
          <w:rFonts w:ascii="Arial" w:hAnsi="Arial" w:cs="Arial"/>
          <w:lang w:val="cs-CZ"/>
        </w:rPr>
        <w:sectPr w:rsidR="00855A1F" w:rsidSect="00BB5C65">
          <w:headerReference w:type="default" r:id="rId9"/>
          <w:footerReference w:type="even" r:id="rId10"/>
          <w:footerReference w:type="default" r:id="rId11"/>
          <w:headerReference w:type="first" r:id="rId12"/>
          <w:footerReference w:type="first" r:id="rId13"/>
          <w:pgSz w:w="11906" w:h="16838"/>
          <w:pgMar w:top="1417" w:right="1417" w:bottom="1417" w:left="1417" w:header="426" w:footer="708" w:gutter="0"/>
          <w:pgNumType w:start="1"/>
          <w:cols w:space="708"/>
          <w:docGrid w:linePitch="360"/>
        </w:sectPr>
      </w:pPr>
    </w:p>
    <w:p w14:paraId="66CD0D35" w14:textId="77777777" w:rsidR="00855A1F" w:rsidRDefault="00855A1F" w:rsidP="00B55AB7">
      <w:pPr>
        <w:jc w:val="center"/>
        <w:rPr>
          <w:rFonts w:ascii="Arial" w:hAnsi="Arial" w:cs="Arial"/>
          <w:lang w:val="cs-CZ"/>
        </w:rPr>
      </w:pPr>
    </w:p>
    <w:p w14:paraId="6380A5CF" w14:textId="77777777" w:rsidR="00855A1F" w:rsidRDefault="00855A1F" w:rsidP="00B55AB7">
      <w:pPr>
        <w:jc w:val="center"/>
        <w:rPr>
          <w:rFonts w:ascii="Arial" w:hAnsi="Arial" w:cs="Arial"/>
          <w:lang w:val="cs-CZ"/>
        </w:rPr>
      </w:pPr>
    </w:p>
    <w:p w14:paraId="5965E431" w14:textId="77777777" w:rsidR="00855A1F" w:rsidRDefault="00855A1F" w:rsidP="00B55AB7">
      <w:pPr>
        <w:jc w:val="center"/>
        <w:rPr>
          <w:rFonts w:ascii="Arial" w:hAnsi="Arial" w:cs="Arial"/>
          <w:lang w:val="cs-CZ"/>
        </w:rPr>
      </w:pPr>
    </w:p>
    <w:p w14:paraId="34F01E84" w14:textId="77777777" w:rsidR="00855A1F" w:rsidRPr="00BE65C3" w:rsidRDefault="00855A1F" w:rsidP="00B55AB7">
      <w:pPr>
        <w:jc w:val="center"/>
        <w:rPr>
          <w:rFonts w:ascii="Times New Roman" w:hAnsi="Times New Roman"/>
          <w:lang w:val="cs-CZ"/>
        </w:rPr>
      </w:pPr>
    </w:p>
    <w:p w14:paraId="7ACF8B4F" w14:textId="77777777" w:rsidR="00855A1F" w:rsidRPr="00BE65C3" w:rsidRDefault="00855A1F" w:rsidP="00B55AB7">
      <w:pPr>
        <w:jc w:val="center"/>
        <w:rPr>
          <w:rFonts w:ascii="Times New Roman" w:hAnsi="Times New Roman"/>
          <w:lang w:val="cs-CZ"/>
        </w:rPr>
      </w:pPr>
    </w:p>
    <w:p w14:paraId="07206258" w14:textId="77777777" w:rsidR="00855A1F" w:rsidRPr="00BE65C3" w:rsidRDefault="00855A1F" w:rsidP="00B55AB7">
      <w:pPr>
        <w:jc w:val="center"/>
        <w:rPr>
          <w:rFonts w:ascii="Times New Roman" w:hAnsi="Times New Roman"/>
          <w:lang w:val="cs-CZ"/>
        </w:rPr>
      </w:pPr>
    </w:p>
    <w:p w14:paraId="00697B33" w14:textId="63D048B2" w:rsidR="00855A1F" w:rsidRPr="00BA635F" w:rsidRDefault="00855A1F" w:rsidP="00B55AB7">
      <w:pPr>
        <w:jc w:val="center"/>
        <w:rPr>
          <w:rFonts w:ascii="Times New Roman" w:hAnsi="Times New Roman"/>
          <w:b/>
          <w:sz w:val="36"/>
          <w:u w:val="single"/>
          <w:lang w:val="cs-CZ"/>
        </w:rPr>
      </w:pPr>
      <w:r>
        <w:rPr>
          <w:rFonts w:ascii="Times New Roman" w:hAnsi="Times New Roman"/>
          <w:b/>
          <w:sz w:val="36"/>
          <w:u w:val="single"/>
          <w:lang w:val="cs-CZ"/>
        </w:rPr>
        <w:t xml:space="preserve">O B S </w:t>
      </w:r>
      <w:r w:rsidRPr="00BA635F">
        <w:rPr>
          <w:rFonts w:ascii="Times New Roman" w:hAnsi="Times New Roman"/>
          <w:b/>
          <w:sz w:val="36"/>
          <w:u w:val="single"/>
          <w:lang w:val="cs-CZ"/>
        </w:rPr>
        <w:t>A H</w:t>
      </w:r>
    </w:p>
    <w:p w14:paraId="69A813F7" w14:textId="77777777" w:rsidR="00855A1F" w:rsidRPr="00BE65C3" w:rsidRDefault="00855A1F" w:rsidP="00B55AB7">
      <w:pPr>
        <w:jc w:val="center"/>
        <w:rPr>
          <w:rFonts w:ascii="Times New Roman" w:hAnsi="Times New Roman"/>
          <w:b/>
          <w:u w:val="single"/>
          <w:lang w:val="cs-CZ"/>
        </w:rPr>
      </w:pPr>
    </w:p>
    <w:p w14:paraId="7012CCA9" w14:textId="77777777" w:rsidR="00855A1F" w:rsidRPr="00BE65C3" w:rsidRDefault="00855A1F" w:rsidP="00B55AB7">
      <w:pPr>
        <w:jc w:val="center"/>
        <w:rPr>
          <w:rFonts w:ascii="Times New Roman" w:hAnsi="Times New Roman"/>
          <w:b/>
          <w:lang w:val="cs-CZ"/>
        </w:rPr>
      </w:pPr>
    </w:p>
    <w:p w14:paraId="1C426722" w14:textId="77777777" w:rsidR="00855A1F" w:rsidRDefault="00855A1F" w:rsidP="00B55AB7">
      <w:pPr>
        <w:tabs>
          <w:tab w:val="left" w:pos="567"/>
        </w:tabs>
        <w:spacing w:line="276" w:lineRule="auto"/>
        <w:jc w:val="center"/>
        <w:rPr>
          <w:rFonts w:ascii="Times New Roman" w:hAnsi="Times New Roman"/>
          <w:lang w:val="cs-CZ"/>
        </w:rPr>
      </w:pPr>
    </w:p>
    <w:p w14:paraId="3A7B4105" w14:textId="77777777" w:rsidR="00855A1F" w:rsidRPr="003A4CE8" w:rsidRDefault="00855A1F" w:rsidP="00B81ABC">
      <w:pPr>
        <w:numPr>
          <w:ilvl w:val="0"/>
          <w:numId w:val="92"/>
        </w:numPr>
        <w:tabs>
          <w:tab w:val="left" w:pos="567"/>
        </w:tabs>
        <w:spacing w:line="276" w:lineRule="auto"/>
        <w:ind w:left="567" w:hanging="709"/>
        <w:rPr>
          <w:rFonts w:ascii="Times New Roman" w:hAnsi="Times New Roman"/>
          <w:lang w:val="cs-CZ"/>
        </w:rPr>
      </w:pPr>
      <w:r w:rsidRPr="003A4CE8">
        <w:rPr>
          <w:rFonts w:ascii="Times New Roman" w:hAnsi="Times New Roman"/>
          <w:lang w:val="cs-CZ"/>
        </w:rPr>
        <w:t>Základní ustanovení ……………………</w:t>
      </w:r>
      <w:r w:rsidRPr="003A4CE8">
        <w:rPr>
          <w:rFonts w:ascii="Times New Roman" w:hAnsi="Times New Roman"/>
          <w:lang w:val="cs-CZ"/>
        </w:rPr>
        <w:tab/>
        <w:t>čl. 1÷2……………………</w:t>
      </w:r>
      <w:proofErr w:type="gramStart"/>
      <w:r w:rsidRPr="003A4CE8">
        <w:rPr>
          <w:rFonts w:ascii="Times New Roman" w:hAnsi="Times New Roman"/>
          <w:lang w:val="cs-CZ"/>
        </w:rPr>
        <w:t>…….</w:t>
      </w:r>
      <w:proofErr w:type="gramEnd"/>
      <w:r w:rsidRPr="003A4CE8">
        <w:rPr>
          <w:rFonts w:ascii="Times New Roman" w:hAnsi="Times New Roman"/>
          <w:lang w:val="cs-CZ"/>
        </w:rPr>
        <w:t>strana   4</w:t>
      </w:r>
    </w:p>
    <w:p w14:paraId="257A231A" w14:textId="77777777" w:rsidR="00855A1F" w:rsidRPr="003A4CE8" w:rsidRDefault="00855A1F" w:rsidP="00B81ABC">
      <w:pPr>
        <w:numPr>
          <w:ilvl w:val="0"/>
          <w:numId w:val="92"/>
        </w:numPr>
        <w:tabs>
          <w:tab w:val="left" w:pos="567"/>
        </w:tabs>
        <w:spacing w:line="276" w:lineRule="auto"/>
        <w:ind w:left="567" w:hanging="709"/>
        <w:rPr>
          <w:rFonts w:ascii="Times New Roman" w:hAnsi="Times New Roman"/>
          <w:lang w:val="cs-CZ"/>
        </w:rPr>
      </w:pPr>
      <w:r w:rsidRPr="003A4CE8">
        <w:rPr>
          <w:rFonts w:ascii="Times New Roman" w:hAnsi="Times New Roman"/>
          <w:lang w:val="cs-CZ"/>
        </w:rPr>
        <w:t>Činnosti družstva ………………………</w:t>
      </w:r>
      <w:r w:rsidRPr="003A4CE8">
        <w:rPr>
          <w:rFonts w:ascii="Times New Roman" w:hAnsi="Times New Roman"/>
          <w:lang w:val="cs-CZ"/>
        </w:rPr>
        <w:tab/>
        <w:t>čl. 3………………………</w:t>
      </w:r>
      <w:proofErr w:type="gramStart"/>
      <w:r w:rsidRPr="003A4CE8">
        <w:rPr>
          <w:rFonts w:ascii="Times New Roman" w:hAnsi="Times New Roman"/>
          <w:lang w:val="cs-CZ"/>
        </w:rPr>
        <w:t>…….</w:t>
      </w:r>
      <w:proofErr w:type="gramEnd"/>
      <w:r w:rsidRPr="003A4CE8">
        <w:rPr>
          <w:rFonts w:ascii="Times New Roman" w:hAnsi="Times New Roman"/>
          <w:lang w:val="cs-CZ"/>
        </w:rPr>
        <w:t>strana   4</w:t>
      </w:r>
    </w:p>
    <w:p w14:paraId="59A15E75" w14:textId="77777777" w:rsidR="00855A1F" w:rsidRDefault="00181231" w:rsidP="00B81ABC">
      <w:pPr>
        <w:numPr>
          <w:ilvl w:val="0"/>
          <w:numId w:val="92"/>
        </w:numPr>
        <w:spacing w:line="276" w:lineRule="auto"/>
        <w:ind w:left="567" w:hanging="709"/>
        <w:rPr>
          <w:rFonts w:ascii="Times New Roman" w:hAnsi="Times New Roman"/>
          <w:lang w:val="cs-CZ"/>
        </w:rPr>
      </w:pPr>
      <w:r>
        <w:rPr>
          <w:rFonts w:ascii="Times New Roman" w:hAnsi="Times New Roman"/>
          <w:lang w:val="cs-CZ"/>
        </w:rPr>
        <w:t xml:space="preserve">Členství v </w:t>
      </w:r>
      <w:r w:rsidR="00855A1F">
        <w:rPr>
          <w:rFonts w:ascii="Times New Roman" w:hAnsi="Times New Roman"/>
          <w:lang w:val="cs-CZ"/>
        </w:rPr>
        <w:t>družstvu ……………………</w:t>
      </w:r>
      <w:r w:rsidR="003A4CE8">
        <w:rPr>
          <w:rFonts w:ascii="Times New Roman" w:hAnsi="Times New Roman"/>
          <w:lang w:val="cs-CZ"/>
        </w:rPr>
        <w:t>.</w:t>
      </w:r>
      <w:r w:rsidR="00855A1F">
        <w:rPr>
          <w:rFonts w:ascii="Times New Roman" w:hAnsi="Times New Roman"/>
          <w:lang w:val="cs-CZ"/>
        </w:rPr>
        <w:tab/>
        <w:t>čl. 4÷27………………………...strana   5</w:t>
      </w:r>
    </w:p>
    <w:p w14:paraId="1EB18952" w14:textId="77777777" w:rsidR="00855A1F" w:rsidRDefault="00181231" w:rsidP="00B81ABC">
      <w:pPr>
        <w:numPr>
          <w:ilvl w:val="0"/>
          <w:numId w:val="92"/>
        </w:numPr>
        <w:spacing w:line="276" w:lineRule="auto"/>
        <w:ind w:left="567" w:hanging="709"/>
        <w:rPr>
          <w:rFonts w:ascii="Times New Roman" w:hAnsi="Times New Roman"/>
          <w:lang w:val="cs-CZ"/>
        </w:rPr>
      </w:pPr>
      <w:r>
        <w:rPr>
          <w:rFonts w:ascii="Times New Roman" w:hAnsi="Times New Roman"/>
          <w:lang w:val="cs-CZ"/>
        </w:rPr>
        <w:t xml:space="preserve">Hospodaření s </w:t>
      </w:r>
      <w:r w:rsidR="00855A1F">
        <w:rPr>
          <w:rFonts w:ascii="Times New Roman" w:hAnsi="Times New Roman"/>
          <w:lang w:val="cs-CZ"/>
        </w:rPr>
        <w:t>družstevními byty a</w:t>
      </w:r>
    </w:p>
    <w:p w14:paraId="1BEDC7F6" w14:textId="7FBD1141" w:rsidR="00855A1F" w:rsidRDefault="00855A1F" w:rsidP="00855A1F">
      <w:pPr>
        <w:spacing w:line="276" w:lineRule="auto"/>
        <w:ind w:left="567"/>
        <w:rPr>
          <w:rFonts w:ascii="Times New Roman" w:hAnsi="Times New Roman"/>
          <w:lang w:val="cs-CZ"/>
        </w:rPr>
      </w:pPr>
      <w:r>
        <w:rPr>
          <w:rFonts w:ascii="Times New Roman" w:hAnsi="Times New Roman"/>
          <w:lang w:val="cs-CZ"/>
        </w:rPr>
        <w:t xml:space="preserve">družstevními nebytovými prostory </w:t>
      </w:r>
      <w:r w:rsidR="003A4CE8">
        <w:rPr>
          <w:rFonts w:ascii="Times New Roman" w:hAnsi="Times New Roman"/>
          <w:lang w:val="cs-CZ"/>
        </w:rPr>
        <w:t>…….</w:t>
      </w:r>
      <w:r>
        <w:rPr>
          <w:rFonts w:ascii="Times New Roman" w:hAnsi="Times New Roman"/>
          <w:lang w:val="cs-CZ"/>
        </w:rPr>
        <w:tab/>
      </w:r>
      <w:r w:rsidR="008765C6">
        <w:rPr>
          <w:rFonts w:ascii="Times New Roman" w:hAnsi="Times New Roman"/>
          <w:lang w:val="cs-CZ"/>
        </w:rPr>
        <w:t>čl. 28÷</w:t>
      </w:r>
      <w:proofErr w:type="gramStart"/>
      <w:r w:rsidR="008765C6">
        <w:rPr>
          <w:rFonts w:ascii="Times New Roman" w:hAnsi="Times New Roman"/>
          <w:lang w:val="cs-CZ"/>
        </w:rPr>
        <w:t>32.…</w:t>
      </w:r>
      <w:proofErr w:type="gramEnd"/>
      <w:r w:rsidR="008765C6">
        <w:rPr>
          <w:rFonts w:ascii="Times New Roman" w:hAnsi="Times New Roman"/>
          <w:lang w:val="cs-CZ"/>
        </w:rPr>
        <w:t>……………………strana  1</w:t>
      </w:r>
      <w:r w:rsidR="00FC2C03">
        <w:rPr>
          <w:rFonts w:ascii="Times New Roman" w:hAnsi="Times New Roman"/>
          <w:lang w:val="cs-CZ"/>
        </w:rPr>
        <w:t>5</w:t>
      </w:r>
    </w:p>
    <w:p w14:paraId="0C1CF28D" w14:textId="77777777" w:rsidR="003A4CE8" w:rsidRDefault="00855A1F" w:rsidP="00B81ABC">
      <w:pPr>
        <w:numPr>
          <w:ilvl w:val="0"/>
          <w:numId w:val="92"/>
        </w:numPr>
        <w:spacing w:line="276" w:lineRule="auto"/>
        <w:ind w:left="567" w:hanging="709"/>
        <w:rPr>
          <w:rFonts w:ascii="Times New Roman" w:hAnsi="Times New Roman"/>
          <w:lang w:val="cs-CZ"/>
        </w:rPr>
      </w:pPr>
      <w:r>
        <w:rPr>
          <w:rFonts w:ascii="Times New Roman" w:hAnsi="Times New Roman"/>
          <w:lang w:val="cs-CZ"/>
        </w:rPr>
        <w:t xml:space="preserve">Nájem družstevního bytu </w:t>
      </w:r>
      <w:r w:rsidR="008765C6">
        <w:rPr>
          <w:rFonts w:ascii="Times New Roman" w:hAnsi="Times New Roman"/>
          <w:lang w:val="cs-CZ"/>
        </w:rPr>
        <w:t xml:space="preserve">a </w:t>
      </w:r>
    </w:p>
    <w:p w14:paraId="4D91B7F4" w14:textId="77777777" w:rsidR="00855A1F" w:rsidRDefault="003A4CE8" w:rsidP="003A4CE8">
      <w:pPr>
        <w:spacing w:line="276" w:lineRule="auto"/>
        <w:ind w:firstLine="567"/>
        <w:rPr>
          <w:rFonts w:ascii="Times New Roman" w:hAnsi="Times New Roman"/>
          <w:lang w:val="cs-CZ"/>
        </w:rPr>
      </w:pPr>
      <w:r w:rsidRPr="00211F7C">
        <w:rPr>
          <w:rFonts w:ascii="Times New Roman" w:hAnsi="Times New Roman"/>
          <w:lang w:val="cs-CZ"/>
        </w:rPr>
        <w:t xml:space="preserve">družstevního nebytového prostoru </w:t>
      </w:r>
      <w:r>
        <w:rPr>
          <w:rFonts w:ascii="Times New Roman" w:hAnsi="Times New Roman"/>
          <w:lang w:val="cs-CZ"/>
        </w:rPr>
        <w:t>…….</w:t>
      </w:r>
      <w:r>
        <w:rPr>
          <w:rFonts w:ascii="Times New Roman" w:hAnsi="Times New Roman"/>
          <w:lang w:val="cs-CZ"/>
        </w:rPr>
        <w:tab/>
        <w:t>čl. 33÷</w:t>
      </w:r>
      <w:proofErr w:type="gramStart"/>
      <w:r>
        <w:rPr>
          <w:rFonts w:ascii="Times New Roman" w:hAnsi="Times New Roman"/>
          <w:lang w:val="cs-CZ"/>
        </w:rPr>
        <w:t>55.…</w:t>
      </w:r>
      <w:proofErr w:type="gramEnd"/>
      <w:r>
        <w:rPr>
          <w:rFonts w:ascii="Times New Roman" w:hAnsi="Times New Roman"/>
          <w:lang w:val="cs-CZ"/>
        </w:rPr>
        <w:t>……………………strana  16</w:t>
      </w:r>
    </w:p>
    <w:p w14:paraId="6A4AF656" w14:textId="77777777" w:rsidR="00855A1F" w:rsidRPr="00BA635F" w:rsidRDefault="00855A1F" w:rsidP="00B81ABC">
      <w:pPr>
        <w:numPr>
          <w:ilvl w:val="0"/>
          <w:numId w:val="92"/>
        </w:numPr>
        <w:spacing w:line="276" w:lineRule="auto"/>
        <w:ind w:left="567" w:hanging="709"/>
        <w:rPr>
          <w:rFonts w:ascii="Times New Roman" w:hAnsi="Times New Roman"/>
          <w:lang w:val="cs-CZ"/>
        </w:rPr>
      </w:pPr>
      <w:r>
        <w:rPr>
          <w:rFonts w:ascii="Times New Roman" w:hAnsi="Times New Roman"/>
          <w:lang w:val="cs-CZ"/>
        </w:rPr>
        <w:t>O</w:t>
      </w:r>
      <w:r w:rsidR="003A4CE8">
        <w:rPr>
          <w:rFonts w:ascii="Times New Roman" w:hAnsi="Times New Roman"/>
          <w:lang w:val="cs-CZ"/>
        </w:rPr>
        <w:t>rgány družstva ……………………….</w:t>
      </w:r>
      <w:r w:rsidR="003A4CE8">
        <w:rPr>
          <w:rFonts w:ascii="Times New Roman" w:hAnsi="Times New Roman"/>
          <w:lang w:val="cs-CZ"/>
        </w:rPr>
        <w:tab/>
        <w:t>čl. 56÷89</w:t>
      </w:r>
      <w:r>
        <w:rPr>
          <w:rFonts w:ascii="Times New Roman" w:hAnsi="Times New Roman"/>
          <w:lang w:val="cs-CZ"/>
        </w:rPr>
        <w:t>………………………</w:t>
      </w:r>
      <w:r w:rsidRPr="00E60A9B">
        <w:rPr>
          <w:rFonts w:ascii="Times New Roman" w:hAnsi="Times New Roman"/>
          <w:lang w:val="cs-CZ"/>
        </w:rPr>
        <w:t xml:space="preserve"> </w:t>
      </w:r>
      <w:proofErr w:type="gramStart"/>
      <w:r w:rsidR="003A4CE8">
        <w:rPr>
          <w:rFonts w:ascii="Times New Roman" w:hAnsi="Times New Roman"/>
          <w:lang w:val="cs-CZ"/>
        </w:rPr>
        <w:t>strana  22</w:t>
      </w:r>
      <w:proofErr w:type="gramEnd"/>
    </w:p>
    <w:p w14:paraId="58D93442" w14:textId="77777777" w:rsidR="00855A1F" w:rsidRDefault="00855A1F" w:rsidP="00B81ABC">
      <w:pPr>
        <w:numPr>
          <w:ilvl w:val="0"/>
          <w:numId w:val="92"/>
        </w:numPr>
        <w:spacing w:line="276" w:lineRule="auto"/>
        <w:ind w:left="567" w:hanging="709"/>
        <w:rPr>
          <w:rFonts w:ascii="Times New Roman" w:hAnsi="Times New Roman"/>
          <w:lang w:val="cs-CZ"/>
        </w:rPr>
      </w:pPr>
      <w:r>
        <w:rPr>
          <w:rFonts w:ascii="Times New Roman" w:hAnsi="Times New Roman"/>
          <w:lang w:val="cs-CZ"/>
        </w:rPr>
        <w:t>Hospod</w:t>
      </w:r>
      <w:r w:rsidR="003A4CE8">
        <w:rPr>
          <w:rFonts w:ascii="Times New Roman" w:hAnsi="Times New Roman"/>
          <w:lang w:val="cs-CZ"/>
        </w:rPr>
        <w:t>aření družstva ………………….</w:t>
      </w:r>
      <w:r w:rsidR="003A4CE8">
        <w:rPr>
          <w:rFonts w:ascii="Times New Roman" w:hAnsi="Times New Roman"/>
          <w:lang w:val="cs-CZ"/>
        </w:rPr>
        <w:tab/>
        <w:t>čl. 90÷102</w:t>
      </w:r>
      <w:r>
        <w:rPr>
          <w:rFonts w:ascii="Times New Roman" w:hAnsi="Times New Roman"/>
          <w:lang w:val="cs-CZ"/>
        </w:rPr>
        <w:t>………</w:t>
      </w:r>
      <w:proofErr w:type="gramStart"/>
      <w:r>
        <w:rPr>
          <w:rFonts w:ascii="Times New Roman" w:hAnsi="Times New Roman"/>
          <w:lang w:val="cs-CZ"/>
        </w:rPr>
        <w:t>……</w:t>
      </w:r>
      <w:r w:rsidR="003A4CE8">
        <w:rPr>
          <w:rFonts w:ascii="Times New Roman" w:hAnsi="Times New Roman"/>
          <w:lang w:val="cs-CZ"/>
        </w:rPr>
        <w:t>.</w:t>
      </w:r>
      <w:proofErr w:type="gramEnd"/>
      <w:r w:rsidR="003A4CE8">
        <w:rPr>
          <w:rFonts w:ascii="Times New Roman" w:hAnsi="Times New Roman"/>
          <w:lang w:val="cs-CZ"/>
        </w:rPr>
        <w:t>.</w:t>
      </w:r>
      <w:r>
        <w:rPr>
          <w:rFonts w:ascii="Times New Roman" w:hAnsi="Times New Roman"/>
          <w:lang w:val="cs-CZ"/>
        </w:rPr>
        <w:t>………</w:t>
      </w:r>
      <w:r w:rsidRPr="00E60A9B">
        <w:rPr>
          <w:rFonts w:ascii="Times New Roman" w:hAnsi="Times New Roman"/>
          <w:lang w:val="cs-CZ"/>
        </w:rPr>
        <w:t xml:space="preserve"> </w:t>
      </w:r>
      <w:proofErr w:type="gramStart"/>
      <w:r w:rsidR="003A4CE8">
        <w:rPr>
          <w:rFonts w:ascii="Times New Roman" w:hAnsi="Times New Roman"/>
          <w:lang w:val="cs-CZ"/>
        </w:rPr>
        <w:t>strana  35</w:t>
      </w:r>
      <w:proofErr w:type="gramEnd"/>
    </w:p>
    <w:p w14:paraId="1FB69AD9" w14:textId="61907047" w:rsidR="00855A1F" w:rsidRPr="00FC2C03" w:rsidRDefault="00855A1F" w:rsidP="00B81ABC">
      <w:pPr>
        <w:numPr>
          <w:ilvl w:val="0"/>
          <w:numId w:val="92"/>
        </w:numPr>
        <w:spacing w:line="276" w:lineRule="auto"/>
        <w:ind w:left="567" w:hanging="709"/>
        <w:rPr>
          <w:rFonts w:ascii="Times New Roman" w:hAnsi="Times New Roman"/>
          <w:lang w:val="cs-CZ"/>
        </w:rPr>
      </w:pPr>
      <w:r>
        <w:rPr>
          <w:rFonts w:ascii="Times New Roman" w:hAnsi="Times New Roman"/>
          <w:lang w:val="cs-CZ"/>
        </w:rPr>
        <w:t>Zruš</w:t>
      </w:r>
      <w:r w:rsidR="003A4CE8">
        <w:rPr>
          <w:rFonts w:ascii="Times New Roman" w:hAnsi="Times New Roman"/>
          <w:lang w:val="cs-CZ"/>
        </w:rPr>
        <w:t>ení a likvidace …………………….</w:t>
      </w:r>
      <w:r w:rsidR="003A4CE8">
        <w:rPr>
          <w:rFonts w:ascii="Times New Roman" w:hAnsi="Times New Roman"/>
          <w:lang w:val="cs-CZ"/>
        </w:rPr>
        <w:tab/>
        <w:t>čl. 103÷107</w:t>
      </w:r>
      <w:r>
        <w:rPr>
          <w:rFonts w:ascii="Times New Roman" w:hAnsi="Times New Roman"/>
          <w:lang w:val="cs-CZ"/>
        </w:rPr>
        <w:t>……………………</w:t>
      </w:r>
      <w:r w:rsidRPr="00E60A9B">
        <w:rPr>
          <w:rFonts w:ascii="Times New Roman" w:hAnsi="Times New Roman"/>
          <w:lang w:val="cs-CZ"/>
        </w:rPr>
        <w:t xml:space="preserve"> </w:t>
      </w:r>
      <w:proofErr w:type="gramStart"/>
      <w:r w:rsidRPr="00FC2C03">
        <w:rPr>
          <w:rFonts w:ascii="Times New Roman" w:hAnsi="Times New Roman"/>
          <w:lang w:val="cs-CZ"/>
        </w:rPr>
        <w:t xml:space="preserve">strana  </w:t>
      </w:r>
      <w:r w:rsidR="00FC2C03" w:rsidRPr="00FC2C03">
        <w:rPr>
          <w:rFonts w:ascii="Times New Roman" w:hAnsi="Times New Roman"/>
          <w:lang w:val="cs-CZ"/>
        </w:rPr>
        <w:t>39</w:t>
      </w:r>
      <w:proofErr w:type="gramEnd"/>
    </w:p>
    <w:p w14:paraId="3B5F4CA0" w14:textId="3C33D2F2" w:rsidR="00855A1F" w:rsidRPr="00FC2C03" w:rsidRDefault="00855A1F" w:rsidP="00B81ABC">
      <w:pPr>
        <w:numPr>
          <w:ilvl w:val="0"/>
          <w:numId w:val="92"/>
        </w:numPr>
        <w:spacing w:line="276" w:lineRule="auto"/>
        <w:ind w:left="567" w:hanging="709"/>
        <w:rPr>
          <w:rFonts w:ascii="Times New Roman" w:hAnsi="Times New Roman"/>
          <w:lang w:val="cs-CZ"/>
        </w:rPr>
      </w:pPr>
      <w:r w:rsidRPr="00FC2C03">
        <w:rPr>
          <w:rFonts w:ascii="Times New Roman" w:hAnsi="Times New Roman"/>
          <w:lang w:val="cs-CZ"/>
        </w:rPr>
        <w:t>Společná</w:t>
      </w:r>
      <w:r w:rsidR="003A4CE8" w:rsidRPr="00FC2C03">
        <w:rPr>
          <w:rFonts w:ascii="Times New Roman" w:hAnsi="Times New Roman"/>
          <w:lang w:val="cs-CZ"/>
        </w:rPr>
        <w:t xml:space="preserve"> ustanovení ……………….......</w:t>
      </w:r>
      <w:r w:rsidR="003A4CE8" w:rsidRPr="00FC2C03">
        <w:rPr>
          <w:rFonts w:ascii="Times New Roman" w:hAnsi="Times New Roman"/>
          <w:lang w:val="cs-CZ"/>
        </w:rPr>
        <w:tab/>
        <w:t>čl. 108÷111</w:t>
      </w:r>
      <w:r w:rsidRPr="00FC2C03">
        <w:rPr>
          <w:rFonts w:ascii="Times New Roman" w:hAnsi="Times New Roman"/>
          <w:lang w:val="cs-CZ"/>
        </w:rPr>
        <w:t xml:space="preserve">…………………… </w:t>
      </w:r>
      <w:proofErr w:type="gramStart"/>
      <w:r w:rsidRPr="00FC2C03">
        <w:rPr>
          <w:rFonts w:ascii="Times New Roman" w:hAnsi="Times New Roman"/>
          <w:lang w:val="cs-CZ"/>
        </w:rPr>
        <w:t xml:space="preserve">strana  </w:t>
      </w:r>
      <w:r w:rsidR="00FC2C03" w:rsidRPr="00FC2C03">
        <w:rPr>
          <w:rFonts w:ascii="Times New Roman" w:hAnsi="Times New Roman"/>
          <w:lang w:val="cs-CZ"/>
        </w:rPr>
        <w:t>40</w:t>
      </w:r>
      <w:proofErr w:type="gramEnd"/>
    </w:p>
    <w:p w14:paraId="520B6F24" w14:textId="7C061D67" w:rsidR="00855A1F" w:rsidRPr="00FC2C03" w:rsidRDefault="00855A1F" w:rsidP="00B81ABC">
      <w:pPr>
        <w:numPr>
          <w:ilvl w:val="0"/>
          <w:numId w:val="92"/>
        </w:numPr>
        <w:spacing w:line="276" w:lineRule="auto"/>
        <w:ind w:left="567" w:hanging="709"/>
        <w:rPr>
          <w:rFonts w:ascii="Times New Roman" w:hAnsi="Times New Roman"/>
          <w:lang w:val="cs-CZ"/>
        </w:rPr>
      </w:pPr>
      <w:r w:rsidRPr="00FC2C03">
        <w:rPr>
          <w:rFonts w:ascii="Times New Roman" w:hAnsi="Times New Roman"/>
          <w:lang w:val="cs-CZ"/>
        </w:rPr>
        <w:t>Přechodná a</w:t>
      </w:r>
      <w:r w:rsidR="003A4CE8" w:rsidRPr="00FC2C03">
        <w:rPr>
          <w:rFonts w:ascii="Times New Roman" w:hAnsi="Times New Roman"/>
          <w:lang w:val="cs-CZ"/>
        </w:rPr>
        <w:t xml:space="preserve"> závěrečná ustanovení …….</w:t>
      </w:r>
      <w:r w:rsidR="003A4CE8" w:rsidRPr="00FC2C03">
        <w:rPr>
          <w:rFonts w:ascii="Times New Roman" w:hAnsi="Times New Roman"/>
          <w:lang w:val="cs-CZ"/>
        </w:rPr>
        <w:tab/>
        <w:t>čl. 112÷113</w:t>
      </w:r>
      <w:r w:rsidRPr="00FC2C03">
        <w:rPr>
          <w:rFonts w:ascii="Times New Roman" w:hAnsi="Times New Roman"/>
          <w:lang w:val="cs-CZ"/>
        </w:rPr>
        <w:t xml:space="preserve">…………………… </w:t>
      </w:r>
      <w:proofErr w:type="gramStart"/>
      <w:r w:rsidRPr="00FC2C03">
        <w:rPr>
          <w:rFonts w:ascii="Times New Roman" w:hAnsi="Times New Roman"/>
          <w:lang w:val="cs-CZ"/>
        </w:rPr>
        <w:t xml:space="preserve">strana  </w:t>
      </w:r>
      <w:r w:rsidR="00FC2C03" w:rsidRPr="00FC2C03">
        <w:rPr>
          <w:rFonts w:ascii="Times New Roman" w:hAnsi="Times New Roman"/>
          <w:lang w:val="cs-CZ"/>
        </w:rPr>
        <w:t>41</w:t>
      </w:r>
      <w:proofErr w:type="gramEnd"/>
    </w:p>
    <w:p w14:paraId="1BB389D4" w14:textId="77777777" w:rsidR="00855A1F" w:rsidRPr="00BE65C3" w:rsidRDefault="00855A1F" w:rsidP="00855A1F">
      <w:pPr>
        <w:spacing w:line="276" w:lineRule="auto"/>
        <w:ind w:left="567" w:hanging="709"/>
        <w:rPr>
          <w:rFonts w:ascii="Times New Roman" w:hAnsi="Times New Roman"/>
          <w:lang w:val="cs-CZ"/>
        </w:rPr>
      </w:pPr>
    </w:p>
    <w:p w14:paraId="51BB4402" w14:textId="77777777" w:rsidR="00855A1F" w:rsidRPr="00BE65C3" w:rsidRDefault="00855A1F" w:rsidP="00855A1F">
      <w:pPr>
        <w:spacing w:line="276" w:lineRule="auto"/>
        <w:ind w:left="567" w:hanging="709"/>
        <w:rPr>
          <w:rFonts w:ascii="Times New Roman" w:hAnsi="Times New Roman"/>
          <w:b/>
          <w:lang w:val="cs-CZ"/>
        </w:rPr>
      </w:pPr>
      <w:r w:rsidRPr="00BE65C3">
        <w:rPr>
          <w:rFonts w:ascii="Times New Roman" w:hAnsi="Times New Roman"/>
          <w:b/>
          <w:lang w:val="cs-CZ"/>
        </w:rPr>
        <w:br w:type="page"/>
      </w:r>
    </w:p>
    <w:p w14:paraId="182CF132" w14:textId="77777777" w:rsidR="00855A1F" w:rsidRPr="00515D6A" w:rsidRDefault="00855A1F" w:rsidP="00855A1F">
      <w:pPr>
        <w:keepNext/>
        <w:jc w:val="center"/>
        <w:outlineLvl w:val="1"/>
        <w:rPr>
          <w:rFonts w:ascii="Arial" w:hAnsi="Arial" w:cs="Arial"/>
          <w:b/>
          <w:bCs/>
          <w:iCs/>
          <w:caps/>
          <w:sz w:val="28"/>
          <w:szCs w:val="28"/>
          <w:lang w:val="cs-CZ"/>
        </w:rPr>
      </w:pPr>
      <w:r w:rsidRPr="00515D6A">
        <w:rPr>
          <w:rFonts w:ascii="Arial" w:hAnsi="Arial" w:cs="Arial"/>
          <w:b/>
          <w:bCs/>
          <w:iCs/>
          <w:caps/>
          <w:sz w:val="28"/>
          <w:szCs w:val="28"/>
          <w:lang w:val="cs-CZ"/>
        </w:rPr>
        <w:lastRenderedPageBreak/>
        <w:t>Část I.</w:t>
      </w:r>
    </w:p>
    <w:p w14:paraId="0F2DD74B" w14:textId="77777777" w:rsidR="00855A1F" w:rsidRPr="00515D6A" w:rsidRDefault="00855A1F" w:rsidP="00855A1F">
      <w:pPr>
        <w:keepNext/>
        <w:jc w:val="center"/>
        <w:outlineLvl w:val="1"/>
        <w:rPr>
          <w:rFonts w:ascii="Arial" w:hAnsi="Arial" w:cs="Arial"/>
          <w:b/>
          <w:bCs/>
          <w:iCs/>
          <w:caps/>
          <w:sz w:val="28"/>
          <w:szCs w:val="28"/>
          <w:lang w:val="cs-CZ"/>
        </w:rPr>
      </w:pPr>
      <w:r w:rsidRPr="00515D6A">
        <w:rPr>
          <w:rFonts w:ascii="Arial" w:hAnsi="Arial" w:cs="Arial"/>
          <w:b/>
          <w:bCs/>
          <w:iCs/>
          <w:caps/>
          <w:sz w:val="28"/>
          <w:szCs w:val="28"/>
          <w:lang w:val="cs-CZ"/>
        </w:rPr>
        <w:t>ZÁKLADNÍ USTANOVENÍ</w:t>
      </w:r>
    </w:p>
    <w:p w14:paraId="6CA920B3" w14:textId="77777777" w:rsidR="00855A1F" w:rsidRPr="00515D6A" w:rsidRDefault="00855A1F" w:rsidP="00855A1F">
      <w:pPr>
        <w:jc w:val="center"/>
        <w:rPr>
          <w:rFonts w:ascii="Arial" w:hAnsi="Arial" w:cs="Arial"/>
          <w:sz w:val="22"/>
          <w:szCs w:val="22"/>
          <w:lang w:val="cs-CZ"/>
        </w:rPr>
      </w:pPr>
    </w:p>
    <w:p w14:paraId="2F5865AB" w14:textId="77777777" w:rsidR="00855A1F" w:rsidRPr="008605C4" w:rsidRDefault="00855A1F" w:rsidP="00855A1F">
      <w:pPr>
        <w:jc w:val="center"/>
        <w:rPr>
          <w:rFonts w:ascii="Arial" w:hAnsi="Arial" w:cs="Arial"/>
          <w:sz w:val="22"/>
          <w:szCs w:val="22"/>
          <w:lang w:val="cs-CZ"/>
        </w:rPr>
      </w:pPr>
      <w:r w:rsidRPr="00515D6A">
        <w:rPr>
          <w:rFonts w:ascii="Arial" w:hAnsi="Arial" w:cs="Arial"/>
          <w:sz w:val="22"/>
          <w:szCs w:val="22"/>
          <w:lang w:val="cs-CZ"/>
        </w:rPr>
        <w:t>Čl. 1</w:t>
      </w:r>
    </w:p>
    <w:p w14:paraId="6D4127A9" w14:textId="5DD39E91" w:rsidR="00855A1F" w:rsidRPr="008605C4" w:rsidRDefault="00855A1F" w:rsidP="00B55AB7">
      <w:pPr>
        <w:numPr>
          <w:ilvl w:val="0"/>
          <w:numId w:val="1"/>
        </w:numPr>
        <w:tabs>
          <w:tab w:val="num" w:pos="851"/>
        </w:tabs>
        <w:ind w:left="851" w:hanging="425"/>
        <w:jc w:val="both"/>
        <w:rPr>
          <w:rFonts w:ascii="Arial" w:hAnsi="Arial" w:cs="Arial"/>
          <w:sz w:val="22"/>
          <w:szCs w:val="22"/>
          <w:lang w:val="cs-CZ"/>
        </w:rPr>
      </w:pPr>
      <w:r w:rsidRPr="008605C4">
        <w:rPr>
          <w:rFonts w:ascii="Arial" w:hAnsi="Arial" w:cs="Arial"/>
          <w:sz w:val="22"/>
          <w:szCs w:val="22"/>
          <w:lang w:val="cs-CZ"/>
        </w:rPr>
        <w:t xml:space="preserve">Firma: Stavební bytové družstvo </w:t>
      </w:r>
      <w:r w:rsidR="00D635A6" w:rsidRPr="008605C4">
        <w:rPr>
          <w:rFonts w:ascii="Arial" w:hAnsi="Arial" w:cs="Arial"/>
          <w:sz w:val="22"/>
          <w:szCs w:val="22"/>
          <w:lang w:val="cs-CZ"/>
        </w:rPr>
        <w:t xml:space="preserve">pracovníků energetiky a dopravy </w:t>
      </w:r>
      <w:r w:rsidR="00356D2D">
        <w:rPr>
          <w:rFonts w:ascii="Arial" w:hAnsi="Arial" w:cs="Arial"/>
          <w:sz w:val="22"/>
          <w:szCs w:val="22"/>
          <w:lang w:val="cs-CZ"/>
        </w:rPr>
        <w:t>(dále také SBD PED).</w:t>
      </w:r>
    </w:p>
    <w:p w14:paraId="779B76BA" w14:textId="349610AD" w:rsidR="00855A1F" w:rsidRPr="008605C4" w:rsidRDefault="00855A1F" w:rsidP="00B55AB7">
      <w:pPr>
        <w:numPr>
          <w:ilvl w:val="0"/>
          <w:numId w:val="1"/>
        </w:numPr>
        <w:tabs>
          <w:tab w:val="num" w:pos="851"/>
        </w:tabs>
        <w:ind w:left="851" w:hanging="425"/>
        <w:jc w:val="both"/>
        <w:rPr>
          <w:rFonts w:ascii="Arial" w:hAnsi="Arial" w:cs="Arial"/>
          <w:sz w:val="22"/>
          <w:szCs w:val="22"/>
          <w:lang w:val="cs-CZ"/>
        </w:rPr>
      </w:pPr>
      <w:r w:rsidRPr="008605C4">
        <w:rPr>
          <w:rFonts w:ascii="Arial" w:hAnsi="Arial" w:cs="Arial"/>
          <w:sz w:val="22"/>
          <w:szCs w:val="22"/>
          <w:lang w:val="cs-CZ"/>
        </w:rPr>
        <w:t xml:space="preserve">Sídlo: Tusarova 30, Praha 7, </w:t>
      </w:r>
      <w:r w:rsidR="00D53A45" w:rsidRPr="000D2197">
        <w:rPr>
          <w:rFonts w:ascii="Arial" w:hAnsi="Arial" w:cs="Arial"/>
          <w:sz w:val="22"/>
          <w:szCs w:val="22"/>
          <w:lang w:val="cs-CZ"/>
        </w:rPr>
        <w:t>PSČ</w:t>
      </w:r>
      <w:r w:rsidR="00D53A45" w:rsidRPr="00D53A45">
        <w:rPr>
          <w:rFonts w:ascii="Arial" w:hAnsi="Arial" w:cs="Arial"/>
          <w:color w:val="FF0000"/>
          <w:sz w:val="22"/>
          <w:szCs w:val="22"/>
          <w:lang w:val="cs-CZ"/>
        </w:rPr>
        <w:t xml:space="preserve"> </w:t>
      </w:r>
      <w:r w:rsidRPr="008605C4">
        <w:rPr>
          <w:rFonts w:ascii="Arial" w:hAnsi="Arial" w:cs="Arial"/>
          <w:sz w:val="22"/>
          <w:szCs w:val="22"/>
          <w:lang w:val="cs-CZ"/>
        </w:rPr>
        <w:t>170 00.</w:t>
      </w:r>
    </w:p>
    <w:p w14:paraId="2226B2FC" w14:textId="77777777" w:rsidR="00855A1F" w:rsidRPr="008605C4" w:rsidRDefault="00855A1F" w:rsidP="00B55AB7">
      <w:pPr>
        <w:numPr>
          <w:ilvl w:val="0"/>
          <w:numId w:val="1"/>
        </w:numPr>
        <w:tabs>
          <w:tab w:val="num" w:pos="851"/>
        </w:tabs>
        <w:ind w:left="851" w:hanging="425"/>
        <w:jc w:val="both"/>
        <w:rPr>
          <w:rFonts w:ascii="Arial" w:hAnsi="Arial" w:cs="Arial"/>
          <w:sz w:val="22"/>
          <w:szCs w:val="22"/>
          <w:lang w:val="cs-CZ"/>
        </w:rPr>
      </w:pPr>
      <w:r w:rsidRPr="008605C4">
        <w:rPr>
          <w:rFonts w:ascii="Arial" w:hAnsi="Arial" w:cs="Arial"/>
          <w:sz w:val="22"/>
          <w:szCs w:val="22"/>
          <w:lang w:val="cs-CZ"/>
        </w:rPr>
        <w:t xml:space="preserve">Bytové družstvo (dále jen družstvo) je zapsáno ve veřejném rejstříku vedeném u Městského soudu v Praze, v oddílu </w:t>
      </w:r>
      <w:proofErr w:type="spellStart"/>
      <w:r w:rsidRPr="008605C4">
        <w:rPr>
          <w:rFonts w:ascii="Arial" w:hAnsi="Arial" w:cs="Arial"/>
          <w:sz w:val="22"/>
          <w:szCs w:val="22"/>
          <w:lang w:val="cs-CZ"/>
        </w:rPr>
        <w:t>DrXCVIII</w:t>
      </w:r>
      <w:proofErr w:type="spellEnd"/>
      <w:r w:rsidRPr="008605C4">
        <w:rPr>
          <w:rFonts w:ascii="Arial" w:hAnsi="Arial" w:cs="Arial"/>
          <w:sz w:val="22"/>
          <w:szCs w:val="22"/>
          <w:lang w:val="cs-CZ"/>
        </w:rPr>
        <w:t xml:space="preserve">, č. </w:t>
      </w:r>
      <w:proofErr w:type="spellStart"/>
      <w:r w:rsidRPr="008605C4">
        <w:rPr>
          <w:rFonts w:ascii="Arial" w:hAnsi="Arial" w:cs="Arial"/>
          <w:sz w:val="22"/>
          <w:szCs w:val="22"/>
          <w:lang w:val="cs-CZ"/>
        </w:rPr>
        <w:t>vl</w:t>
      </w:r>
      <w:proofErr w:type="spellEnd"/>
      <w:r w:rsidRPr="008605C4">
        <w:rPr>
          <w:rFonts w:ascii="Arial" w:hAnsi="Arial" w:cs="Arial"/>
          <w:sz w:val="22"/>
          <w:szCs w:val="22"/>
          <w:lang w:val="cs-CZ"/>
        </w:rPr>
        <w:t xml:space="preserve">. </w:t>
      </w:r>
      <w:smartTag w:uri="urn:schemas-microsoft-com:office:smarttags" w:element="metricconverter">
        <w:smartTagPr>
          <w:attr w:name="ProductID" w:val="45 a"/>
        </w:smartTagPr>
        <w:r w:rsidRPr="008605C4">
          <w:rPr>
            <w:rFonts w:ascii="Arial" w:hAnsi="Arial" w:cs="Arial"/>
            <w:sz w:val="22"/>
            <w:szCs w:val="22"/>
            <w:lang w:val="cs-CZ"/>
          </w:rPr>
          <w:t>45 a</w:t>
        </w:r>
      </w:smartTag>
      <w:r w:rsidRPr="008605C4">
        <w:rPr>
          <w:rFonts w:ascii="Arial" w:hAnsi="Arial" w:cs="Arial"/>
          <w:sz w:val="22"/>
          <w:szCs w:val="22"/>
          <w:lang w:val="cs-CZ"/>
        </w:rPr>
        <w:t xml:space="preserve"> má přiděleno identifikační číslo 00032824. Právní poměry družstva upravují obecně závazné právní předpis</w:t>
      </w:r>
      <w:r w:rsidR="0056075D" w:rsidRPr="008605C4">
        <w:rPr>
          <w:rFonts w:ascii="Arial" w:hAnsi="Arial" w:cs="Arial"/>
          <w:sz w:val="22"/>
          <w:szCs w:val="22"/>
          <w:lang w:val="cs-CZ"/>
        </w:rPr>
        <w:t>y, zejména zákon č. 90/2012 Sb.</w:t>
      </w:r>
      <w:r w:rsidRPr="008605C4">
        <w:rPr>
          <w:rFonts w:ascii="Arial" w:hAnsi="Arial" w:cs="Arial"/>
          <w:sz w:val="22"/>
          <w:szCs w:val="22"/>
          <w:lang w:val="cs-CZ"/>
        </w:rPr>
        <w:t xml:space="preserve"> o obchodních společnostech a družstvech (zákon o obchodních korporacích), v platném znění, zákon č. 89/2012 Sb., občanský zákoník, v platném znění, a tyto stanovy. </w:t>
      </w:r>
    </w:p>
    <w:p w14:paraId="41AD394D" w14:textId="77777777" w:rsidR="00855A1F" w:rsidRPr="008605C4" w:rsidRDefault="00855A1F" w:rsidP="00B55AB7">
      <w:pPr>
        <w:tabs>
          <w:tab w:val="num" w:pos="851"/>
        </w:tabs>
        <w:ind w:hanging="425"/>
        <w:jc w:val="center"/>
        <w:rPr>
          <w:rFonts w:ascii="Arial" w:hAnsi="Arial" w:cs="Arial"/>
          <w:sz w:val="22"/>
          <w:szCs w:val="22"/>
          <w:lang w:val="cs-CZ"/>
        </w:rPr>
      </w:pPr>
    </w:p>
    <w:p w14:paraId="2D7C0AF4" w14:textId="77777777" w:rsidR="00855A1F" w:rsidRPr="008605C4" w:rsidRDefault="00855A1F" w:rsidP="00B55AB7">
      <w:pPr>
        <w:tabs>
          <w:tab w:val="num" w:pos="851"/>
        </w:tabs>
        <w:ind w:hanging="425"/>
        <w:jc w:val="center"/>
        <w:rPr>
          <w:rFonts w:ascii="Arial" w:hAnsi="Arial" w:cs="Arial"/>
          <w:sz w:val="22"/>
          <w:szCs w:val="22"/>
          <w:lang w:val="cs-CZ"/>
        </w:rPr>
      </w:pPr>
      <w:r w:rsidRPr="008605C4">
        <w:rPr>
          <w:rFonts w:ascii="Arial" w:hAnsi="Arial" w:cs="Arial"/>
          <w:sz w:val="22"/>
          <w:szCs w:val="22"/>
          <w:lang w:val="cs-CZ"/>
        </w:rPr>
        <w:t>Čl. 2</w:t>
      </w:r>
    </w:p>
    <w:p w14:paraId="7C0A7DA8" w14:textId="77777777" w:rsidR="00D53A45" w:rsidRDefault="00855A1F" w:rsidP="00B55AB7">
      <w:pPr>
        <w:numPr>
          <w:ilvl w:val="0"/>
          <w:numId w:val="3"/>
        </w:numPr>
        <w:tabs>
          <w:tab w:val="clear" w:pos="720"/>
          <w:tab w:val="num" w:pos="851"/>
        </w:tabs>
        <w:ind w:left="851" w:hanging="425"/>
        <w:jc w:val="both"/>
        <w:rPr>
          <w:rFonts w:ascii="Arial" w:hAnsi="Arial" w:cs="Arial"/>
          <w:sz w:val="22"/>
          <w:szCs w:val="22"/>
          <w:lang w:val="cs-CZ"/>
        </w:rPr>
      </w:pPr>
      <w:r w:rsidRPr="008605C4">
        <w:rPr>
          <w:rFonts w:ascii="Arial" w:hAnsi="Arial" w:cs="Arial"/>
          <w:sz w:val="22"/>
          <w:szCs w:val="22"/>
          <w:lang w:val="cs-CZ"/>
        </w:rPr>
        <w:t xml:space="preserve">Družstvo je společenstvím neuzavřeného počtu osob, které je založeno za účelem zajišťování bytových potřeb svých členů. </w:t>
      </w:r>
    </w:p>
    <w:p w14:paraId="0ABCED2A" w14:textId="2EB40A5F" w:rsidR="00855A1F" w:rsidRPr="00D53A45" w:rsidRDefault="00855A1F" w:rsidP="00B55AB7">
      <w:pPr>
        <w:numPr>
          <w:ilvl w:val="0"/>
          <w:numId w:val="3"/>
        </w:numPr>
        <w:tabs>
          <w:tab w:val="clear" w:pos="720"/>
          <w:tab w:val="num" w:pos="851"/>
        </w:tabs>
        <w:ind w:left="851" w:hanging="425"/>
        <w:jc w:val="both"/>
        <w:rPr>
          <w:rFonts w:ascii="Arial" w:hAnsi="Arial" w:cs="Arial"/>
          <w:color w:val="FF0000"/>
          <w:sz w:val="22"/>
          <w:szCs w:val="22"/>
          <w:lang w:val="cs-CZ"/>
        </w:rPr>
      </w:pPr>
      <w:r w:rsidRPr="008605C4">
        <w:rPr>
          <w:rFonts w:ascii="Arial" w:hAnsi="Arial" w:cs="Arial"/>
          <w:sz w:val="22"/>
          <w:szCs w:val="22"/>
          <w:lang w:val="cs-CZ"/>
        </w:rPr>
        <w:t>Může spravovat domy s byty a nebytovými prostory ve vlastnictví jiných osob a provozovat za podmínek stanovených zákonem i jinou činnost, pokud tím neohrozí uspokojov</w:t>
      </w:r>
      <w:r w:rsidR="00D53A45">
        <w:rPr>
          <w:rFonts w:ascii="Arial" w:hAnsi="Arial" w:cs="Arial"/>
          <w:sz w:val="22"/>
          <w:szCs w:val="22"/>
          <w:lang w:val="cs-CZ"/>
        </w:rPr>
        <w:t xml:space="preserve">ání bytových potřeb svých </w:t>
      </w:r>
      <w:r w:rsidR="00D53A45" w:rsidRPr="000D2197">
        <w:rPr>
          <w:rFonts w:ascii="Arial" w:hAnsi="Arial" w:cs="Arial"/>
          <w:sz w:val="22"/>
          <w:szCs w:val="22"/>
          <w:lang w:val="cs-CZ"/>
        </w:rPr>
        <w:t>členů, a tato činnost má ve vztahu k činnosti podle odstavce 1</w:t>
      </w:r>
      <w:r w:rsidR="00211F7C">
        <w:rPr>
          <w:rFonts w:ascii="Arial" w:hAnsi="Arial" w:cs="Arial"/>
          <w:sz w:val="22"/>
          <w:szCs w:val="22"/>
          <w:lang w:val="cs-CZ"/>
        </w:rPr>
        <w:t>)</w:t>
      </w:r>
      <w:r w:rsidR="00D53A45" w:rsidRPr="000D2197">
        <w:rPr>
          <w:rFonts w:ascii="Arial" w:hAnsi="Arial" w:cs="Arial"/>
          <w:sz w:val="22"/>
          <w:szCs w:val="22"/>
          <w:lang w:val="cs-CZ"/>
        </w:rPr>
        <w:t xml:space="preserve"> pouze doplňkový nebo vedlejší charakter. </w:t>
      </w:r>
      <w:r w:rsidR="0078639C" w:rsidRPr="008605C4">
        <w:rPr>
          <w:rFonts w:ascii="Arial" w:hAnsi="Arial" w:cs="Arial"/>
          <w:sz w:val="22"/>
          <w:szCs w:val="22"/>
          <w:lang w:val="cs-CZ"/>
        </w:rPr>
        <w:t xml:space="preserve">Družstvo za </w:t>
      </w:r>
      <w:r w:rsidR="00D635A6" w:rsidRPr="008605C4">
        <w:rPr>
          <w:rFonts w:ascii="Arial" w:hAnsi="Arial" w:cs="Arial"/>
          <w:sz w:val="22"/>
          <w:szCs w:val="22"/>
          <w:lang w:val="cs-CZ"/>
        </w:rPr>
        <w:t xml:space="preserve">výše </w:t>
      </w:r>
      <w:r w:rsidR="0078639C" w:rsidRPr="008605C4">
        <w:rPr>
          <w:rFonts w:ascii="Arial" w:hAnsi="Arial" w:cs="Arial"/>
          <w:sz w:val="22"/>
          <w:szCs w:val="22"/>
          <w:lang w:val="cs-CZ"/>
        </w:rPr>
        <w:t xml:space="preserve">uvedených podmínek může také podporovat společenství vlastníků, </w:t>
      </w:r>
      <w:r w:rsidR="0078639C" w:rsidRPr="000D2197">
        <w:rPr>
          <w:rFonts w:ascii="Arial" w:hAnsi="Arial" w:cs="Arial"/>
          <w:sz w:val="22"/>
          <w:szCs w:val="22"/>
          <w:lang w:val="cs-CZ"/>
        </w:rPr>
        <w:t xml:space="preserve">která </w:t>
      </w:r>
      <w:r w:rsidR="00D635A6" w:rsidRPr="000D2197">
        <w:rPr>
          <w:rFonts w:ascii="Arial" w:hAnsi="Arial" w:cs="Arial"/>
          <w:sz w:val="22"/>
          <w:szCs w:val="22"/>
          <w:lang w:val="cs-CZ"/>
        </w:rPr>
        <w:t>jsou ve správě družstva</w:t>
      </w:r>
      <w:r w:rsidR="0078639C" w:rsidRPr="000D2197">
        <w:rPr>
          <w:rFonts w:ascii="Arial" w:hAnsi="Arial" w:cs="Arial"/>
          <w:sz w:val="22"/>
          <w:szCs w:val="22"/>
          <w:lang w:val="cs-CZ"/>
        </w:rPr>
        <w:t>,</w:t>
      </w:r>
      <w:r w:rsidR="0078639C" w:rsidRPr="008605C4">
        <w:rPr>
          <w:rFonts w:ascii="Arial" w:hAnsi="Arial" w:cs="Arial"/>
          <w:sz w:val="22"/>
          <w:szCs w:val="22"/>
          <w:lang w:val="cs-CZ"/>
        </w:rPr>
        <w:t xml:space="preserve"> nebo ve kterých jsou členy členové družstva, </w:t>
      </w:r>
      <w:r w:rsidR="0078639C" w:rsidRPr="000D2197">
        <w:rPr>
          <w:rFonts w:ascii="Arial" w:hAnsi="Arial" w:cs="Arial"/>
          <w:sz w:val="22"/>
          <w:szCs w:val="22"/>
          <w:lang w:val="cs-CZ"/>
        </w:rPr>
        <w:t xml:space="preserve">případně právnické osoby, jejichž je </w:t>
      </w:r>
      <w:r w:rsidR="00D46F9B" w:rsidRPr="000D2197">
        <w:rPr>
          <w:rFonts w:ascii="Arial" w:hAnsi="Arial" w:cs="Arial"/>
          <w:sz w:val="22"/>
          <w:szCs w:val="22"/>
          <w:lang w:val="cs-CZ"/>
        </w:rPr>
        <w:t xml:space="preserve">družstvo </w:t>
      </w:r>
      <w:r w:rsidR="0078639C" w:rsidRPr="000D2197">
        <w:rPr>
          <w:rFonts w:ascii="Arial" w:hAnsi="Arial" w:cs="Arial"/>
          <w:sz w:val="22"/>
          <w:szCs w:val="22"/>
          <w:lang w:val="cs-CZ"/>
        </w:rPr>
        <w:t>členem.</w:t>
      </w:r>
    </w:p>
    <w:p w14:paraId="0CE3126B" w14:textId="77777777" w:rsidR="00855A1F" w:rsidRPr="008605C4" w:rsidRDefault="00855A1F" w:rsidP="00B55AB7">
      <w:pPr>
        <w:numPr>
          <w:ilvl w:val="0"/>
          <w:numId w:val="3"/>
        </w:numPr>
        <w:tabs>
          <w:tab w:val="clear" w:pos="720"/>
          <w:tab w:val="num" w:pos="851"/>
        </w:tabs>
        <w:ind w:left="851" w:hanging="425"/>
        <w:jc w:val="both"/>
        <w:rPr>
          <w:rFonts w:ascii="Arial" w:hAnsi="Arial" w:cs="Arial"/>
          <w:sz w:val="22"/>
          <w:szCs w:val="22"/>
          <w:lang w:val="cs-CZ"/>
        </w:rPr>
      </w:pPr>
      <w:r w:rsidRPr="008605C4">
        <w:rPr>
          <w:rFonts w:ascii="Arial" w:hAnsi="Arial" w:cs="Arial"/>
          <w:sz w:val="22"/>
          <w:szCs w:val="22"/>
          <w:lang w:val="cs-CZ"/>
        </w:rPr>
        <w:t>Družstvo je právnickou osobou, vystupuje v právních vztazích svým jménem a za porušení svých závazků odpovídá celým svým majetkem.</w:t>
      </w:r>
    </w:p>
    <w:p w14:paraId="7E464226" w14:textId="77777777" w:rsidR="00855A1F" w:rsidRPr="008605C4" w:rsidRDefault="00855A1F" w:rsidP="00B55AB7">
      <w:pPr>
        <w:numPr>
          <w:ilvl w:val="0"/>
          <w:numId w:val="3"/>
        </w:numPr>
        <w:tabs>
          <w:tab w:val="clear" w:pos="720"/>
          <w:tab w:val="num" w:pos="851"/>
        </w:tabs>
        <w:ind w:left="851" w:hanging="425"/>
        <w:jc w:val="both"/>
        <w:rPr>
          <w:rFonts w:ascii="Arial" w:hAnsi="Arial" w:cs="Arial"/>
          <w:sz w:val="22"/>
          <w:szCs w:val="22"/>
          <w:lang w:val="cs-CZ"/>
        </w:rPr>
      </w:pPr>
      <w:r w:rsidRPr="008605C4">
        <w:rPr>
          <w:rFonts w:ascii="Arial" w:hAnsi="Arial" w:cs="Arial"/>
          <w:sz w:val="22"/>
          <w:szCs w:val="22"/>
          <w:lang w:val="cs-CZ"/>
        </w:rPr>
        <w:t xml:space="preserve">Členové družstva neručí za závazky družstva. </w:t>
      </w:r>
    </w:p>
    <w:p w14:paraId="68649D3E" w14:textId="77777777" w:rsidR="00855A1F" w:rsidRPr="008605C4" w:rsidRDefault="00855A1F" w:rsidP="00B55AB7">
      <w:pPr>
        <w:numPr>
          <w:ilvl w:val="0"/>
          <w:numId w:val="3"/>
        </w:numPr>
        <w:tabs>
          <w:tab w:val="clear" w:pos="720"/>
          <w:tab w:val="num" w:pos="851"/>
        </w:tabs>
        <w:ind w:left="851" w:hanging="425"/>
        <w:jc w:val="both"/>
        <w:rPr>
          <w:rFonts w:ascii="Arial" w:hAnsi="Arial" w:cs="Arial"/>
          <w:sz w:val="22"/>
          <w:szCs w:val="22"/>
          <w:lang w:val="cs-CZ"/>
        </w:rPr>
      </w:pPr>
      <w:r w:rsidRPr="008605C4">
        <w:rPr>
          <w:rFonts w:ascii="Arial" w:hAnsi="Arial" w:cs="Arial"/>
          <w:sz w:val="22"/>
          <w:szCs w:val="22"/>
          <w:lang w:val="cs-CZ"/>
        </w:rPr>
        <w:t xml:space="preserve">Družstvo je obchodní korporací. </w:t>
      </w:r>
    </w:p>
    <w:p w14:paraId="76F15406" w14:textId="77777777" w:rsidR="00855A1F" w:rsidRPr="008605C4" w:rsidRDefault="00855A1F" w:rsidP="00B55AB7">
      <w:pPr>
        <w:tabs>
          <w:tab w:val="num" w:pos="851"/>
        </w:tabs>
        <w:jc w:val="center"/>
        <w:rPr>
          <w:rFonts w:ascii="Arial" w:hAnsi="Arial" w:cs="Arial"/>
          <w:sz w:val="22"/>
          <w:szCs w:val="22"/>
          <w:lang w:val="cs-CZ"/>
        </w:rPr>
      </w:pPr>
    </w:p>
    <w:p w14:paraId="233157BA" w14:textId="77777777" w:rsidR="00855A1F" w:rsidRPr="008605C4" w:rsidRDefault="00855A1F" w:rsidP="00855A1F">
      <w:pPr>
        <w:keepNext/>
        <w:jc w:val="center"/>
        <w:outlineLvl w:val="1"/>
        <w:rPr>
          <w:rFonts w:ascii="Arial" w:hAnsi="Arial" w:cs="Arial"/>
          <w:b/>
          <w:bCs/>
          <w:iCs/>
          <w:caps/>
          <w:sz w:val="28"/>
          <w:szCs w:val="28"/>
          <w:lang w:val="cs-CZ"/>
        </w:rPr>
      </w:pPr>
      <w:r w:rsidRPr="008605C4">
        <w:rPr>
          <w:rFonts w:ascii="Arial" w:hAnsi="Arial" w:cs="Arial"/>
          <w:b/>
          <w:sz w:val="22"/>
          <w:szCs w:val="22"/>
          <w:lang w:val="cs-CZ"/>
        </w:rPr>
        <w:t xml:space="preserve"> </w:t>
      </w:r>
      <w:r w:rsidRPr="008605C4">
        <w:rPr>
          <w:rFonts w:ascii="Arial" w:hAnsi="Arial" w:cs="Arial"/>
          <w:b/>
          <w:bCs/>
          <w:iCs/>
          <w:caps/>
          <w:sz w:val="28"/>
          <w:szCs w:val="28"/>
          <w:lang w:val="cs-CZ"/>
        </w:rPr>
        <w:t xml:space="preserve">Část II. </w:t>
      </w:r>
    </w:p>
    <w:p w14:paraId="36FF43A0" w14:textId="77777777" w:rsidR="00855A1F" w:rsidRPr="008605C4" w:rsidRDefault="00855A1F" w:rsidP="00855A1F">
      <w:pPr>
        <w:keepNext/>
        <w:jc w:val="center"/>
        <w:outlineLvl w:val="1"/>
        <w:rPr>
          <w:rFonts w:ascii="Arial" w:hAnsi="Arial" w:cs="Arial"/>
          <w:b/>
          <w:bCs/>
          <w:iCs/>
          <w:caps/>
          <w:sz w:val="28"/>
          <w:szCs w:val="28"/>
          <w:lang w:val="cs-CZ"/>
        </w:rPr>
      </w:pPr>
      <w:r w:rsidRPr="008605C4">
        <w:rPr>
          <w:rFonts w:ascii="Arial" w:hAnsi="Arial" w:cs="Arial"/>
          <w:b/>
          <w:bCs/>
          <w:iCs/>
          <w:caps/>
          <w:sz w:val="28"/>
          <w:szCs w:val="28"/>
          <w:lang w:val="cs-CZ"/>
        </w:rPr>
        <w:t>ČINNOSTI DRUŽSTVA</w:t>
      </w:r>
    </w:p>
    <w:p w14:paraId="79D22EC8" w14:textId="77777777" w:rsidR="00855A1F" w:rsidRPr="008605C4" w:rsidRDefault="00855A1F" w:rsidP="00B55AB7">
      <w:pPr>
        <w:jc w:val="center"/>
        <w:rPr>
          <w:rFonts w:ascii="Arial" w:hAnsi="Arial" w:cs="Arial"/>
          <w:sz w:val="22"/>
          <w:szCs w:val="22"/>
          <w:lang w:val="cs-CZ"/>
        </w:rPr>
      </w:pPr>
    </w:p>
    <w:p w14:paraId="0F59B0CF" w14:textId="77777777" w:rsidR="00855A1F" w:rsidRPr="008605C4" w:rsidRDefault="00855A1F" w:rsidP="00855A1F">
      <w:pPr>
        <w:jc w:val="center"/>
        <w:rPr>
          <w:rFonts w:ascii="Arial" w:hAnsi="Arial" w:cs="Arial"/>
          <w:sz w:val="22"/>
          <w:szCs w:val="22"/>
          <w:lang w:val="cs-CZ"/>
        </w:rPr>
      </w:pPr>
      <w:r w:rsidRPr="008605C4">
        <w:rPr>
          <w:rFonts w:ascii="Arial" w:hAnsi="Arial" w:cs="Arial"/>
          <w:sz w:val="22"/>
          <w:szCs w:val="22"/>
          <w:lang w:val="cs-CZ"/>
        </w:rPr>
        <w:t xml:space="preserve">Čl. 3 </w:t>
      </w:r>
    </w:p>
    <w:p w14:paraId="7EE0BC4D" w14:textId="77777777" w:rsidR="00855A1F" w:rsidRPr="008605C4" w:rsidRDefault="00855A1F" w:rsidP="00B55AB7">
      <w:pPr>
        <w:numPr>
          <w:ilvl w:val="0"/>
          <w:numId w:val="38"/>
        </w:numPr>
        <w:tabs>
          <w:tab w:val="clear" w:pos="360"/>
          <w:tab w:val="num" w:pos="851"/>
        </w:tabs>
        <w:ind w:left="851" w:hanging="425"/>
        <w:jc w:val="both"/>
        <w:rPr>
          <w:rFonts w:ascii="Arial" w:hAnsi="Arial" w:cs="Arial"/>
          <w:sz w:val="22"/>
          <w:szCs w:val="22"/>
          <w:lang w:val="cs-CZ"/>
        </w:rPr>
      </w:pPr>
      <w:r w:rsidRPr="008605C4">
        <w:rPr>
          <w:rFonts w:ascii="Arial" w:hAnsi="Arial" w:cs="Arial"/>
          <w:sz w:val="22"/>
          <w:szCs w:val="22"/>
          <w:lang w:val="cs-CZ"/>
        </w:rPr>
        <w:t xml:space="preserve">Činnost družstva je založena na vlastnictví, správě a provozu bytových domů, bytů a nebytových prostor, budov s nebytovými prostory a na ostatním majetku družstva. </w:t>
      </w:r>
    </w:p>
    <w:p w14:paraId="0EA4E4A4" w14:textId="77777777" w:rsidR="00855A1F" w:rsidRPr="008605C4" w:rsidRDefault="00855A1F" w:rsidP="00B55AB7">
      <w:pPr>
        <w:numPr>
          <w:ilvl w:val="0"/>
          <w:numId w:val="38"/>
        </w:numPr>
        <w:tabs>
          <w:tab w:val="clear" w:pos="360"/>
          <w:tab w:val="num" w:pos="851"/>
        </w:tabs>
        <w:ind w:left="851" w:hanging="425"/>
        <w:jc w:val="both"/>
        <w:rPr>
          <w:rFonts w:ascii="Arial" w:hAnsi="Arial" w:cs="Arial"/>
          <w:sz w:val="22"/>
          <w:szCs w:val="22"/>
          <w:lang w:val="cs-CZ"/>
        </w:rPr>
      </w:pPr>
      <w:r w:rsidRPr="008605C4">
        <w:rPr>
          <w:rFonts w:ascii="Arial" w:hAnsi="Arial" w:cs="Arial"/>
          <w:sz w:val="22"/>
          <w:szCs w:val="22"/>
          <w:lang w:val="cs-CZ"/>
        </w:rPr>
        <w:t xml:space="preserve">Předmětem činnosti družstva je zejména: </w:t>
      </w:r>
    </w:p>
    <w:p w14:paraId="66E4150F" w14:textId="77777777" w:rsidR="00855A1F" w:rsidRPr="008605C4" w:rsidRDefault="00855A1F" w:rsidP="00B55AB7">
      <w:pPr>
        <w:numPr>
          <w:ilvl w:val="1"/>
          <w:numId w:val="38"/>
        </w:numPr>
        <w:tabs>
          <w:tab w:val="clear" w:pos="720"/>
          <w:tab w:val="num" w:pos="1134"/>
        </w:tabs>
        <w:ind w:left="993" w:hanging="425"/>
        <w:jc w:val="both"/>
        <w:rPr>
          <w:rFonts w:ascii="Arial" w:hAnsi="Arial" w:cs="Arial"/>
          <w:sz w:val="22"/>
          <w:szCs w:val="22"/>
          <w:lang w:val="cs-CZ"/>
        </w:rPr>
      </w:pPr>
      <w:r w:rsidRPr="008605C4">
        <w:rPr>
          <w:rFonts w:ascii="Arial" w:hAnsi="Arial" w:cs="Arial"/>
          <w:sz w:val="22"/>
          <w:szCs w:val="22"/>
          <w:lang w:val="cs-CZ"/>
        </w:rPr>
        <w:t>činnost za účelem zajišťování potřeb svých členů spočívající především v:</w:t>
      </w:r>
    </w:p>
    <w:p w14:paraId="5708C41A" w14:textId="1088FBE1" w:rsidR="00855A1F" w:rsidRPr="008605C4" w:rsidRDefault="00855A1F" w:rsidP="00B55AB7">
      <w:pPr>
        <w:numPr>
          <w:ilvl w:val="2"/>
          <w:numId w:val="38"/>
        </w:numPr>
        <w:tabs>
          <w:tab w:val="clear" w:pos="1080"/>
          <w:tab w:val="num" w:pos="1418"/>
        </w:tabs>
        <w:ind w:left="1418" w:hanging="425"/>
        <w:jc w:val="both"/>
        <w:rPr>
          <w:rFonts w:ascii="Arial" w:hAnsi="Arial" w:cs="Arial"/>
          <w:sz w:val="22"/>
          <w:szCs w:val="22"/>
          <w:lang w:val="cs-CZ"/>
        </w:rPr>
      </w:pPr>
      <w:r w:rsidRPr="008605C4">
        <w:rPr>
          <w:rFonts w:ascii="Arial" w:hAnsi="Arial" w:cs="Arial"/>
          <w:sz w:val="22"/>
          <w:szCs w:val="22"/>
          <w:lang w:val="cs-CZ"/>
        </w:rPr>
        <w:t>organizování přípravy a provádění popř. zabezpečování výstavby družstevních bytů, rodinných domů a družstevních nebytových prostor</w:t>
      </w:r>
      <w:r w:rsidR="0078639C" w:rsidRPr="008605C4">
        <w:rPr>
          <w:rFonts w:ascii="Arial" w:hAnsi="Arial" w:cs="Arial"/>
          <w:sz w:val="22"/>
          <w:szCs w:val="22"/>
          <w:lang w:val="cs-CZ"/>
        </w:rPr>
        <w:t>, včetně zakládání dceřiných družstev i pro členy družstva za účelem zajištění jejich bytových potřeb a jeji</w:t>
      </w:r>
      <w:r w:rsidR="00737F7A" w:rsidRPr="008605C4">
        <w:rPr>
          <w:rFonts w:ascii="Arial" w:hAnsi="Arial" w:cs="Arial"/>
          <w:sz w:val="22"/>
          <w:szCs w:val="22"/>
          <w:lang w:val="cs-CZ"/>
        </w:rPr>
        <w:t>ch podpory ve formě poskytování</w:t>
      </w:r>
      <w:r w:rsidR="0078639C" w:rsidRPr="008605C4">
        <w:rPr>
          <w:rFonts w:ascii="Arial" w:hAnsi="Arial" w:cs="Arial"/>
          <w:sz w:val="22"/>
          <w:szCs w:val="22"/>
          <w:lang w:val="cs-CZ"/>
        </w:rPr>
        <w:t xml:space="preserve"> neziskových </w:t>
      </w:r>
      <w:r w:rsidR="0078639C" w:rsidRPr="00656D2E">
        <w:rPr>
          <w:rFonts w:ascii="Arial" w:hAnsi="Arial" w:cs="Arial"/>
          <w:sz w:val="22"/>
          <w:szCs w:val="22"/>
          <w:lang w:val="cs-CZ"/>
        </w:rPr>
        <w:t xml:space="preserve">krátkodobých </w:t>
      </w:r>
      <w:r w:rsidR="009D308C" w:rsidRPr="00656D2E">
        <w:rPr>
          <w:rFonts w:ascii="Arial" w:hAnsi="Arial" w:cs="Arial"/>
          <w:sz w:val="22"/>
          <w:szCs w:val="22"/>
          <w:lang w:val="cs-CZ"/>
        </w:rPr>
        <w:t>půjček</w:t>
      </w:r>
      <w:r w:rsidR="0078639C" w:rsidRPr="00656D2E">
        <w:rPr>
          <w:rFonts w:ascii="Arial" w:hAnsi="Arial" w:cs="Arial"/>
          <w:sz w:val="22"/>
          <w:szCs w:val="22"/>
          <w:lang w:val="cs-CZ"/>
        </w:rPr>
        <w:t xml:space="preserve"> k</w:t>
      </w:r>
      <w:r w:rsidR="0078639C" w:rsidRPr="008605C4">
        <w:rPr>
          <w:rFonts w:ascii="Arial" w:hAnsi="Arial" w:cs="Arial"/>
          <w:sz w:val="22"/>
          <w:szCs w:val="22"/>
          <w:lang w:val="cs-CZ"/>
        </w:rPr>
        <w:t> zajištění jejich potřeb</w:t>
      </w:r>
      <w:r w:rsidRPr="008605C4">
        <w:rPr>
          <w:rFonts w:ascii="Arial" w:hAnsi="Arial" w:cs="Arial"/>
          <w:sz w:val="22"/>
          <w:szCs w:val="22"/>
          <w:lang w:val="cs-CZ"/>
        </w:rPr>
        <w:t>;</w:t>
      </w:r>
      <w:r w:rsidRPr="008605C4">
        <w:rPr>
          <w:rStyle w:val="Znakapoznpodarou"/>
          <w:rFonts w:ascii="Arial" w:hAnsi="Arial" w:cs="Arial"/>
          <w:sz w:val="22"/>
          <w:szCs w:val="22"/>
          <w:lang w:val="cs-CZ"/>
        </w:rPr>
        <w:footnoteReference w:id="1"/>
      </w:r>
      <w:r w:rsidRPr="008605C4">
        <w:rPr>
          <w:rFonts w:ascii="Arial" w:hAnsi="Arial" w:cs="Arial"/>
          <w:sz w:val="22"/>
          <w:szCs w:val="22"/>
          <w:lang w:val="cs-CZ"/>
        </w:rPr>
        <w:t xml:space="preserve"> </w:t>
      </w:r>
    </w:p>
    <w:p w14:paraId="0658099E" w14:textId="77777777" w:rsidR="00855A1F" w:rsidRPr="00515D6A" w:rsidRDefault="00855A1F" w:rsidP="00B55AB7">
      <w:pPr>
        <w:numPr>
          <w:ilvl w:val="2"/>
          <w:numId w:val="38"/>
        </w:numPr>
        <w:tabs>
          <w:tab w:val="clear" w:pos="1080"/>
          <w:tab w:val="num" w:pos="1418"/>
        </w:tabs>
        <w:ind w:left="1418" w:hanging="425"/>
        <w:jc w:val="both"/>
        <w:rPr>
          <w:rFonts w:ascii="Arial" w:hAnsi="Arial" w:cs="Arial"/>
          <w:sz w:val="22"/>
          <w:szCs w:val="22"/>
          <w:lang w:val="cs-CZ"/>
        </w:rPr>
      </w:pPr>
      <w:r w:rsidRPr="008605C4">
        <w:rPr>
          <w:rFonts w:ascii="Arial" w:hAnsi="Arial" w:cs="Arial"/>
          <w:sz w:val="22"/>
          <w:szCs w:val="22"/>
          <w:lang w:val="cs-CZ"/>
        </w:rPr>
        <w:t xml:space="preserve">provádění popř. zajišťování správy, údržby, oprav, modernizací a rekonstrukcí </w:t>
      </w:r>
      <w:r w:rsidRPr="00515D6A">
        <w:rPr>
          <w:rFonts w:ascii="Arial" w:hAnsi="Arial" w:cs="Arial"/>
          <w:sz w:val="22"/>
          <w:szCs w:val="22"/>
          <w:lang w:val="cs-CZ"/>
        </w:rPr>
        <w:t xml:space="preserve">bytových a nebytových objektů, bytů a nebytových prostor ve vlastnictví družstva nebo členů družstva; </w:t>
      </w:r>
    </w:p>
    <w:p w14:paraId="7A75A2A6" w14:textId="3C12D7E2" w:rsidR="00855A1F" w:rsidRPr="008605C4" w:rsidRDefault="002262F2" w:rsidP="00B55AB7">
      <w:pPr>
        <w:numPr>
          <w:ilvl w:val="2"/>
          <w:numId w:val="38"/>
        </w:numPr>
        <w:tabs>
          <w:tab w:val="clear" w:pos="1080"/>
          <w:tab w:val="num" w:pos="1418"/>
        </w:tabs>
        <w:ind w:left="1418" w:hanging="425"/>
        <w:jc w:val="both"/>
        <w:rPr>
          <w:rFonts w:ascii="Arial" w:hAnsi="Arial" w:cs="Arial"/>
          <w:sz w:val="22"/>
          <w:szCs w:val="22"/>
          <w:lang w:val="cs-CZ"/>
        </w:rPr>
      </w:pPr>
      <w:r>
        <w:rPr>
          <w:rFonts w:ascii="Arial" w:hAnsi="Arial" w:cs="Arial"/>
          <w:sz w:val="22"/>
          <w:szCs w:val="22"/>
          <w:lang w:val="cs-CZ"/>
        </w:rPr>
        <w:t xml:space="preserve">zajišťování plnění spojených s </w:t>
      </w:r>
      <w:r w:rsidR="00855A1F" w:rsidRPr="00515D6A">
        <w:rPr>
          <w:rFonts w:ascii="Arial" w:hAnsi="Arial" w:cs="Arial"/>
          <w:sz w:val="22"/>
          <w:szCs w:val="22"/>
          <w:lang w:val="cs-CZ"/>
        </w:rPr>
        <w:t xml:space="preserve">užíváním bytů a nebytových prostor ve vlastnictví </w:t>
      </w:r>
      <w:r w:rsidR="00855A1F" w:rsidRPr="00A52694">
        <w:rPr>
          <w:rFonts w:ascii="Arial" w:hAnsi="Arial" w:cs="Arial"/>
          <w:sz w:val="22"/>
          <w:szCs w:val="22"/>
          <w:lang w:val="cs-CZ"/>
        </w:rPr>
        <w:t>družstva nebo členů družstva</w:t>
      </w:r>
      <w:r w:rsidR="000D2197" w:rsidRPr="00A52694">
        <w:rPr>
          <w:rFonts w:ascii="Arial" w:hAnsi="Arial" w:cs="Arial"/>
          <w:sz w:val="22"/>
          <w:szCs w:val="22"/>
          <w:lang w:val="cs-CZ"/>
        </w:rPr>
        <w:t>;</w:t>
      </w:r>
    </w:p>
    <w:p w14:paraId="0DEDB99C" w14:textId="63780026" w:rsidR="0078639C" w:rsidRPr="008605C4" w:rsidRDefault="0078639C" w:rsidP="00B55AB7">
      <w:pPr>
        <w:numPr>
          <w:ilvl w:val="2"/>
          <w:numId w:val="38"/>
        </w:numPr>
        <w:tabs>
          <w:tab w:val="clear" w:pos="1080"/>
          <w:tab w:val="num" w:pos="1418"/>
        </w:tabs>
        <w:ind w:left="1418" w:hanging="425"/>
        <w:jc w:val="both"/>
        <w:rPr>
          <w:rFonts w:ascii="Arial" w:hAnsi="Arial" w:cs="Arial"/>
          <w:sz w:val="22"/>
          <w:szCs w:val="22"/>
          <w:lang w:val="cs-CZ"/>
        </w:rPr>
      </w:pPr>
      <w:r w:rsidRPr="008605C4">
        <w:rPr>
          <w:rFonts w:ascii="Arial" w:hAnsi="Arial" w:cs="Arial"/>
          <w:sz w:val="22"/>
          <w:szCs w:val="22"/>
          <w:lang w:val="cs-CZ"/>
        </w:rPr>
        <w:lastRenderedPageBreak/>
        <w:t>poskytování různých druhů podpory společenstvím vlastníků, jejichž členy jsou také členové družstva, nebo společenstvím vlastníků, jejichž domy družstvo spravuje</w:t>
      </w:r>
      <w:r w:rsidR="000D2197">
        <w:rPr>
          <w:rFonts w:ascii="Arial" w:hAnsi="Arial" w:cs="Arial"/>
          <w:sz w:val="22"/>
          <w:szCs w:val="22"/>
          <w:lang w:val="cs-CZ"/>
        </w:rPr>
        <w:t>;</w:t>
      </w:r>
    </w:p>
    <w:p w14:paraId="73F66086" w14:textId="77777777" w:rsidR="00855A1F" w:rsidRPr="008605C4" w:rsidRDefault="00855A1F" w:rsidP="00B55AB7">
      <w:pPr>
        <w:numPr>
          <w:ilvl w:val="2"/>
          <w:numId w:val="38"/>
        </w:numPr>
        <w:tabs>
          <w:tab w:val="clear" w:pos="1080"/>
          <w:tab w:val="num" w:pos="1418"/>
        </w:tabs>
        <w:ind w:left="1418" w:hanging="425"/>
        <w:jc w:val="both"/>
        <w:rPr>
          <w:rFonts w:ascii="Arial" w:hAnsi="Arial" w:cs="Arial"/>
          <w:sz w:val="22"/>
          <w:szCs w:val="22"/>
          <w:lang w:val="cs-CZ"/>
        </w:rPr>
      </w:pPr>
      <w:r w:rsidRPr="008605C4">
        <w:rPr>
          <w:rFonts w:ascii="Arial" w:hAnsi="Arial" w:cs="Arial"/>
          <w:sz w:val="22"/>
          <w:szCs w:val="22"/>
          <w:lang w:val="cs-CZ"/>
        </w:rPr>
        <w:t xml:space="preserve">uzavírání smluv o nájmu družstevních bytů (družstevních nebytových prostor) popř. jiných smluv souvisejících s jejich užíváním; </w:t>
      </w:r>
    </w:p>
    <w:p w14:paraId="4DE1E020" w14:textId="77777777" w:rsidR="00855A1F" w:rsidRPr="008605C4" w:rsidRDefault="00855A1F" w:rsidP="00B55AB7">
      <w:pPr>
        <w:numPr>
          <w:ilvl w:val="1"/>
          <w:numId w:val="38"/>
        </w:numPr>
        <w:tabs>
          <w:tab w:val="clear" w:pos="720"/>
          <w:tab w:val="num" w:pos="993"/>
        </w:tabs>
        <w:ind w:left="1134" w:hanging="425"/>
        <w:jc w:val="both"/>
        <w:rPr>
          <w:rFonts w:ascii="Arial" w:hAnsi="Arial" w:cs="Arial"/>
          <w:sz w:val="22"/>
          <w:szCs w:val="22"/>
          <w:lang w:val="cs-CZ"/>
        </w:rPr>
      </w:pPr>
      <w:r w:rsidRPr="008605C4">
        <w:rPr>
          <w:rFonts w:ascii="Arial" w:hAnsi="Arial" w:cs="Arial"/>
          <w:sz w:val="22"/>
          <w:szCs w:val="22"/>
          <w:lang w:val="cs-CZ"/>
        </w:rPr>
        <w:t>činnost za účelem podnikání spočívající především v:</w:t>
      </w:r>
    </w:p>
    <w:p w14:paraId="6D6017BE" w14:textId="77777777" w:rsidR="00855A1F" w:rsidRPr="008605C4" w:rsidRDefault="00855A1F" w:rsidP="00B55AB7">
      <w:pPr>
        <w:tabs>
          <w:tab w:val="left" w:pos="1418"/>
        </w:tabs>
        <w:ind w:left="1418" w:hanging="425"/>
        <w:jc w:val="both"/>
        <w:rPr>
          <w:rFonts w:ascii="Arial" w:hAnsi="Arial" w:cs="Arial"/>
          <w:sz w:val="22"/>
          <w:szCs w:val="22"/>
          <w:lang w:val="cs-CZ"/>
        </w:rPr>
      </w:pPr>
      <w:r w:rsidRPr="008605C4">
        <w:rPr>
          <w:rFonts w:ascii="Arial" w:hAnsi="Arial" w:cs="Arial"/>
          <w:sz w:val="22"/>
          <w:szCs w:val="22"/>
          <w:lang w:val="cs-CZ"/>
        </w:rPr>
        <w:t>ba) provádění popř. zajišťování a poskytování správy, údržby, oprav, modernizace, rekonstrukce domů, bytů a nebytových prostor ve vlastnictví jiných osob,</w:t>
      </w:r>
    </w:p>
    <w:p w14:paraId="1A7BD859" w14:textId="77777777" w:rsidR="00855A1F" w:rsidRPr="008605C4" w:rsidRDefault="00855A1F" w:rsidP="00B55AB7">
      <w:pPr>
        <w:tabs>
          <w:tab w:val="left" w:pos="1418"/>
        </w:tabs>
        <w:ind w:left="1418" w:hanging="425"/>
        <w:jc w:val="both"/>
        <w:rPr>
          <w:rFonts w:ascii="Arial" w:hAnsi="Arial" w:cs="Arial"/>
          <w:sz w:val="22"/>
          <w:szCs w:val="22"/>
          <w:lang w:val="cs-CZ"/>
        </w:rPr>
      </w:pPr>
      <w:r w:rsidRPr="008605C4">
        <w:rPr>
          <w:rFonts w:ascii="Arial" w:hAnsi="Arial" w:cs="Arial"/>
          <w:sz w:val="22"/>
          <w:szCs w:val="22"/>
          <w:lang w:val="cs-CZ"/>
        </w:rPr>
        <w:t>bb) zajišťování popř. poskytování plnění služeb spojených s užíváním domů, bytů a nebytových prostor ve vlastnictví jiných osob,</w:t>
      </w:r>
    </w:p>
    <w:p w14:paraId="1C279FC8" w14:textId="77777777" w:rsidR="00855A1F" w:rsidRPr="008605C4" w:rsidRDefault="00855A1F" w:rsidP="00B55AB7">
      <w:pPr>
        <w:tabs>
          <w:tab w:val="left" w:pos="1418"/>
        </w:tabs>
        <w:ind w:left="1418" w:hanging="425"/>
        <w:jc w:val="both"/>
        <w:rPr>
          <w:rFonts w:ascii="Arial" w:hAnsi="Arial" w:cs="Arial"/>
          <w:sz w:val="22"/>
          <w:szCs w:val="22"/>
          <w:lang w:val="cs-CZ"/>
        </w:rPr>
      </w:pPr>
      <w:proofErr w:type="spellStart"/>
      <w:r w:rsidRPr="008605C4">
        <w:rPr>
          <w:rFonts w:ascii="Arial" w:hAnsi="Arial" w:cs="Arial"/>
          <w:sz w:val="22"/>
          <w:szCs w:val="22"/>
          <w:lang w:val="cs-CZ"/>
        </w:rPr>
        <w:t>bc</w:t>
      </w:r>
      <w:proofErr w:type="spellEnd"/>
      <w:r w:rsidRPr="008605C4">
        <w:rPr>
          <w:rFonts w:ascii="Arial" w:hAnsi="Arial" w:cs="Arial"/>
          <w:sz w:val="22"/>
          <w:szCs w:val="22"/>
          <w:lang w:val="cs-CZ"/>
        </w:rPr>
        <w:t>)</w:t>
      </w:r>
      <w:r w:rsidRPr="008605C4">
        <w:rPr>
          <w:rFonts w:ascii="Arial" w:hAnsi="Arial" w:cs="Arial"/>
          <w:sz w:val="22"/>
          <w:szCs w:val="22"/>
          <w:lang w:val="cs-CZ"/>
        </w:rPr>
        <w:tab/>
        <w:t xml:space="preserve">pronajímání družstevních bytů, družstevních nebytových prostor a staveb jiným osobám než členům družstva. </w:t>
      </w:r>
    </w:p>
    <w:p w14:paraId="37298024" w14:textId="33BF5D1F" w:rsidR="0078639C" w:rsidRPr="00694011" w:rsidRDefault="00855A1F" w:rsidP="00B55AB7">
      <w:pPr>
        <w:pStyle w:val="Odstavecseseznamem"/>
        <w:tabs>
          <w:tab w:val="left" w:pos="426"/>
        </w:tabs>
        <w:ind w:left="709" w:hanging="425"/>
        <w:jc w:val="both"/>
        <w:rPr>
          <w:rFonts w:ascii="Arial" w:hAnsi="Arial" w:cs="Arial"/>
          <w:sz w:val="22"/>
          <w:szCs w:val="22"/>
          <w:lang w:val="cs-CZ"/>
        </w:rPr>
      </w:pPr>
      <w:r w:rsidRPr="008605C4">
        <w:rPr>
          <w:rFonts w:ascii="Arial" w:hAnsi="Arial" w:cs="Arial"/>
          <w:sz w:val="22"/>
          <w:szCs w:val="22"/>
          <w:lang w:val="cs-CZ"/>
        </w:rPr>
        <w:t>3)</w:t>
      </w:r>
      <w:r w:rsidRPr="008605C4">
        <w:rPr>
          <w:rFonts w:ascii="Arial" w:hAnsi="Arial" w:cs="Arial"/>
          <w:sz w:val="22"/>
          <w:szCs w:val="22"/>
          <w:lang w:val="cs-CZ"/>
        </w:rPr>
        <w:tab/>
        <w:t>Družstvo může za podmínek stanovených obecně závaznými právními předpisy provozovat i jinou činnost, pokud o tom rozhodne shromáždění delegátů a pokud tím neohrozí uspokojování bytových potřeb svých členů a tato činnost má pouze doplňkový nebo vedlejší charakter</w:t>
      </w:r>
      <w:r w:rsidR="000D2197">
        <w:rPr>
          <w:rFonts w:ascii="Arial" w:hAnsi="Arial" w:cs="Arial"/>
          <w:sz w:val="22"/>
          <w:szCs w:val="22"/>
          <w:lang w:val="cs-CZ"/>
        </w:rPr>
        <w:t>.</w:t>
      </w:r>
      <w:r w:rsidRPr="008605C4">
        <w:rPr>
          <w:rFonts w:ascii="Arial" w:hAnsi="Arial" w:cs="Arial"/>
          <w:sz w:val="22"/>
          <w:szCs w:val="22"/>
          <w:lang w:val="cs-CZ"/>
        </w:rPr>
        <w:t xml:space="preserve"> </w:t>
      </w:r>
      <w:r w:rsidR="008B2EA3" w:rsidRPr="00656D2E">
        <w:rPr>
          <w:rFonts w:ascii="Arial" w:hAnsi="Arial" w:cs="Arial"/>
          <w:sz w:val="22"/>
          <w:szCs w:val="22"/>
          <w:lang w:val="cs-CZ"/>
        </w:rPr>
        <w:t>Jednání</w:t>
      </w:r>
      <w:r w:rsidRPr="008605C4">
        <w:rPr>
          <w:rFonts w:ascii="Arial" w:hAnsi="Arial" w:cs="Arial"/>
          <w:sz w:val="22"/>
          <w:szCs w:val="22"/>
          <w:lang w:val="cs-CZ"/>
        </w:rPr>
        <w:t xml:space="preserve">, při nichž majetková účast družstva přesahuje částku </w:t>
      </w:r>
      <w:r w:rsidR="00737F7A" w:rsidRPr="000D2197">
        <w:rPr>
          <w:rFonts w:ascii="Arial" w:hAnsi="Arial" w:cs="Arial"/>
          <w:sz w:val="22"/>
          <w:szCs w:val="22"/>
          <w:lang w:val="cs-CZ"/>
        </w:rPr>
        <w:t>2</w:t>
      </w:r>
      <w:r w:rsidRPr="008605C4">
        <w:rPr>
          <w:rFonts w:ascii="Arial" w:hAnsi="Arial" w:cs="Arial"/>
          <w:sz w:val="22"/>
          <w:szCs w:val="22"/>
          <w:lang w:val="cs-CZ"/>
        </w:rPr>
        <w:t xml:space="preserve">.000.000,- Kč včetně </w:t>
      </w:r>
      <w:r w:rsidR="00E20C40" w:rsidRPr="000D2197">
        <w:rPr>
          <w:rFonts w:ascii="Arial" w:hAnsi="Arial" w:cs="Arial"/>
          <w:sz w:val="22"/>
          <w:szCs w:val="22"/>
          <w:lang w:val="cs-CZ"/>
        </w:rPr>
        <w:t xml:space="preserve">koupě, </w:t>
      </w:r>
      <w:r w:rsidRPr="008605C4">
        <w:rPr>
          <w:rFonts w:ascii="Arial" w:hAnsi="Arial" w:cs="Arial"/>
          <w:sz w:val="22"/>
          <w:szCs w:val="22"/>
          <w:lang w:val="cs-CZ"/>
        </w:rPr>
        <w:t xml:space="preserve">prodeje nebo nájmu </w:t>
      </w:r>
      <w:r w:rsidR="00E20C40" w:rsidRPr="000D2197">
        <w:rPr>
          <w:rFonts w:ascii="Arial" w:hAnsi="Arial" w:cs="Arial"/>
          <w:sz w:val="22"/>
          <w:szCs w:val="22"/>
          <w:lang w:val="cs-CZ"/>
        </w:rPr>
        <w:t>nemovité věci</w:t>
      </w:r>
      <w:r w:rsidRPr="000D2197">
        <w:rPr>
          <w:rFonts w:ascii="Arial" w:hAnsi="Arial" w:cs="Arial"/>
          <w:sz w:val="22"/>
          <w:szCs w:val="22"/>
          <w:lang w:val="cs-CZ"/>
        </w:rPr>
        <w:t xml:space="preserve">, </w:t>
      </w:r>
      <w:r w:rsidRPr="008605C4">
        <w:rPr>
          <w:rFonts w:ascii="Arial" w:hAnsi="Arial" w:cs="Arial"/>
          <w:sz w:val="22"/>
          <w:szCs w:val="22"/>
          <w:lang w:val="cs-CZ"/>
        </w:rPr>
        <w:t>podléhají předchozímu schválení shromáždění delegátů.</w:t>
      </w:r>
      <w:r w:rsidR="00737F7A" w:rsidRPr="008605C4">
        <w:rPr>
          <w:rFonts w:ascii="Arial" w:hAnsi="Arial" w:cs="Arial"/>
          <w:sz w:val="22"/>
          <w:szCs w:val="22"/>
          <w:lang w:val="cs-CZ"/>
        </w:rPr>
        <w:t xml:space="preserve"> </w:t>
      </w:r>
      <w:r w:rsidR="00737F7A" w:rsidRPr="008605C4">
        <w:rPr>
          <w:rFonts w:ascii="Arial" w:hAnsi="Arial" w:cs="Arial"/>
          <w:bCs/>
          <w:sz w:val="22"/>
          <w:szCs w:val="22"/>
          <w:lang w:val="cs-CZ"/>
        </w:rPr>
        <w:t>T</w:t>
      </w:r>
      <w:r w:rsidR="0078639C" w:rsidRPr="008605C4">
        <w:rPr>
          <w:rFonts w:ascii="Arial" w:hAnsi="Arial" w:cs="Arial"/>
          <w:sz w:val="22"/>
          <w:szCs w:val="22"/>
          <w:lang w:val="cs-CZ"/>
        </w:rPr>
        <w:t xml:space="preserve">o se </w:t>
      </w:r>
      <w:r w:rsidR="0078639C" w:rsidRPr="00356D2D">
        <w:rPr>
          <w:rFonts w:ascii="Arial" w:hAnsi="Arial" w:cs="Arial"/>
          <w:sz w:val="22"/>
          <w:szCs w:val="22"/>
          <w:lang w:val="cs-CZ"/>
        </w:rPr>
        <w:t xml:space="preserve">netýká </w:t>
      </w:r>
      <w:r w:rsidR="00D47EE3" w:rsidRPr="00656D2E">
        <w:rPr>
          <w:rFonts w:ascii="Arial" w:hAnsi="Arial" w:cs="Arial"/>
          <w:sz w:val="22"/>
          <w:szCs w:val="22"/>
          <w:lang w:val="cs-CZ"/>
        </w:rPr>
        <w:t xml:space="preserve">nabývání, převodů ani zatěžování </w:t>
      </w:r>
      <w:r w:rsidR="00E20C40" w:rsidRPr="00656D2E">
        <w:rPr>
          <w:rFonts w:ascii="Arial" w:hAnsi="Arial" w:cs="Arial"/>
          <w:sz w:val="22"/>
          <w:szCs w:val="22"/>
          <w:lang w:val="cs-CZ"/>
        </w:rPr>
        <w:t>družstevních bytů (družstevních nebytových prostor</w:t>
      </w:r>
      <w:r w:rsidR="00D47EE3" w:rsidRPr="00656D2E">
        <w:rPr>
          <w:rFonts w:ascii="Arial" w:hAnsi="Arial" w:cs="Arial"/>
          <w:sz w:val="22"/>
          <w:szCs w:val="22"/>
          <w:lang w:val="cs-CZ"/>
        </w:rPr>
        <w:t>) pro členy</w:t>
      </w:r>
      <w:r w:rsidR="00E20C40" w:rsidRPr="00656D2E">
        <w:rPr>
          <w:rFonts w:ascii="Arial" w:hAnsi="Arial" w:cs="Arial"/>
          <w:sz w:val="22"/>
          <w:szCs w:val="22"/>
          <w:lang w:val="cs-CZ"/>
        </w:rPr>
        <w:t xml:space="preserve"> </w:t>
      </w:r>
      <w:r w:rsidR="0078639C" w:rsidRPr="00656D2E">
        <w:rPr>
          <w:rFonts w:ascii="Arial" w:hAnsi="Arial" w:cs="Arial"/>
          <w:sz w:val="22"/>
          <w:szCs w:val="22"/>
          <w:lang w:val="cs-CZ"/>
        </w:rPr>
        <w:t xml:space="preserve">družstva, kteří se zavážou plně hradit </w:t>
      </w:r>
      <w:r w:rsidR="0078639C" w:rsidRPr="00694011">
        <w:rPr>
          <w:rFonts w:ascii="Arial" w:hAnsi="Arial" w:cs="Arial"/>
          <w:sz w:val="22"/>
          <w:szCs w:val="22"/>
          <w:lang w:val="cs-CZ"/>
        </w:rPr>
        <w:t xml:space="preserve">náklady na jejich pořízení (včetně </w:t>
      </w:r>
      <w:r w:rsidR="00C3578A" w:rsidRPr="00694011">
        <w:rPr>
          <w:rFonts w:ascii="Arial" w:hAnsi="Arial" w:cs="Arial"/>
          <w:sz w:val="22"/>
          <w:szCs w:val="22"/>
          <w:lang w:val="cs-CZ"/>
        </w:rPr>
        <w:t xml:space="preserve">sjednávání úvěrů </w:t>
      </w:r>
      <w:r w:rsidR="004828F2" w:rsidRPr="00694011">
        <w:rPr>
          <w:rFonts w:ascii="Arial" w:hAnsi="Arial" w:cs="Arial"/>
          <w:sz w:val="22"/>
          <w:szCs w:val="22"/>
          <w:lang w:val="cs-CZ"/>
        </w:rPr>
        <w:t>s</w:t>
      </w:r>
      <w:r w:rsidR="0003262E">
        <w:rPr>
          <w:rFonts w:ascii="Arial" w:hAnsi="Arial" w:cs="Arial"/>
          <w:sz w:val="22"/>
          <w:szCs w:val="22"/>
          <w:lang w:val="cs-CZ"/>
        </w:rPr>
        <w:t> finančními institucemi</w:t>
      </w:r>
      <w:r w:rsidR="0078639C" w:rsidRPr="00694011">
        <w:rPr>
          <w:rFonts w:ascii="Arial" w:hAnsi="Arial" w:cs="Arial"/>
          <w:sz w:val="22"/>
          <w:szCs w:val="22"/>
          <w:lang w:val="cs-CZ"/>
        </w:rPr>
        <w:t>)</w:t>
      </w:r>
      <w:r w:rsidR="00EF2777" w:rsidRPr="00694011">
        <w:rPr>
          <w:rFonts w:ascii="Arial" w:hAnsi="Arial" w:cs="Arial"/>
          <w:sz w:val="22"/>
          <w:szCs w:val="22"/>
          <w:lang w:val="cs-CZ"/>
        </w:rPr>
        <w:t>.</w:t>
      </w:r>
      <w:r w:rsidR="0078639C" w:rsidRPr="00694011">
        <w:rPr>
          <w:rFonts w:ascii="Arial" w:hAnsi="Arial" w:cs="Arial"/>
          <w:sz w:val="22"/>
          <w:szCs w:val="22"/>
          <w:lang w:val="cs-CZ"/>
        </w:rPr>
        <w:t xml:space="preserve"> </w:t>
      </w:r>
    </w:p>
    <w:p w14:paraId="4E25BFAA" w14:textId="77777777" w:rsidR="00855A1F" w:rsidRPr="00B55AB7" w:rsidRDefault="00855A1F" w:rsidP="00B55AB7">
      <w:pPr>
        <w:jc w:val="center"/>
        <w:rPr>
          <w:rFonts w:ascii="Arial" w:hAnsi="Arial" w:cs="Arial"/>
          <w:sz w:val="22"/>
          <w:szCs w:val="16"/>
          <w:lang w:val="cs-CZ"/>
        </w:rPr>
      </w:pPr>
    </w:p>
    <w:p w14:paraId="1936CDC1" w14:textId="77777777" w:rsidR="00855A1F" w:rsidRPr="008605C4" w:rsidRDefault="00855A1F" w:rsidP="00855A1F">
      <w:pPr>
        <w:keepNext/>
        <w:jc w:val="center"/>
        <w:outlineLvl w:val="1"/>
        <w:rPr>
          <w:rFonts w:ascii="Arial" w:hAnsi="Arial" w:cs="Arial"/>
          <w:b/>
          <w:bCs/>
          <w:iCs/>
          <w:caps/>
          <w:sz w:val="28"/>
          <w:szCs w:val="28"/>
          <w:lang w:val="cs-CZ"/>
        </w:rPr>
      </w:pPr>
      <w:r w:rsidRPr="008605C4">
        <w:rPr>
          <w:rFonts w:ascii="Arial" w:hAnsi="Arial" w:cs="Arial"/>
          <w:b/>
          <w:bCs/>
          <w:iCs/>
          <w:caps/>
          <w:sz w:val="28"/>
          <w:szCs w:val="28"/>
          <w:lang w:val="cs-CZ"/>
        </w:rPr>
        <w:t xml:space="preserve">Část III. </w:t>
      </w:r>
    </w:p>
    <w:p w14:paraId="6680154A" w14:textId="77777777" w:rsidR="00855A1F" w:rsidRPr="008605C4" w:rsidRDefault="00855A1F" w:rsidP="00855A1F">
      <w:pPr>
        <w:keepNext/>
        <w:jc w:val="center"/>
        <w:outlineLvl w:val="1"/>
        <w:rPr>
          <w:rFonts w:ascii="Arial" w:hAnsi="Arial" w:cs="Arial"/>
          <w:b/>
          <w:bCs/>
          <w:iCs/>
          <w:caps/>
          <w:sz w:val="28"/>
          <w:szCs w:val="28"/>
          <w:lang w:val="cs-CZ"/>
        </w:rPr>
      </w:pPr>
      <w:r w:rsidRPr="008605C4">
        <w:rPr>
          <w:rFonts w:ascii="Arial" w:hAnsi="Arial" w:cs="Arial"/>
          <w:b/>
          <w:bCs/>
          <w:iCs/>
          <w:caps/>
          <w:sz w:val="28"/>
          <w:szCs w:val="28"/>
          <w:lang w:val="cs-CZ"/>
        </w:rPr>
        <w:t>ČLENSTVÍ V DRUŽSTVU</w:t>
      </w:r>
    </w:p>
    <w:p w14:paraId="5ABDB037" w14:textId="77777777" w:rsidR="00855A1F" w:rsidRPr="008605C4" w:rsidRDefault="00855A1F" w:rsidP="00B55AB7">
      <w:pPr>
        <w:jc w:val="center"/>
        <w:rPr>
          <w:rFonts w:ascii="Arial" w:hAnsi="Arial" w:cs="Arial"/>
          <w:sz w:val="22"/>
          <w:szCs w:val="22"/>
          <w:lang w:val="cs-CZ"/>
        </w:rPr>
      </w:pPr>
    </w:p>
    <w:p w14:paraId="3A1E233E" w14:textId="77777777" w:rsidR="00855A1F" w:rsidRPr="008605C4" w:rsidRDefault="00855A1F" w:rsidP="00855A1F">
      <w:pPr>
        <w:jc w:val="center"/>
        <w:rPr>
          <w:rFonts w:ascii="Arial" w:hAnsi="Arial" w:cs="Arial"/>
          <w:sz w:val="22"/>
          <w:szCs w:val="22"/>
          <w:lang w:val="cs-CZ"/>
        </w:rPr>
      </w:pPr>
      <w:r w:rsidRPr="008605C4">
        <w:rPr>
          <w:rFonts w:ascii="Arial" w:hAnsi="Arial" w:cs="Arial"/>
          <w:sz w:val="22"/>
          <w:szCs w:val="22"/>
          <w:lang w:val="cs-CZ"/>
        </w:rPr>
        <w:t xml:space="preserve">Čl. 4 </w:t>
      </w:r>
    </w:p>
    <w:p w14:paraId="313AE5A1" w14:textId="77777777" w:rsidR="00855A1F" w:rsidRPr="008605C4" w:rsidRDefault="00855A1F" w:rsidP="004D2EAF">
      <w:pPr>
        <w:jc w:val="center"/>
        <w:rPr>
          <w:rFonts w:ascii="Arial" w:hAnsi="Arial" w:cs="Arial"/>
          <w:b/>
          <w:sz w:val="22"/>
          <w:szCs w:val="22"/>
          <w:lang w:val="cs-CZ"/>
        </w:rPr>
      </w:pPr>
      <w:r w:rsidRPr="008605C4">
        <w:rPr>
          <w:rFonts w:ascii="Arial" w:hAnsi="Arial" w:cs="Arial"/>
          <w:b/>
          <w:sz w:val="22"/>
          <w:szCs w:val="22"/>
          <w:lang w:val="cs-CZ"/>
        </w:rPr>
        <w:t>Vznik členství</w:t>
      </w:r>
    </w:p>
    <w:p w14:paraId="3B881EBD" w14:textId="76213D9D" w:rsidR="00855A1F" w:rsidRPr="008605C4" w:rsidRDefault="00855A1F" w:rsidP="00B55AB7">
      <w:pPr>
        <w:numPr>
          <w:ilvl w:val="0"/>
          <w:numId w:val="115"/>
        </w:numPr>
        <w:ind w:hanging="436"/>
        <w:jc w:val="both"/>
        <w:rPr>
          <w:rFonts w:ascii="Arial" w:hAnsi="Arial" w:cs="Arial"/>
          <w:sz w:val="22"/>
          <w:szCs w:val="22"/>
          <w:lang w:val="cs-CZ"/>
        </w:rPr>
      </w:pPr>
      <w:r w:rsidRPr="008605C4">
        <w:rPr>
          <w:rFonts w:ascii="Arial" w:hAnsi="Arial" w:cs="Arial"/>
          <w:sz w:val="22"/>
          <w:szCs w:val="22"/>
          <w:lang w:val="cs-CZ"/>
        </w:rPr>
        <w:t xml:space="preserve">Členem družstva může být pouze zletilá fyzická osoba, která se zaváže k dodržování stanov a </w:t>
      </w:r>
      <w:r w:rsidR="00297EF0" w:rsidRPr="00F5270B">
        <w:rPr>
          <w:rFonts w:ascii="Arial" w:hAnsi="Arial" w:cs="Arial"/>
          <w:sz w:val="22"/>
          <w:szCs w:val="22"/>
          <w:lang w:val="cs-CZ"/>
        </w:rPr>
        <w:t xml:space="preserve">je občanem ČR nebo jiná osoba, která </w:t>
      </w:r>
      <w:r w:rsidRPr="008605C4">
        <w:rPr>
          <w:rFonts w:ascii="Arial" w:hAnsi="Arial" w:cs="Arial"/>
          <w:sz w:val="22"/>
          <w:szCs w:val="22"/>
          <w:lang w:val="cs-CZ"/>
        </w:rPr>
        <w:t xml:space="preserve">má na území České republiky trvalý pobyt.  </w:t>
      </w:r>
    </w:p>
    <w:p w14:paraId="70101CE9" w14:textId="77777777" w:rsidR="00855A1F" w:rsidRPr="008605C4" w:rsidRDefault="00855A1F" w:rsidP="00B55AB7">
      <w:pPr>
        <w:numPr>
          <w:ilvl w:val="0"/>
          <w:numId w:val="115"/>
        </w:numPr>
        <w:ind w:hanging="436"/>
        <w:jc w:val="both"/>
        <w:rPr>
          <w:rFonts w:ascii="Arial" w:hAnsi="Arial" w:cs="Arial"/>
          <w:sz w:val="22"/>
          <w:szCs w:val="22"/>
          <w:lang w:val="cs-CZ"/>
        </w:rPr>
      </w:pPr>
      <w:r w:rsidRPr="008605C4">
        <w:rPr>
          <w:rFonts w:ascii="Arial" w:hAnsi="Arial" w:cs="Arial"/>
          <w:sz w:val="22"/>
          <w:szCs w:val="22"/>
          <w:lang w:val="cs-CZ"/>
        </w:rPr>
        <w:t xml:space="preserve">Jako dědic družstevního podílu se může stát členem družstva i nezletilá fyzická osoba, nebo též fyzická osoba, která nemá na území České republiky trvalý pobyt. </w:t>
      </w:r>
    </w:p>
    <w:p w14:paraId="5DD71240" w14:textId="77777777" w:rsidR="00855A1F" w:rsidRPr="008605C4" w:rsidRDefault="00855A1F" w:rsidP="00B55AB7">
      <w:pPr>
        <w:numPr>
          <w:ilvl w:val="0"/>
          <w:numId w:val="115"/>
        </w:numPr>
        <w:ind w:hanging="436"/>
        <w:jc w:val="both"/>
        <w:rPr>
          <w:rFonts w:ascii="Arial" w:hAnsi="Arial" w:cs="Arial"/>
          <w:sz w:val="22"/>
          <w:szCs w:val="22"/>
          <w:lang w:val="cs-CZ"/>
        </w:rPr>
      </w:pPr>
      <w:r w:rsidRPr="008605C4">
        <w:rPr>
          <w:rFonts w:ascii="Arial" w:hAnsi="Arial" w:cs="Arial"/>
          <w:sz w:val="22"/>
          <w:szCs w:val="22"/>
          <w:lang w:val="cs-CZ"/>
        </w:rPr>
        <w:t xml:space="preserve">Členství vzniká při splnění všech podmínek stanovených obecně závaznými právními předpisy a těmito stanovami, a to: </w:t>
      </w:r>
    </w:p>
    <w:p w14:paraId="1EE40428" w14:textId="77777777" w:rsidR="00855A1F" w:rsidRPr="008605C4" w:rsidRDefault="00855A1F" w:rsidP="00B55AB7">
      <w:pPr>
        <w:numPr>
          <w:ilvl w:val="1"/>
          <w:numId w:val="115"/>
        </w:numPr>
        <w:ind w:left="993" w:hanging="436"/>
        <w:jc w:val="both"/>
        <w:rPr>
          <w:rFonts w:ascii="Arial" w:hAnsi="Arial" w:cs="Arial"/>
          <w:sz w:val="22"/>
          <w:szCs w:val="22"/>
          <w:lang w:val="cs-CZ"/>
        </w:rPr>
      </w:pPr>
      <w:r w:rsidRPr="008605C4">
        <w:rPr>
          <w:rFonts w:ascii="Arial" w:hAnsi="Arial" w:cs="Arial"/>
          <w:sz w:val="22"/>
          <w:szCs w:val="22"/>
          <w:lang w:val="cs-CZ"/>
        </w:rPr>
        <w:t xml:space="preserve">dnem vzniku družstva při založení družstva; </w:t>
      </w:r>
    </w:p>
    <w:p w14:paraId="2C804361" w14:textId="77777777" w:rsidR="00855A1F" w:rsidRPr="008605C4" w:rsidRDefault="00855A1F" w:rsidP="00B55AB7">
      <w:pPr>
        <w:numPr>
          <w:ilvl w:val="1"/>
          <w:numId w:val="115"/>
        </w:numPr>
        <w:ind w:left="993" w:hanging="436"/>
        <w:jc w:val="both"/>
        <w:rPr>
          <w:rFonts w:ascii="Arial" w:hAnsi="Arial" w:cs="Arial"/>
          <w:sz w:val="22"/>
          <w:szCs w:val="22"/>
          <w:lang w:val="cs-CZ"/>
        </w:rPr>
      </w:pPr>
      <w:r w:rsidRPr="008605C4">
        <w:rPr>
          <w:rFonts w:ascii="Arial" w:hAnsi="Arial" w:cs="Arial"/>
          <w:sz w:val="22"/>
          <w:szCs w:val="22"/>
          <w:lang w:val="cs-CZ"/>
        </w:rPr>
        <w:t>dnem rozhodnutí představenstva družstva o přijetí za člena nebo pozdějším dnem uvedeným v tomto rozhodnutí; na přijetí za člena družstva není právní nárok;</w:t>
      </w:r>
    </w:p>
    <w:p w14:paraId="4FA5B9B4" w14:textId="77777777" w:rsidR="00737F7A" w:rsidRPr="008605C4" w:rsidRDefault="00855A1F" w:rsidP="00B55AB7">
      <w:pPr>
        <w:numPr>
          <w:ilvl w:val="1"/>
          <w:numId w:val="115"/>
        </w:numPr>
        <w:ind w:left="993" w:hanging="436"/>
        <w:jc w:val="both"/>
        <w:rPr>
          <w:rFonts w:ascii="Arial" w:hAnsi="Arial" w:cs="Arial"/>
          <w:sz w:val="22"/>
          <w:szCs w:val="22"/>
          <w:lang w:val="cs-CZ"/>
        </w:rPr>
      </w:pPr>
      <w:r w:rsidRPr="008605C4">
        <w:rPr>
          <w:rFonts w:ascii="Arial" w:hAnsi="Arial" w:cs="Arial"/>
          <w:sz w:val="22"/>
          <w:szCs w:val="22"/>
          <w:lang w:val="cs-CZ"/>
        </w:rPr>
        <w:t>převodem nebo přechodem družstevního podílu.</w:t>
      </w:r>
    </w:p>
    <w:p w14:paraId="23D20396" w14:textId="77777777" w:rsidR="00855A1F" w:rsidRPr="008605C4" w:rsidRDefault="00855A1F" w:rsidP="00B55AB7">
      <w:pPr>
        <w:pStyle w:val="Odstavecseseznamem"/>
        <w:numPr>
          <w:ilvl w:val="0"/>
          <w:numId w:val="115"/>
        </w:numPr>
        <w:ind w:hanging="436"/>
        <w:jc w:val="both"/>
        <w:rPr>
          <w:rFonts w:ascii="Arial" w:hAnsi="Arial" w:cs="Arial"/>
          <w:sz w:val="22"/>
          <w:szCs w:val="22"/>
          <w:lang w:val="cs-CZ"/>
        </w:rPr>
      </w:pPr>
      <w:r w:rsidRPr="008605C4">
        <w:rPr>
          <w:rFonts w:ascii="Arial" w:hAnsi="Arial" w:cs="Arial"/>
          <w:sz w:val="22"/>
          <w:szCs w:val="22"/>
          <w:lang w:val="cs-CZ"/>
        </w:rPr>
        <w:t xml:space="preserve">Členství právnických osob je vyloučeno. </w:t>
      </w:r>
    </w:p>
    <w:p w14:paraId="4AE05920" w14:textId="77777777" w:rsidR="00855A1F" w:rsidRPr="008605C4" w:rsidRDefault="00855A1F" w:rsidP="00B55AB7">
      <w:pPr>
        <w:jc w:val="center"/>
        <w:rPr>
          <w:rFonts w:ascii="Arial" w:hAnsi="Arial" w:cs="Arial"/>
          <w:sz w:val="22"/>
          <w:szCs w:val="22"/>
          <w:lang w:val="cs-CZ"/>
        </w:rPr>
      </w:pPr>
    </w:p>
    <w:p w14:paraId="1BC7ECFB" w14:textId="77777777" w:rsidR="00855A1F" w:rsidRPr="008605C4" w:rsidRDefault="00855A1F" w:rsidP="00855A1F">
      <w:pPr>
        <w:jc w:val="center"/>
        <w:rPr>
          <w:rFonts w:ascii="Arial" w:hAnsi="Arial" w:cs="Arial"/>
          <w:sz w:val="22"/>
          <w:szCs w:val="22"/>
          <w:lang w:val="cs-CZ"/>
        </w:rPr>
      </w:pPr>
      <w:r w:rsidRPr="008605C4">
        <w:rPr>
          <w:rFonts w:ascii="Arial" w:hAnsi="Arial" w:cs="Arial"/>
          <w:sz w:val="22"/>
          <w:szCs w:val="22"/>
          <w:lang w:val="cs-CZ"/>
        </w:rPr>
        <w:t>Čl. 5</w:t>
      </w:r>
    </w:p>
    <w:p w14:paraId="5FDB102E" w14:textId="3D117704" w:rsidR="00855A1F" w:rsidRPr="008605C4" w:rsidRDefault="00855A1F" w:rsidP="00B55AB7">
      <w:pPr>
        <w:numPr>
          <w:ilvl w:val="0"/>
          <w:numId w:val="40"/>
        </w:numPr>
        <w:tabs>
          <w:tab w:val="clear" w:pos="720"/>
          <w:tab w:val="num" w:pos="709"/>
        </w:tabs>
        <w:ind w:left="709" w:hanging="425"/>
        <w:jc w:val="both"/>
        <w:rPr>
          <w:rFonts w:ascii="Arial" w:hAnsi="Arial" w:cs="Arial"/>
          <w:sz w:val="22"/>
          <w:szCs w:val="22"/>
          <w:lang w:val="cs-CZ"/>
        </w:rPr>
      </w:pPr>
      <w:r w:rsidRPr="008605C4">
        <w:rPr>
          <w:rFonts w:ascii="Arial" w:hAnsi="Arial" w:cs="Arial"/>
          <w:sz w:val="22"/>
          <w:szCs w:val="22"/>
          <w:lang w:val="cs-CZ"/>
        </w:rPr>
        <w:t xml:space="preserve">Rozhodnutím představenstva členství vzniká dnem, kdy představenstvo rozhodne o přijetí za člena na základě písemné přihlášky. K přihlášce musí být připojeno potvrzení o zaplacení zápisného </w:t>
      </w:r>
      <w:r w:rsidR="000D2197">
        <w:rPr>
          <w:rFonts w:ascii="Arial" w:hAnsi="Arial" w:cs="Arial"/>
          <w:sz w:val="22"/>
          <w:szCs w:val="22"/>
          <w:lang w:val="cs-CZ"/>
        </w:rPr>
        <w:t xml:space="preserve">dle rozhodnutí </w:t>
      </w:r>
      <w:r w:rsidR="00114062" w:rsidRPr="00114062">
        <w:rPr>
          <w:rFonts w:ascii="Arial" w:hAnsi="Arial" w:cs="Arial"/>
          <w:sz w:val="22"/>
          <w:szCs w:val="22"/>
          <w:lang w:val="cs-CZ"/>
        </w:rPr>
        <w:t>shromáždění delegátů</w:t>
      </w:r>
      <w:r w:rsidR="000D2197">
        <w:rPr>
          <w:rFonts w:ascii="Arial" w:hAnsi="Arial" w:cs="Arial"/>
          <w:sz w:val="22"/>
          <w:szCs w:val="22"/>
          <w:lang w:val="cs-CZ"/>
        </w:rPr>
        <w:t xml:space="preserve"> </w:t>
      </w:r>
      <w:r w:rsidRPr="008605C4">
        <w:rPr>
          <w:rFonts w:ascii="Arial" w:hAnsi="Arial" w:cs="Arial"/>
          <w:sz w:val="22"/>
          <w:szCs w:val="22"/>
          <w:lang w:val="cs-CZ"/>
        </w:rPr>
        <w:t xml:space="preserve">a základního členského vkladu dle čl. 14 stanov, příp. dalších členských vkladů dle čl. </w:t>
      </w:r>
      <w:smartTag w:uri="urn:schemas-microsoft-com:office:smarttags" w:element="metricconverter">
        <w:smartTagPr>
          <w:attr w:name="ProductID" w:val="15 a"/>
        </w:smartTagPr>
        <w:r w:rsidRPr="008605C4">
          <w:rPr>
            <w:rFonts w:ascii="Arial" w:hAnsi="Arial" w:cs="Arial"/>
            <w:sz w:val="22"/>
            <w:szCs w:val="22"/>
            <w:lang w:val="cs-CZ"/>
          </w:rPr>
          <w:t>15 a</w:t>
        </w:r>
      </w:smartTag>
      <w:r w:rsidRPr="008605C4">
        <w:rPr>
          <w:rFonts w:ascii="Arial" w:hAnsi="Arial" w:cs="Arial"/>
          <w:sz w:val="22"/>
          <w:szCs w:val="22"/>
          <w:lang w:val="cs-CZ"/>
        </w:rPr>
        <w:t xml:space="preserve"> 16 stanov. Přihláška uchazeče o členství i rozhodnutí </w:t>
      </w:r>
      <w:r w:rsidR="00656D2E">
        <w:rPr>
          <w:rFonts w:ascii="Arial" w:hAnsi="Arial" w:cs="Arial"/>
          <w:sz w:val="22"/>
          <w:szCs w:val="22"/>
          <w:lang w:val="cs-CZ"/>
        </w:rPr>
        <w:t>představenstva</w:t>
      </w:r>
      <w:r w:rsidRPr="008605C4">
        <w:rPr>
          <w:rFonts w:ascii="Arial" w:hAnsi="Arial" w:cs="Arial"/>
          <w:sz w:val="22"/>
          <w:szCs w:val="22"/>
          <w:lang w:val="cs-CZ"/>
        </w:rPr>
        <w:t xml:space="preserve"> o přijetí musí mít písemnou formu a musí obsahovat firmu družstva, jméno a bydliště uchazeče o členství a vymezení jeho členského vkladu. </w:t>
      </w:r>
    </w:p>
    <w:p w14:paraId="72089AFC" w14:textId="71BA0F20" w:rsidR="00855A1F" w:rsidRPr="008605C4" w:rsidRDefault="00855A1F" w:rsidP="00B55AB7">
      <w:pPr>
        <w:numPr>
          <w:ilvl w:val="0"/>
          <w:numId w:val="40"/>
        </w:numPr>
        <w:tabs>
          <w:tab w:val="clear" w:pos="720"/>
          <w:tab w:val="num" w:pos="709"/>
        </w:tabs>
        <w:ind w:left="709" w:hanging="425"/>
        <w:jc w:val="both"/>
        <w:rPr>
          <w:rFonts w:ascii="Arial" w:hAnsi="Arial" w:cs="Arial"/>
          <w:sz w:val="22"/>
          <w:szCs w:val="22"/>
          <w:lang w:val="cs-CZ"/>
        </w:rPr>
      </w:pPr>
      <w:r w:rsidRPr="008605C4">
        <w:rPr>
          <w:rFonts w:ascii="Arial" w:hAnsi="Arial" w:cs="Arial"/>
          <w:sz w:val="22"/>
          <w:szCs w:val="22"/>
          <w:lang w:val="cs-CZ"/>
        </w:rPr>
        <w:t>Pokud dojde ke vzniku členství v družstvu v důsledku převodu družstevního podílu, vzniklého rozdělen</w:t>
      </w:r>
      <w:r w:rsidR="009F03A1" w:rsidRPr="008605C4">
        <w:rPr>
          <w:rFonts w:ascii="Arial" w:hAnsi="Arial" w:cs="Arial"/>
          <w:sz w:val="22"/>
          <w:szCs w:val="22"/>
          <w:lang w:val="cs-CZ"/>
        </w:rPr>
        <w:t xml:space="preserve">ím družstevního podílu </w:t>
      </w:r>
      <w:r w:rsidR="009F03A1" w:rsidRPr="00656D2E">
        <w:rPr>
          <w:rFonts w:ascii="Arial" w:hAnsi="Arial" w:cs="Arial"/>
          <w:sz w:val="22"/>
          <w:szCs w:val="22"/>
          <w:lang w:val="cs-CZ"/>
        </w:rPr>
        <w:t>převodce</w:t>
      </w:r>
      <w:r w:rsidR="00114062" w:rsidRPr="00656D2E">
        <w:rPr>
          <w:rFonts w:ascii="Arial" w:hAnsi="Arial" w:cs="Arial"/>
          <w:sz w:val="22"/>
          <w:szCs w:val="22"/>
          <w:lang w:val="cs-CZ"/>
        </w:rPr>
        <w:t>,</w:t>
      </w:r>
      <w:r w:rsidR="00EF2777" w:rsidRPr="00656D2E">
        <w:rPr>
          <w:rFonts w:ascii="Arial" w:hAnsi="Arial" w:cs="Arial"/>
          <w:sz w:val="22"/>
          <w:szCs w:val="22"/>
          <w:lang w:val="cs-CZ"/>
        </w:rPr>
        <w:t xml:space="preserve"> </w:t>
      </w:r>
      <w:r w:rsidR="009F03A1" w:rsidRPr="00656D2E">
        <w:rPr>
          <w:rFonts w:ascii="Arial" w:hAnsi="Arial" w:cs="Arial"/>
          <w:sz w:val="22"/>
          <w:szCs w:val="22"/>
          <w:lang w:val="cs-CZ"/>
        </w:rPr>
        <w:t xml:space="preserve">nový člen </w:t>
      </w:r>
      <w:r w:rsidR="00EF2777" w:rsidRPr="00656D2E">
        <w:rPr>
          <w:rFonts w:ascii="Arial" w:hAnsi="Arial" w:cs="Arial"/>
          <w:sz w:val="22"/>
          <w:szCs w:val="22"/>
          <w:lang w:val="cs-CZ"/>
        </w:rPr>
        <w:t xml:space="preserve">hradí </w:t>
      </w:r>
      <w:r w:rsidR="009F03A1" w:rsidRPr="00656D2E">
        <w:rPr>
          <w:rFonts w:ascii="Arial" w:hAnsi="Arial" w:cs="Arial"/>
          <w:sz w:val="22"/>
          <w:szCs w:val="22"/>
          <w:lang w:val="cs-CZ"/>
        </w:rPr>
        <w:t>zápisné ve výši dle</w:t>
      </w:r>
      <w:r w:rsidR="00E20C40" w:rsidRPr="00656D2E">
        <w:rPr>
          <w:rFonts w:ascii="Arial" w:hAnsi="Arial" w:cs="Arial"/>
          <w:sz w:val="22"/>
          <w:szCs w:val="22"/>
          <w:lang w:val="cs-CZ"/>
        </w:rPr>
        <w:t xml:space="preserve"> </w:t>
      </w:r>
      <w:r w:rsidR="000D2197" w:rsidRPr="00656D2E">
        <w:rPr>
          <w:rFonts w:ascii="Arial" w:hAnsi="Arial" w:cs="Arial"/>
          <w:sz w:val="22"/>
          <w:szCs w:val="22"/>
          <w:lang w:val="cs-CZ"/>
        </w:rPr>
        <w:t xml:space="preserve">rozhodnutí </w:t>
      </w:r>
      <w:r w:rsidR="00114062" w:rsidRPr="00656D2E">
        <w:rPr>
          <w:rFonts w:ascii="Arial" w:hAnsi="Arial" w:cs="Arial"/>
          <w:sz w:val="22"/>
          <w:szCs w:val="22"/>
          <w:lang w:val="cs-CZ"/>
        </w:rPr>
        <w:t>shromáždění delegátů</w:t>
      </w:r>
      <w:r w:rsidR="009F03A1" w:rsidRPr="00656D2E">
        <w:rPr>
          <w:rFonts w:ascii="Arial" w:hAnsi="Arial" w:cs="Arial"/>
          <w:sz w:val="22"/>
          <w:szCs w:val="22"/>
          <w:lang w:val="cs-CZ"/>
        </w:rPr>
        <w:t>.</w:t>
      </w:r>
      <w:r w:rsidRPr="00656D2E">
        <w:rPr>
          <w:rFonts w:ascii="Arial" w:hAnsi="Arial" w:cs="Arial"/>
          <w:sz w:val="22"/>
          <w:szCs w:val="22"/>
          <w:lang w:val="cs-CZ"/>
        </w:rPr>
        <w:t xml:space="preserve"> Povinnost</w:t>
      </w:r>
      <w:r w:rsidRPr="008605C4">
        <w:rPr>
          <w:rFonts w:ascii="Arial" w:hAnsi="Arial" w:cs="Arial"/>
          <w:sz w:val="22"/>
          <w:szCs w:val="22"/>
          <w:lang w:val="cs-CZ"/>
        </w:rPr>
        <w:t xml:space="preserve"> platit zápisné při tomto způsobu převodu družstevního podílu nevzniká, jedná-li se o převod mezi manželi navzájem, mezi rodiči a dětmi navzájem a mezi prarodiči a vnoučaty</w:t>
      </w:r>
      <w:r w:rsidRPr="008605C4">
        <w:rPr>
          <w:iCs/>
          <w:lang w:val="cs-CZ"/>
        </w:rPr>
        <w:t>.</w:t>
      </w:r>
    </w:p>
    <w:p w14:paraId="4F2EB36D" w14:textId="77777777" w:rsidR="00855A1F" w:rsidRPr="008605C4" w:rsidRDefault="00855A1F" w:rsidP="00B55AB7">
      <w:pPr>
        <w:numPr>
          <w:ilvl w:val="0"/>
          <w:numId w:val="40"/>
        </w:numPr>
        <w:tabs>
          <w:tab w:val="clear" w:pos="720"/>
          <w:tab w:val="num" w:pos="709"/>
        </w:tabs>
        <w:ind w:left="709" w:hanging="425"/>
        <w:jc w:val="both"/>
        <w:rPr>
          <w:rFonts w:ascii="Arial" w:hAnsi="Arial" w:cs="Arial"/>
          <w:sz w:val="22"/>
          <w:szCs w:val="22"/>
          <w:lang w:val="cs-CZ"/>
        </w:rPr>
      </w:pPr>
      <w:r w:rsidRPr="008605C4">
        <w:rPr>
          <w:rFonts w:ascii="Arial" w:hAnsi="Arial" w:cs="Arial"/>
          <w:sz w:val="22"/>
          <w:szCs w:val="22"/>
          <w:lang w:val="cs-CZ"/>
        </w:rPr>
        <w:lastRenderedPageBreak/>
        <w:t xml:space="preserve">Představenstvo je povinno rozhodnout o přihlášce nejpozději na první schůzi v měsíci následujícím po dni, kdy byla družstvu přihláška doručena. Proti zamítavému rozhodnutí může uchazeč podat ve lhůtě 15 dnů ode dne doručení rozhodnutí odvolání ke shromáždění delegátů družstva, které je projedná při nejbližším zasedání.  </w:t>
      </w:r>
    </w:p>
    <w:p w14:paraId="4DA63C6E" w14:textId="1DCDF4FF" w:rsidR="00855A1F" w:rsidRPr="008605C4" w:rsidRDefault="00855A1F" w:rsidP="00B55AB7">
      <w:pPr>
        <w:numPr>
          <w:ilvl w:val="0"/>
          <w:numId w:val="40"/>
        </w:numPr>
        <w:tabs>
          <w:tab w:val="clear" w:pos="720"/>
          <w:tab w:val="num" w:pos="709"/>
        </w:tabs>
        <w:ind w:left="709" w:hanging="425"/>
        <w:jc w:val="both"/>
        <w:rPr>
          <w:rFonts w:ascii="Arial" w:hAnsi="Arial" w:cs="Arial"/>
          <w:sz w:val="22"/>
          <w:szCs w:val="22"/>
          <w:lang w:val="cs-CZ"/>
        </w:rPr>
      </w:pPr>
      <w:r w:rsidRPr="008605C4">
        <w:rPr>
          <w:rFonts w:ascii="Arial" w:hAnsi="Arial" w:cs="Arial"/>
          <w:sz w:val="22"/>
          <w:szCs w:val="22"/>
          <w:lang w:val="cs-CZ"/>
        </w:rPr>
        <w:t>Družstvo vrátí zápisné a základní členský vklad</w:t>
      </w:r>
      <w:r w:rsidR="005259BF" w:rsidRPr="00211F7C">
        <w:rPr>
          <w:rFonts w:ascii="Arial" w:hAnsi="Arial" w:cs="Arial"/>
          <w:sz w:val="22"/>
          <w:szCs w:val="22"/>
          <w:lang w:val="cs-CZ"/>
        </w:rPr>
        <w:t xml:space="preserve">, případně další členský vklad </w:t>
      </w:r>
      <w:r w:rsidRPr="008605C4">
        <w:rPr>
          <w:rFonts w:ascii="Arial" w:hAnsi="Arial" w:cs="Arial"/>
          <w:sz w:val="22"/>
          <w:szCs w:val="22"/>
          <w:lang w:val="cs-CZ"/>
        </w:rPr>
        <w:t xml:space="preserve">uchazeči o členství, kterého nepřijalo za člena, do třiceti dnů ode dne, kdy uchazeči o členství vznikne nárok na jeho vrácení. </w:t>
      </w:r>
    </w:p>
    <w:p w14:paraId="7D692E03" w14:textId="77777777" w:rsidR="00855A1F" w:rsidRPr="008605C4" w:rsidRDefault="00855A1F" w:rsidP="00B55AB7">
      <w:pPr>
        <w:ind w:hanging="425"/>
        <w:jc w:val="center"/>
        <w:rPr>
          <w:rFonts w:ascii="Arial" w:hAnsi="Arial" w:cs="Arial"/>
          <w:sz w:val="22"/>
          <w:szCs w:val="22"/>
          <w:lang w:val="cs-CZ"/>
        </w:rPr>
      </w:pPr>
    </w:p>
    <w:p w14:paraId="47171210" w14:textId="77777777" w:rsidR="00855A1F" w:rsidRPr="008605C4" w:rsidRDefault="00855A1F" w:rsidP="00B55AB7">
      <w:pPr>
        <w:ind w:hanging="425"/>
        <w:jc w:val="center"/>
        <w:rPr>
          <w:rFonts w:ascii="Arial" w:hAnsi="Arial" w:cs="Arial"/>
          <w:sz w:val="22"/>
          <w:szCs w:val="22"/>
          <w:lang w:val="cs-CZ"/>
        </w:rPr>
      </w:pPr>
      <w:r w:rsidRPr="008605C4">
        <w:rPr>
          <w:rFonts w:ascii="Arial" w:hAnsi="Arial" w:cs="Arial"/>
          <w:sz w:val="22"/>
          <w:szCs w:val="22"/>
          <w:lang w:val="cs-CZ"/>
        </w:rPr>
        <w:t xml:space="preserve">Čl. 6 </w:t>
      </w:r>
    </w:p>
    <w:p w14:paraId="5B1CDC15" w14:textId="77777777" w:rsidR="00855A1F" w:rsidRPr="008605C4" w:rsidRDefault="00855A1F" w:rsidP="00B55AB7">
      <w:pPr>
        <w:ind w:hanging="425"/>
        <w:jc w:val="center"/>
        <w:rPr>
          <w:rFonts w:ascii="Arial" w:hAnsi="Arial" w:cs="Arial"/>
          <w:b/>
          <w:sz w:val="22"/>
          <w:szCs w:val="22"/>
          <w:lang w:val="cs-CZ"/>
        </w:rPr>
      </w:pPr>
      <w:r w:rsidRPr="008605C4">
        <w:rPr>
          <w:rFonts w:ascii="Arial" w:hAnsi="Arial" w:cs="Arial"/>
          <w:b/>
          <w:sz w:val="22"/>
          <w:szCs w:val="22"/>
          <w:lang w:val="cs-CZ"/>
        </w:rPr>
        <w:t>Družstevní podíl</w:t>
      </w:r>
    </w:p>
    <w:p w14:paraId="7D33FD86" w14:textId="77777777" w:rsidR="00855A1F" w:rsidRPr="008605C4" w:rsidRDefault="00855A1F" w:rsidP="00B55AB7">
      <w:pPr>
        <w:widowControl w:val="0"/>
        <w:numPr>
          <w:ilvl w:val="0"/>
          <w:numId w:val="41"/>
        </w:numPr>
        <w:tabs>
          <w:tab w:val="clear" w:pos="720"/>
          <w:tab w:val="num" w:pos="709"/>
        </w:tabs>
        <w:autoSpaceDE w:val="0"/>
        <w:autoSpaceDN w:val="0"/>
        <w:adjustRightInd w:val="0"/>
        <w:ind w:left="709" w:hanging="425"/>
        <w:jc w:val="both"/>
        <w:rPr>
          <w:rFonts w:ascii="Arial" w:hAnsi="Arial" w:cs="Arial"/>
          <w:sz w:val="22"/>
          <w:szCs w:val="22"/>
          <w:lang w:val="cs-CZ"/>
        </w:rPr>
      </w:pPr>
      <w:r w:rsidRPr="008605C4">
        <w:rPr>
          <w:rFonts w:ascii="Arial" w:hAnsi="Arial" w:cs="Arial"/>
          <w:sz w:val="22"/>
          <w:szCs w:val="22"/>
          <w:lang w:val="cs-CZ"/>
        </w:rPr>
        <w:t>Družstevní podíl představuje práva a povinnosti člena plynoucí z členství v družstvu.</w:t>
      </w:r>
    </w:p>
    <w:p w14:paraId="4E91ED19" w14:textId="0029987F" w:rsidR="00855A1F" w:rsidRPr="00211F7C" w:rsidRDefault="00855A1F" w:rsidP="00B55AB7">
      <w:pPr>
        <w:widowControl w:val="0"/>
        <w:numPr>
          <w:ilvl w:val="0"/>
          <w:numId w:val="41"/>
        </w:numPr>
        <w:tabs>
          <w:tab w:val="clear" w:pos="720"/>
          <w:tab w:val="num" w:pos="709"/>
        </w:tabs>
        <w:autoSpaceDE w:val="0"/>
        <w:autoSpaceDN w:val="0"/>
        <w:adjustRightInd w:val="0"/>
        <w:ind w:left="709" w:hanging="425"/>
        <w:jc w:val="both"/>
        <w:rPr>
          <w:rFonts w:ascii="Arial" w:hAnsi="Arial" w:cs="Arial"/>
          <w:sz w:val="22"/>
          <w:szCs w:val="22"/>
          <w:lang w:val="cs-CZ"/>
        </w:rPr>
      </w:pPr>
      <w:r w:rsidRPr="008605C4">
        <w:rPr>
          <w:rFonts w:ascii="Arial" w:hAnsi="Arial" w:cs="Arial"/>
          <w:sz w:val="22"/>
          <w:szCs w:val="22"/>
          <w:lang w:val="cs-CZ"/>
        </w:rPr>
        <w:t>Spoluvlastnictví dr</w:t>
      </w:r>
      <w:r w:rsidR="005259BF">
        <w:rPr>
          <w:rFonts w:ascii="Arial" w:hAnsi="Arial" w:cs="Arial"/>
          <w:sz w:val="22"/>
          <w:szCs w:val="22"/>
          <w:lang w:val="cs-CZ"/>
        </w:rPr>
        <w:t>užstevního podílu je vyloučeno</w:t>
      </w:r>
      <w:r w:rsidR="005259BF" w:rsidRPr="00211F7C">
        <w:rPr>
          <w:rFonts w:ascii="Arial" w:hAnsi="Arial" w:cs="Arial"/>
          <w:sz w:val="22"/>
          <w:szCs w:val="22"/>
          <w:lang w:val="cs-CZ"/>
        </w:rPr>
        <w:t>, s výjimkou společného jmění manželů.</w:t>
      </w:r>
    </w:p>
    <w:p w14:paraId="4F41B5D1" w14:textId="78E639C7" w:rsidR="00855A1F" w:rsidRPr="008605C4" w:rsidRDefault="00855A1F" w:rsidP="00B55AB7">
      <w:pPr>
        <w:widowControl w:val="0"/>
        <w:numPr>
          <w:ilvl w:val="0"/>
          <w:numId w:val="41"/>
        </w:numPr>
        <w:tabs>
          <w:tab w:val="clear" w:pos="720"/>
          <w:tab w:val="num" w:pos="709"/>
        </w:tabs>
        <w:autoSpaceDE w:val="0"/>
        <w:autoSpaceDN w:val="0"/>
        <w:adjustRightInd w:val="0"/>
        <w:ind w:left="709" w:hanging="425"/>
        <w:jc w:val="both"/>
        <w:rPr>
          <w:rFonts w:ascii="Arial" w:hAnsi="Arial" w:cs="Arial"/>
          <w:sz w:val="22"/>
          <w:szCs w:val="22"/>
          <w:lang w:val="cs-CZ"/>
        </w:rPr>
      </w:pPr>
      <w:r w:rsidRPr="008605C4">
        <w:rPr>
          <w:rFonts w:ascii="Arial" w:hAnsi="Arial" w:cs="Arial"/>
          <w:sz w:val="22"/>
          <w:szCs w:val="22"/>
          <w:lang w:val="cs-CZ"/>
        </w:rPr>
        <w:t>Každý člen může mít jen jeden družstevní podíl, s výjimkou, uvedenou v čl. 9, odst. 1, stanov.</w:t>
      </w:r>
    </w:p>
    <w:p w14:paraId="26E8F5AF" w14:textId="77777777" w:rsidR="00855A1F" w:rsidRPr="008605C4" w:rsidRDefault="00855A1F" w:rsidP="00B55AB7">
      <w:pPr>
        <w:widowControl w:val="0"/>
        <w:numPr>
          <w:ilvl w:val="0"/>
          <w:numId w:val="41"/>
        </w:numPr>
        <w:tabs>
          <w:tab w:val="clear" w:pos="720"/>
          <w:tab w:val="num" w:pos="709"/>
        </w:tabs>
        <w:autoSpaceDE w:val="0"/>
        <w:autoSpaceDN w:val="0"/>
        <w:adjustRightInd w:val="0"/>
        <w:ind w:left="709" w:hanging="425"/>
        <w:jc w:val="both"/>
        <w:rPr>
          <w:rFonts w:ascii="Arial" w:hAnsi="Arial" w:cs="Arial"/>
          <w:sz w:val="22"/>
          <w:szCs w:val="22"/>
          <w:lang w:val="cs-CZ"/>
        </w:rPr>
      </w:pPr>
      <w:r w:rsidRPr="008605C4">
        <w:rPr>
          <w:rFonts w:ascii="Arial" w:hAnsi="Arial" w:cs="Arial"/>
          <w:sz w:val="22"/>
          <w:szCs w:val="22"/>
          <w:lang w:val="cs-CZ"/>
        </w:rPr>
        <w:t>Zastavení družstevního podílu je vyloučeno.</w:t>
      </w:r>
    </w:p>
    <w:p w14:paraId="5225FD7C" w14:textId="77777777" w:rsidR="00B55AB7" w:rsidRDefault="00B55AB7" w:rsidP="00B55AB7">
      <w:pPr>
        <w:widowControl w:val="0"/>
        <w:tabs>
          <w:tab w:val="num" w:pos="709"/>
        </w:tabs>
        <w:autoSpaceDE w:val="0"/>
        <w:autoSpaceDN w:val="0"/>
        <w:adjustRightInd w:val="0"/>
        <w:ind w:left="709" w:hanging="425"/>
        <w:jc w:val="center"/>
        <w:rPr>
          <w:rFonts w:ascii="Arial" w:hAnsi="Arial" w:cs="Arial"/>
          <w:sz w:val="22"/>
          <w:szCs w:val="22"/>
          <w:lang w:val="cs-CZ"/>
        </w:rPr>
      </w:pPr>
    </w:p>
    <w:p w14:paraId="167A5FC2" w14:textId="77777777" w:rsidR="00855A1F" w:rsidRPr="008605C4" w:rsidRDefault="00855A1F" w:rsidP="00B55AB7">
      <w:pPr>
        <w:widowControl w:val="0"/>
        <w:tabs>
          <w:tab w:val="num" w:pos="709"/>
        </w:tabs>
        <w:autoSpaceDE w:val="0"/>
        <w:autoSpaceDN w:val="0"/>
        <w:adjustRightInd w:val="0"/>
        <w:ind w:left="709" w:hanging="425"/>
        <w:jc w:val="center"/>
        <w:rPr>
          <w:rFonts w:ascii="Arial" w:hAnsi="Arial" w:cs="Arial"/>
          <w:sz w:val="22"/>
          <w:szCs w:val="22"/>
          <w:lang w:val="cs-CZ"/>
        </w:rPr>
      </w:pPr>
      <w:r w:rsidRPr="008605C4">
        <w:rPr>
          <w:rFonts w:ascii="Arial" w:hAnsi="Arial" w:cs="Arial"/>
          <w:sz w:val="22"/>
          <w:szCs w:val="22"/>
          <w:lang w:val="cs-CZ"/>
        </w:rPr>
        <w:t>Čl. 7</w:t>
      </w:r>
    </w:p>
    <w:p w14:paraId="6FB8438E" w14:textId="77777777" w:rsidR="00855A1F" w:rsidRPr="008605C4" w:rsidRDefault="00855A1F" w:rsidP="00B55AB7">
      <w:pPr>
        <w:widowControl w:val="0"/>
        <w:tabs>
          <w:tab w:val="num" w:pos="709"/>
        </w:tabs>
        <w:autoSpaceDE w:val="0"/>
        <w:autoSpaceDN w:val="0"/>
        <w:adjustRightInd w:val="0"/>
        <w:ind w:left="709" w:hanging="425"/>
        <w:jc w:val="center"/>
        <w:rPr>
          <w:rFonts w:ascii="Arial" w:hAnsi="Arial" w:cs="Arial"/>
          <w:b/>
          <w:sz w:val="22"/>
          <w:szCs w:val="22"/>
          <w:lang w:val="cs-CZ"/>
        </w:rPr>
      </w:pPr>
      <w:r w:rsidRPr="008605C4">
        <w:rPr>
          <w:rFonts w:ascii="Arial" w:hAnsi="Arial" w:cs="Arial"/>
          <w:b/>
          <w:sz w:val="22"/>
          <w:szCs w:val="22"/>
          <w:lang w:val="cs-CZ"/>
        </w:rPr>
        <w:t xml:space="preserve">Společné členství manželů </w:t>
      </w:r>
    </w:p>
    <w:p w14:paraId="0B0493A1" w14:textId="77777777" w:rsidR="00855A1F" w:rsidRPr="008605C4" w:rsidRDefault="00855A1F" w:rsidP="00B55AB7">
      <w:pPr>
        <w:numPr>
          <w:ilvl w:val="0"/>
          <w:numId w:val="42"/>
        </w:numPr>
        <w:tabs>
          <w:tab w:val="clear" w:pos="720"/>
          <w:tab w:val="num" w:pos="709"/>
        </w:tabs>
        <w:ind w:left="709" w:hanging="425"/>
        <w:jc w:val="both"/>
        <w:rPr>
          <w:rFonts w:ascii="Arial" w:hAnsi="Arial" w:cs="Arial"/>
          <w:sz w:val="22"/>
          <w:szCs w:val="22"/>
          <w:lang w:val="cs-CZ"/>
        </w:rPr>
      </w:pPr>
      <w:r w:rsidRPr="008605C4">
        <w:rPr>
          <w:rFonts w:ascii="Arial" w:hAnsi="Arial" w:cs="Arial"/>
          <w:sz w:val="22"/>
          <w:szCs w:val="22"/>
          <w:lang w:val="cs-CZ"/>
        </w:rPr>
        <w:t xml:space="preserve">Společné členství manželů v družstvu vzniká, jestliže je družstevní podíl součástí společného jmění manželů. Ze společného členství jsou oba manželé oprávněni a povinni společně a nerozdílně. Jako společní členové mají jeden hlas. </w:t>
      </w:r>
    </w:p>
    <w:p w14:paraId="49A03079" w14:textId="77777777" w:rsidR="00855A1F" w:rsidRPr="008605C4" w:rsidRDefault="00855A1F" w:rsidP="00B55AB7">
      <w:pPr>
        <w:numPr>
          <w:ilvl w:val="0"/>
          <w:numId w:val="42"/>
        </w:numPr>
        <w:tabs>
          <w:tab w:val="clear" w:pos="720"/>
          <w:tab w:val="num" w:pos="709"/>
        </w:tabs>
        <w:ind w:left="709" w:hanging="425"/>
        <w:jc w:val="both"/>
        <w:rPr>
          <w:rFonts w:ascii="Arial" w:hAnsi="Arial" w:cs="Arial"/>
          <w:sz w:val="22"/>
          <w:szCs w:val="22"/>
          <w:lang w:val="cs-CZ"/>
        </w:rPr>
      </w:pPr>
      <w:r w:rsidRPr="008605C4">
        <w:rPr>
          <w:rFonts w:ascii="Arial" w:hAnsi="Arial" w:cs="Arial"/>
          <w:sz w:val="22"/>
          <w:szCs w:val="22"/>
          <w:lang w:val="cs-CZ"/>
        </w:rPr>
        <w:t>Je-li s družstevním podílem, který je součástí společného jmění manželů, spojeno právo na uzavření nájemní smlouvy k družstevnímu bytu, jde o právo na uzavření smlouvy společném nájmu manželů.</w:t>
      </w:r>
    </w:p>
    <w:p w14:paraId="21707983" w14:textId="77777777" w:rsidR="00855A1F" w:rsidRPr="008605C4" w:rsidRDefault="00855A1F" w:rsidP="00B55AB7">
      <w:pPr>
        <w:numPr>
          <w:ilvl w:val="0"/>
          <w:numId w:val="42"/>
        </w:numPr>
        <w:tabs>
          <w:tab w:val="clear" w:pos="720"/>
          <w:tab w:val="num" w:pos="709"/>
        </w:tabs>
        <w:ind w:left="709" w:hanging="425"/>
        <w:jc w:val="both"/>
        <w:rPr>
          <w:rFonts w:ascii="Arial" w:hAnsi="Arial" w:cs="Arial"/>
          <w:sz w:val="22"/>
          <w:szCs w:val="22"/>
          <w:lang w:val="cs-CZ"/>
        </w:rPr>
      </w:pPr>
      <w:r w:rsidRPr="008605C4">
        <w:rPr>
          <w:rFonts w:ascii="Arial" w:hAnsi="Arial" w:cs="Arial"/>
          <w:sz w:val="22"/>
          <w:szCs w:val="22"/>
          <w:lang w:val="cs-CZ"/>
        </w:rPr>
        <w:t xml:space="preserve">Je-li s družstevním podílem, který je součástí společného jmění manželů, spojen nájem družstevního bytu, jde o společný nájem manželů. </w:t>
      </w:r>
    </w:p>
    <w:p w14:paraId="72F24B1D" w14:textId="77777777" w:rsidR="00855A1F" w:rsidRPr="008605C4" w:rsidRDefault="00855A1F" w:rsidP="00B55AB7">
      <w:pPr>
        <w:numPr>
          <w:ilvl w:val="0"/>
          <w:numId w:val="42"/>
        </w:numPr>
        <w:tabs>
          <w:tab w:val="clear" w:pos="720"/>
          <w:tab w:val="num" w:pos="709"/>
        </w:tabs>
        <w:ind w:left="709" w:hanging="425"/>
        <w:jc w:val="both"/>
        <w:rPr>
          <w:rFonts w:ascii="Arial" w:hAnsi="Arial" w:cs="Arial"/>
          <w:sz w:val="22"/>
          <w:szCs w:val="22"/>
          <w:lang w:val="cs-CZ"/>
        </w:rPr>
      </w:pPr>
      <w:r w:rsidRPr="008605C4">
        <w:rPr>
          <w:rFonts w:ascii="Arial" w:hAnsi="Arial" w:cs="Arial"/>
          <w:sz w:val="22"/>
          <w:szCs w:val="22"/>
          <w:lang w:val="cs-CZ"/>
        </w:rPr>
        <w:t xml:space="preserve">Je-li jeden z manželů výlučným členem družstva, mají oba manželé společné nájemní právo podle občanského zákoníku odvozené od práva nájmu manžela, který je výlučným členem družstva. V případě zániku členství manžela, od jehož nájemního práva bylo společné nájemní právo odvozeno, zaniká také nájemní právo druhého manžela. </w:t>
      </w:r>
    </w:p>
    <w:p w14:paraId="54387E09" w14:textId="0952CC5B" w:rsidR="00855A1F" w:rsidRPr="008605C4" w:rsidRDefault="00855A1F" w:rsidP="00B55AB7">
      <w:pPr>
        <w:numPr>
          <w:ilvl w:val="0"/>
          <w:numId w:val="42"/>
        </w:numPr>
        <w:tabs>
          <w:tab w:val="clear" w:pos="720"/>
          <w:tab w:val="num" w:pos="709"/>
        </w:tabs>
        <w:ind w:left="709" w:hanging="425"/>
        <w:jc w:val="both"/>
        <w:rPr>
          <w:rFonts w:ascii="Arial" w:hAnsi="Arial" w:cs="Arial"/>
          <w:sz w:val="22"/>
          <w:szCs w:val="22"/>
          <w:lang w:val="cs-CZ"/>
        </w:rPr>
      </w:pPr>
      <w:r w:rsidRPr="008605C4">
        <w:rPr>
          <w:rFonts w:ascii="Arial" w:hAnsi="Arial" w:cs="Arial"/>
          <w:sz w:val="22"/>
          <w:szCs w:val="22"/>
          <w:lang w:val="cs-CZ"/>
        </w:rPr>
        <w:t xml:space="preserve">Nabytím členství děděním nebo </w:t>
      </w:r>
      <w:r w:rsidRPr="00656D2E">
        <w:rPr>
          <w:rFonts w:ascii="Arial" w:hAnsi="Arial" w:cs="Arial"/>
          <w:sz w:val="22"/>
          <w:szCs w:val="22"/>
          <w:lang w:val="cs-CZ"/>
        </w:rPr>
        <w:t>darem jedno</w:t>
      </w:r>
      <w:r w:rsidR="00114062" w:rsidRPr="00656D2E">
        <w:rPr>
          <w:rFonts w:ascii="Arial" w:hAnsi="Arial" w:cs="Arial"/>
          <w:sz w:val="22"/>
          <w:szCs w:val="22"/>
          <w:lang w:val="cs-CZ"/>
        </w:rPr>
        <w:t>mu</w:t>
      </w:r>
      <w:r w:rsidRPr="00656D2E">
        <w:rPr>
          <w:rFonts w:ascii="Arial" w:hAnsi="Arial" w:cs="Arial"/>
          <w:sz w:val="22"/>
          <w:szCs w:val="22"/>
          <w:lang w:val="cs-CZ"/>
        </w:rPr>
        <w:t xml:space="preserve"> z</w:t>
      </w:r>
      <w:r w:rsidRPr="008605C4">
        <w:rPr>
          <w:rFonts w:ascii="Arial" w:hAnsi="Arial" w:cs="Arial"/>
          <w:sz w:val="22"/>
          <w:szCs w:val="22"/>
          <w:lang w:val="cs-CZ"/>
        </w:rPr>
        <w:t xml:space="preserve"> manželů za trvání manželství nevzniká společné členství manželů, ani společný nájem.</w:t>
      </w:r>
    </w:p>
    <w:p w14:paraId="16480BB2" w14:textId="77777777" w:rsidR="00855A1F" w:rsidRPr="008605C4" w:rsidRDefault="00855A1F" w:rsidP="00B55AB7">
      <w:pPr>
        <w:numPr>
          <w:ilvl w:val="0"/>
          <w:numId w:val="42"/>
        </w:numPr>
        <w:tabs>
          <w:tab w:val="clear" w:pos="720"/>
          <w:tab w:val="num" w:pos="709"/>
        </w:tabs>
        <w:ind w:left="709" w:hanging="425"/>
        <w:jc w:val="both"/>
        <w:rPr>
          <w:rFonts w:ascii="Arial" w:hAnsi="Arial" w:cs="Arial"/>
          <w:sz w:val="22"/>
          <w:szCs w:val="22"/>
          <w:lang w:val="cs-CZ"/>
        </w:rPr>
      </w:pPr>
      <w:r w:rsidRPr="008605C4">
        <w:rPr>
          <w:rFonts w:ascii="Arial" w:hAnsi="Arial" w:cs="Arial"/>
          <w:sz w:val="22"/>
          <w:szCs w:val="22"/>
          <w:lang w:val="cs-CZ"/>
        </w:rPr>
        <w:t>Společné členství manželů zaniká:</w:t>
      </w:r>
    </w:p>
    <w:p w14:paraId="64F558C5" w14:textId="33437164" w:rsidR="00855A1F" w:rsidRPr="008605C4" w:rsidRDefault="00855A1F" w:rsidP="00F54087">
      <w:pPr>
        <w:tabs>
          <w:tab w:val="num" w:pos="709"/>
        </w:tabs>
        <w:ind w:left="709"/>
        <w:jc w:val="both"/>
        <w:rPr>
          <w:rFonts w:ascii="Arial" w:hAnsi="Arial" w:cs="Arial"/>
          <w:sz w:val="22"/>
          <w:szCs w:val="22"/>
          <w:lang w:val="cs-CZ"/>
        </w:rPr>
      </w:pPr>
      <w:r w:rsidRPr="008605C4">
        <w:rPr>
          <w:rFonts w:ascii="Arial" w:hAnsi="Arial" w:cs="Arial"/>
          <w:sz w:val="22"/>
          <w:szCs w:val="22"/>
          <w:lang w:val="cs-CZ"/>
        </w:rPr>
        <w:t>a) vypořádáním společného jmění manželů</w:t>
      </w:r>
      <w:r w:rsidR="005259BF" w:rsidRPr="00211F7C">
        <w:rPr>
          <w:rFonts w:ascii="Arial" w:hAnsi="Arial" w:cs="Arial"/>
          <w:sz w:val="22"/>
          <w:szCs w:val="22"/>
          <w:lang w:val="cs-CZ"/>
        </w:rPr>
        <w:t xml:space="preserve"> nebo</w:t>
      </w:r>
      <w:r w:rsidRPr="00211F7C">
        <w:rPr>
          <w:rFonts w:ascii="Arial" w:hAnsi="Arial" w:cs="Arial"/>
          <w:sz w:val="22"/>
          <w:szCs w:val="22"/>
          <w:lang w:val="cs-CZ"/>
        </w:rPr>
        <w:t xml:space="preserve"> </w:t>
      </w:r>
    </w:p>
    <w:p w14:paraId="335B64BE" w14:textId="707FACD7" w:rsidR="00855A1F" w:rsidRPr="005259BF" w:rsidRDefault="00855A1F" w:rsidP="00F54087">
      <w:pPr>
        <w:tabs>
          <w:tab w:val="num" w:pos="709"/>
        </w:tabs>
        <w:ind w:left="709"/>
        <w:jc w:val="both"/>
        <w:rPr>
          <w:rFonts w:ascii="Arial" w:hAnsi="Arial" w:cs="Arial"/>
          <w:sz w:val="22"/>
          <w:szCs w:val="22"/>
          <w:lang w:val="cs-CZ"/>
        </w:rPr>
      </w:pPr>
      <w:r w:rsidRPr="008605C4">
        <w:rPr>
          <w:rFonts w:ascii="Arial" w:hAnsi="Arial" w:cs="Arial"/>
          <w:sz w:val="22"/>
          <w:szCs w:val="22"/>
          <w:lang w:val="cs-CZ"/>
        </w:rPr>
        <w:t>b) marným uplynutím lhůty pro jeho vypořádání podle občanského zákoníku</w:t>
      </w:r>
      <w:r w:rsidR="00211F7C">
        <w:rPr>
          <w:rFonts w:ascii="Arial" w:hAnsi="Arial" w:cs="Arial"/>
          <w:sz w:val="22"/>
          <w:szCs w:val="22"/>
          <w:lang w:val="cs-CZ"/>
        </w:rPr>
        <w:t>.</w:t>
      </w:r>
    </w:p>
    <w:p w14:paraId="4AE74249" w14:textId="77777777" w:rsidR="00855A1F" w:rsidRPr="008605C4" w:rsidRDefault="00855A1F" w:rsidP="00B55AB7">
      <w:pPr>
        <w:numPr>
          <w:ilvl w:val="0"/>
          <w:numId w:val="42"/>
        </w:numPr>
        <w:tabs>
          <w:tab w:val="clear" w:pos="720"/>
          <w:tab w:val="num" w:pos="709"/>
        </w:tabs>
        <w:ind w:left="709" w:hanging="425"/>
        <w:jc w:val="both"/>
        <w:rPr>
          <w:rFonts w:ascii="Arial" w:hAnsi="Arial" w:cs="Arial"/>
          <w:sz w:val="22"/>
          <w:szCs w:val="22"/>
          <w:lang w:val="cs-CZ"/>
        </w:rPr>
      </w:pPr>
      <w:r w:rsidRPr="008605C4">
        <w:rPr>
          <w:rFonts w:ascii="Arial" w:hAnsi="Arial" w:cs="Arial"/>
          <w:sz w:val="22"/>
          <w:szCs w:val="22"/>
          <w:lang w:val="cs-CZ"/>
        </w:rPr>
        <w:t xml:space="preserve">Zanikne-li společné členství manželů v družstvu smrtí jednoho z nich, přechází družstevní podíl, který byl ve společném jmění manželů, na pozůstalého manžela. </w:t>
      </w:r>
    </w:p>
    <w:p w14:paraId="24E6C5A2" w14:textId="77777777" w:rsidR="00855A1F" w:rsidRPr="008605C4" w:rsidRDefault="00855A1F" w:rsidP="00B55AB7">
      <w:pPr>
        <w:numPr>
          <w:ilvl w:val="0"/>
          <w:numId w:val="42"/>
        </w:numPr>
        <w:tabs>
          <w:tab w:val="clear" w:pos="720"/>
          <w:tab w:val="num" w:pos="709"/>
        </w:tabs>
        <w:ind w:left="709" w:hanging="425"/>
        <w:jc w:val="both"/>
        <w:rPr>
          <w:rFonts w:ascii="Arial" w:hAnsi="Arial" w:cs="Arial"/>
          <w:sz w:val="22"/>
          <w:szCs w:val="22"/>
          <w:lang w:val="cs-CZ"/>
        </w:rPr>
      </w:pPr>
      <w:r w:rsidRPr="008605C4">
        <w:rPr>
          <w:rFonts w:ascii="Arial" w:hAnsi="Arial" w:cs="Arial"/>
          <w:sz w:val="22"/>
          <w:szCs w:val="22"/>
          <w:lang w:val="cs-CZ"/>
        </w:rPr>
        <w:t>Po rozvodu manželství zůstává členem družstva a nájemcem družstevního bytu (nebytového prostoru) ten z rozvedených manželů, který byl určen dohodou rozvedených manželů nebo rozhodnutím soudu.</w:t>
      </w:r>
    </w:p>
    <w:p w14:paraId="4438ACE5" w14:textId="77777777" w:rsidR="00855A1F" w:rsidRPr="008605C4" w:rsidRDefault="00855A1F" w:rsidP="00B55AB7">
      <w:pPr>
        <w:numPr>
          <w:ilvl w:val="0"/>
          <w:numId w:val="42"/>
        </w:numPr>
        <w:tabs>
          <w:tab w:val="clear" w:pos="720"/>
          <w:tab w:val="num" w:pos="709"/>
        </w:tabs>
        <w:ind w:left="709" w:hanging="425"/>
        <w:jc w:val="both"/>
        <w:rPr>
          <w:rFonts w:ascii="Arial" w:hAnsi="Arial" w:cs="Arial"/>
          <w:sz w:val="22"/>
          <w:szCs w:val="22"/>
          <w:lang w:val="cs-CZ"/>
        </w:rPr>
      </w:pPr>
      <w:r w:rsidRPr="008605C4">
        <w:rPr>
          <w:rFonts w:ascii="Arial" w:hAnsi="Arial" w:cs="Arial"/>
          <w:sz w:val="22"/>
          <w:szCs w:val="22"/>
          <w:lang w:val="cs-CZ"/>
        </w:rPr>
        <w:t>Dohodnou-li se po rozvodu manželství rozvedení manželé – společní členové družstva, užívající společně družstevní byt (dva byty) i družstevní nebytový prostor (garáž), že jeden z nich bude jako člen družstva užívat družstevní byt a druhý z nich družstevní nebytový prostor (garáž)</w:t>
      </w:r>
      <w:r w:rsidR="00122B69" w:rsidRPr="008605C4">
        <w:rPr>
          <w:rFonts w:ascii="Arial" w:hAnsi="Arial" w:cs="Arial"/>
          <w:sz w:val="22"/>
          <w:szCs w:val="22"/>
          <w:lang w:val="cs-CZ"/>
        </w:rPr>
        <w:t>,</w:t>
      </w:r>
      <w:r w:rsidRPr="008605C4">
        <w:rPr>
          <w:rFonts w:ascii="Arial" w:hAnsi="Arial" w:cs="Arial"/>
          <w:sz w:val="22"/>
          <w:szCs w:val="22"/>
          <w:lang w:val="cs-CZ"/>
        </w:rPr>
        <w:t xml:space="preserve"> (nebo každý jeden družstevní byt), nebo rozhodne-li tak soud, zaniká společné členství manželů jeho přeměnou na samostatné členství každého z nich dnem uzavření dohody nebo dnem právní moci rozhodnutí soudu. Podmínkou je naplnění ustanovení čl. 14 odst. 2 stanov.</w:t>
      </w:r>
    </w:p>
    <w:p w14:paraId="4D4DAD40" w14:textId="77777777" w:rsidR="00855A1F" w:rsidRPr="008605C4" w:rsidRDefault="00855A1F" w:rsidP="00B55AB7">
      <w:pPr>
        <w:numPr>
          <w:ilvl w:val="0"/>
          <w:numId w:val="42"/>
        </w:numPr>
        <w:tabs>
          <w:tab w:val="clear" w:pos="720"/>
          <w:tab w:val="num" w:pos="709"/>
        </w:tabs>
        <w:ind w:left="709" w:hanging="425"/>
        <w:jc w:val="both"/>
        <w:rPr>
          <w:rFonts w:ascii="Arial" w:hAnsi="Arial" w:cs="Arial"/>
          <w:sz w:val="22"/>
          <w:szCs w:val="22"/>
          <w:lang w:val="cs-CZ"/>
        </w:rPr>
      </w:pPr>
      <w:r w:rsidRPr="008605C4">
        <w:rPr>
          <w:rFonts w:ascii="Arial" w:hAnsi="Arial" w:cs="Arial"/>
          <w:sz w:val="22"/>
          <w:szCs w:val="22"/>
          <w:lang w:val="cs-CZ"/>
        </w:rPr>
        <w:t>Druh a družka se považují za osoby sobě navzájem blízké. V jejich případě nemůže vzniknout společné členství ani společný nájem. Totéž platí v případě registrovaného partnerství.</w:t>
      </w:r>
    </w:p>
    <w:p w14:paraId="37FC44D8" w14:textId="77777777" w:rsidR="00855A1F" w:rsidRPr="008605C4" w:rsidRDefault="00855A1F" w:rsidP="00B55AB7">
      <w:pPr>
        <w:tabs>
          <w:tab w:val="num" w:pos="709"/>
        </w:tabs>
        <w:ind w:left="709" w:hanging="283"/>
        <w:jc w:val="center"/>
        <w:rPr>
          <w:rFonts w:ascii="Arial" w:hAnsi="Arial" w:cs="Arial"/>
          <w:sz w:val="22"/>
          <w:szCs w:val="22"/>
          <w:lang w:val="cs-CZ"/>
        </w:rPr>
      </w:pPr>
    </w:p>
    <w:p w14:paraId="63E9EF14" w14:textId="77777777" w:rsidR="00855A1F" w:rsidRPr="008605C4" w:rsidRDefault="00855A1F" w:rsidP="00B55AB7">
      <w:pPr>
        <w:tabs>
          <w:tab w:val="num" w:pos="709"/>
        </w:tabs>
        <w:ind w:left="709" w:hanging="283"/>
        <w:jc w:val="center"/>
        <w:rPr>
          <w:rFonts w:ascii="Arial" w:hAnsi="Arial" w:cs="Arial"/>
          <w:sz w:val="22"/>
          <w:szCs w:val="22"/>
          <w:lang w:val="cs-CZ"/>
        </w:rPr>
      </w:pPr>
      <w:r w:rsidRPr="008605C4">
        <w:rPr>
          <w:rFonts w:ascii="Arial" w:hAnsi="Arial" w:cs="Arial"/>
          <w:sz w:val="22"/>
          <w:szCs w:val="22"/>
          <w:lang w:val="cs-CZ"/>
        </w:rPr>
        <w:lastRenderedPageBreak/>
        <w:t>Čl. 8</w:t>
      </w:r>
    </w:p>
    <w:p w14:paraId="2085BF97" w14:textId="77777777" w:rsidR="00855A1F" w:rsidRPr="008605C4" w:rsidRDefault="00855A1F" w:rsidP="00F54087">
      <w:pPr>
        <w:widowControl w:val="0"/>
        <w:numPr>
          <w:ilvl w:val="0"/>
          <w:numId w:val="43"/>
        </w:numPr>
        <w:tabs>
          <w:tab w:val="clear" w:pos="720"/>
          <w:tab w:val="num" w:pos="709"/>
        </w:tabs>
        <w:autoSpaceDE w:val="0"/>
        <w:autoSpaceDN w:val="0"/>
        <w:adjustRightInd w:val="0"/>
        <w:ind w:left="709" w:hanging="425"/>
        <w:jc w:val="both"/>
        <w:rPr>
          <w:rFonts w:ascii="Arial" w:hAnsi="Arial" w:cs="Arial"/>
          <w:sz w:val="22"/>
          <w:szCs w:val="22"/>
          <w:lang w:val="cs-CZ"/>
        </w:rPr>
      </w:pPr>
      <w:r w:rsidRPr="008605C4">
        <w:rPr>
          <w:rFonts w:ascii="Arial" w:hAnsi="Arial" w:cs="Arial"/>
          <w:sz w:val="22"/>
          <w:szCs w:val="22"/>
          <w:lang w:val="cs-CZ"/>
        </w:rPr>
        <w:t>Vznikem společného členství manželů nezaniká to samostatné členství kteréhokoliv z nich, které se nepřeměnilo na jejich členství společné.</w:t>
      </w:r>
    </w:p>
    <w:p w14:paraId="4613B7DB" w14:textId="77777777" w:rsidR="00855A1F" w:rsidRPr="008605C4" w:rsidRDefault="00855A1F" w:rsidP="00F54087">
      <w:pPr>
        <w:widowControl w:val="0"/>
        <w:numPr>
          <w:ilvl w:val="0"/>
          <w:numId w:val="43"/>
        </w:numPr>
        <w:tabs>
          <w:tab w:val="clear" w:pos="720"/>
          <w:tab w:val="num" w:pos="709"/>
        </w:tabs>
        <w:autoSpaceDE w:val="0"/>
        <w:autoSpaceDN w:val="0"/>
        <w:adjustRightInd w:val="0"/>
        <w:ind w:left="709" w:hanging="425"/>
        <w:jc w:val="both"/>
        <w:rPr>
          <w:rFonts w:ascii="Arial" w:hAnsi="Arial" w:cs="Arial"/>
          <w:sz w:val="22"/>
          <w:szCs w:val="22"/>
          <w:lang w:val="cs-CZ"/>
        </w:rPr>
      </w:pPr>
      <w:r w:rsidRPr="008605C4">
        <w:rPr>
          <w:rFonts w:ascii="Arial" w:hAnsi="Arial" w:cs="Arial"/>
          <w:sz w:val="22"/>
          <w:szCs w:val="22"/>
          <w:lang w:val="cs-CZ"/>
        </w:rPr>
        <w:t>Existence společného členství manželů nevylučuje vznik samostatného členství kteréhokoliv z nich v tomtéž nebo jiném bytovém družstvu.</w:t>
      </w:r>
    </w:p>
    <w:p w14:paraId="7D8128A4" w14:textId="77777777" w:rsidR="00855A1F" w:rsidRPr="008605C4" w:rsidRDefault="00855A1F" w:rsidP="00F54087">
      <w:pPr>
        <w:tabs>
          <w:tab w:val="num" w:pos="709"/>
        </w:tabs>
        <w:ind w:left="709" w:hanging="425"/>
        <w:jc w:val="center"/>
        <w:rPr>
          <w:rFonts w:ascii="Arial" w:hAnsi="Arial" w:cs="Arial"/>
          <w:sz w:val="22"/>
          <w:szCs w:val="22"/>
          <w:lang w:val="cs-CZ"/>
        </w:rPr>
      </w:pPr>
    </w:p>
    <w:p w14:paraId="5F0124D8" w14:textId="77777777" w:rsidR="00855A1F" w:rsidRPr="008605C4" w:rsidRDefault="00855A1F" w:rsidP="00F54087">
      <w:pPr>
        <w:tabs>
          <w:tab w:val="num" w:pos="709"/>
        </w:tabs>
        <w:ind w:left="709" w:hanging="425"/>
        <w:jc w:val="center"/>
        <w:rPr>
          <w:rFonts w:ascii="Arial" w:hAnsi="Arial" w:cs="Arial"/>
          <w:sz w:val="22"/>
          <w:szCs w:val="22"/>
          <w:lang w:val="cs-CZ"/>
        </w:rPr>
      </w:pPr>
      <w:r w:rsidRPr="008605C4">
        <w:rPr>
          <w:rFonts w:ascii="Arial" w:hAnsi="Arial" w:cs="Arial"/>
          <w:sz w:val="22"/>
          <w:szCs w:val="22"/>
          <w:lang w:val="cs-CZ"/>
        </w:rPr>
        <w:t xml:space="preserve">Čl. 9 </w:t>
      </w:r>
    </w:p>
    <w:p w14:paraId="49EF69AE" w14:textId="77777777" w:rsidR="00855A1F" w:rsidRPr="008605C4" w:rsidRDefault="00855A1F" w:rsidP="00F54087">
      <w:pPr>
        <w:tabs>
          <w:tab w:val="num" w:pos="709"/>
        </w:tabs>
        <w:ind w:left="709" w:hanging="425"/>
        <w:jc w:val="center"/>
        <w:rPr>
          <w:rFonts w:ascii="Arial" w:hAnsi="Arial" w:cs="Arial"/>
          <w:b/>
          <w:sz w:val="22"/>
          <w:szCs w:val="22"/>
          <w:lang w:val="cs-CZ"/>
        </w:rPr>
      </w:pPr>
      <w:r w:rsidRPr="008605C4">
        <w:rPr>
          <w:rFonts w:ascii="Arial" w:hAnsi="Arial" w:cs="Arial"/>
          <w:b/>
          <w:sz w:val="22"/>
          <w:szCs w:val="22"/>
          <w:lang w:val="cs-CZ"/>
        </w:rPr>
        <w:t xml:space="preserve">Splynutí družstevních podílů </w:t>
      </w:r>
    </w:p>
    <w:p w14:paraId="00B611AE" w14:textId="77777777" w:rsidR="00855A1F" w:rsidRPr="008605C4" w:rsidRDefault="00855A1F" w:rsidP="00F54087">
      <w:pPr>
        <w:widowControl w:val="0"/>
        <w:numPr>
          <w:ilvl w:val="0"/>
          <w:numId w:val="76"/>
        </w:numPr>
        <w:tabs>
          <w:tab w:val="clear" w:pos="720"/>
          <w:tab w:val="num" w:pos="426"/>
          <w:tab w:val="num" w:pos="709"/>
        </w:tabs>
        <w:autoSpaceDE w:val="0"/>
        <w:autoSpaceDN w:val="0"/>
        <w:adjustRightInd w:val="0"/>
        <w:ind w:left="709" w:hanging="425"/>
        <w:jc w:val="both"/>
        <w:rPr>
          <w:rFonts w:ascii="Arial" w:hAnsi="Arial" w:cs="Arial"/>
          <w:sz w:val="22"/>
          <w:szCs w:val="22"/>
          <w:lang w:val="cs-CZ"/>
        </w:rPr>
      </w:pPr>
      <w:r w:rsidRPr="008605C4">
        <w:rPr>
          <w:rFonts w:ascii="Arial" w:hAnsi="Arial" w:cs="Arial"/>
          <w:sz w:val="22"/>
          <w:szCs w:val="22"/>
          <w:lang w:val="cs-CZ"/>
        </w:rPr>
        <w:t xml:space="preserve">Nabude-li </w:t>
      </w:r>
      <w:r w:rsidR="004D2EAF" w:rsidRPr="008605C4">
        <w:rPr>
          <w:rFonts w:ascii="Arial" w:hAnsi="Arial" w:cs="Arial"/>
          <w:sz w:val="22"/>
          <w:szCs w:val="22"/>
          <w:lang w:val="cs-CZ"/>
        </w:rPr>
        <w:t xml:space="preserve">člen za trvání svého členství v </w:t>
      </w:r>
      <w:r w:rsidRPr="008605C4">
        <w:rPr>
          <w:rFonts w:ascii="Arial" w:hAnsi="Arial" w:cs="Arial"/>
          <w:sz w:val="22"/>
          <w:szCs w:val="22"/>
          <w:lang w:val="cs-CZ"/>
        </w:rPr>
        <w:t>družstvu další družstevní podíl, jeho družstevní podíly splýv</w:t>
      </w:r>
      <w:r w:rsidR="004D2EAF" w:rsidRPr="008605C4">
        <w:rPr>
          <w:rFonts w:ascii="Arial" w:hAnsi="Arial" w:cs="Arial"/>
          <w:sz w:val="22"/>
          <w:szCs w:val="22"/>
          <w:lang w:val="cs-CZ"/>
        </w:rPr>
        <w:t xml:space="preserve">ají v jediný družstevní podíl v </w:t>
      </w:r>
      <w:r w:rsidRPr="008605C4">
        <w:rPr>
          <w:rFonts w:ascii="Arial" w:hAnsi="Arial" w:cs="Arial"/>
          <w:sz w:val="22"/>
          <w:szCs w:val="22"/>
          <w:lang w:val="cs-CZ"/>
        </w:rPr>
        <w:t xml:space="preserve">den, kdy je člen nabude. Jsou-li však s každým z družstevních podílů spojena práva třetích osob, družstevní podíly splývají až dnem, kdy tato práva třetích osob zaniknou, ledaže dohoda člena družstva s takovou třetí osobou určí jinak. </w:t>
      </w:r>
    </w:p>
    <w:p w14:paraId="63D0EF0A" w14:textId="77777777" w:rsidR="00855A1F" w:rsidRPr="008605C4" w:rsidRDefault="00855A1F" w:rsidP="00F54087">
      <w:pPr>
        <w:widowControl w:val="0"/>
        <w:tabs>
          <w:tab w:val="num" w:pos="709"/>
        </w:tabs>
        <w:autoSpaceDE w:val="0"/>
        <w:autoSpaceDN w:val="0"/>
        <w:adjustRightInd w:val="0"/>
        <w:ind w:left="709" w:hanging="425"/>
        <w:jc w:val="center"/>
        <w:rPr>
          <w:rFonts w:ascii="Arial" w:hAnsi="Arial" w:cs="Arial"/>
          <w:sz w:val="22"/>
          <w:szCs w:val="22"/>
          <w:lang w:val="cs-CZ"/>
        </w:rPr>
      </w:pPr>
    </w:p>
    <w:p w14:paraId="616F40A1" w14:textId="77777777" w:rsidR="00855A1F" w:rsidRPr="008605C4" w:rsidRDefault="00855A1F" w:rsidP="00F54087">
      <w:pPr>
        <w:widowControl w:val="0"/>
        <w:numPr>
          <w:ilvl w:val="0"/>
          <w:numId w:val="76"/>
        </w:numPr>
        <w:tabs>
          <w:tab w:val="clear" w:pos="720"/>
          <w:tab w:val="num" w:pos="426"/>
          <w:tab w:val="num" w:pos="709"/>
        </w:tabs>
        <w:autoSpaceDE w:val="0"/>
        <w:autoSpaceDN w:val="0"/>
        <w:adjustRightInd w:val="0"/>
        <w:ind w:left="709" w:hanging="425"/>
        <w:jc w:val="both"/>
        <w:rPr>
          <w:rFonts w:ascii="Arial" w:hAnsi="Arial" w:cs="Arial"/>
          <w:sz w:val="22"/>
          <w:szCs w:val="22"/>
          <w:lang w:val="cs-CZ"/>
        </w:rPr>
      </w:pPr>
      <w:r w:rsidRPr="008605C4">
        <w:rPr>
          <w:rFonts w:ascii="Arial" w:hAnsi="Arial" w:cs="Arial"/>
          <w:sz w:val="22"/>
          <w:szCs w:val="22"/>
          <w:lang w:val="cs-CZ"/>
        </w:rPr>
        <w:t>Při splynutí členství platí délka nejstaršího členství. Členská práva a povinnosti z takto splynutého členství zůstávají členovi zachovány.</w:t>
      </w:r>
    </w:p>
    <w:p w14:paraId="040F384F" w14:textId="77777777" w:rsidR="00855A1F" w:rsidRPr="008605C4" w:rsidRDefault="00855A1F" w:rsidP="00F54087">
      <w:pPr>
        <w:widowControl w:val="0"/>
        <w:tabs>
          <w:tab w:val="num" w:pos="709"/>
        </w:tabs>
        <w:autoSpaceDE w:val="0"/>
        <w:autoSpaceDN w:val="0"/>
        <w:adjustRightInd w:val="0"/>
        <w:ind w:left="709" w:hanging="425"/>
        <w:jc w:val="center"/>
        <w:rPr>
          <w:rFonts w:ascii="Arial" w:hAnsi="Arial" w:cs="Arial"/>
          <w:sz w:val="22"/>
          <w:szCs w:val="22"/>
          <w:lang w:val="cs-CZ"/>
        </w:rPr>
      </w:pPr>
    </w:p>
    <w:p w14:paraId="56EFDDAE" w14:textId="77777777" w:rsidR="00855A1F" w:rsidRPr="008605C4" w:rsidRDefault="00855A1F" w:rsidP="00F54087">
      <w:pPr>
        <w:tabs>
          <w:tab w:val="num" w:pos="709"/>
        </w:tabs>
        <w:ind w:left="709" w:hanging="425"/>
        <w:jc w:val="center"/>
        <w:rPr>
          <w:rFonts w:ascii="Arial" w:hAnsi="Arial" w:cs="Arial"/>
          <w:sz w:val="22"/>
          <w:szCs w:val="22"/>
          <w:lang w:val="cs-CZ"/>
        </w:rPr>
      </w:pPr>
      <w:r w:rsidRPr="008605C4">
        <w:rPr>
          <w:rFonts w:ascii="Arial" w:hAnsi="Arial" w:cs="Arial"/>
          <w:sz w:val="22"/>
          <w:szCs w:val="22"/>
          <w:lang w:val="cs-CZ"/>
        </w:rPr>
        <w:t>Čl.10</w:t>
      </w:r>
    </w:p>
    <w:p w14:paraId="4B1831C7" w14:textId="77777777" w:rsidR="00855A1F" w:rsidRPr="008605C4" w:rsidRDefault="00855A1F" w:rsidP="00F54087">
      <w:pPr>
        <w:pStyle w:val="Zkladntext2"/>
        <w:tabs>
          <w:tab w:val="num" w:pos="709"/>
        </w:tabs>
        <w:ind w:left="709" w:hanging="425"/>
        <w:rPr>
          <w:rFonts w:ascii="Arial" w:hAnsi="Arial" w:cs="Arial"/>
          <w:b/>
          <w:sz w:val="22"/>
          <w:szCs w:val="22"/>
          <w:lang w:val="cs-CZ"/>
        </w:rPr>
      </w:pPr>
      <w:r w:rsidRPr="008605C4">
        <w:rPr>
          <w:rFonts w:ascii="Arial" w:hAnsi="Arial" w:cs="Arial"/>
          <w:b/>
          <w:sz w:val="22"/>
          <w:szCs w:val="22"/>
          <w:lang w:val="cs-CZ"/>
        </w:rPr>
        <w:t>Přeměna členství</w:t>
      </w:r>
    </w:p>
    <w:p w14:paraId="7A3A89C3" w14:textId="77777777" w:rsidR="00855A1F" w:rsidRPr="008605C4" w:rsidRDefault="00855A1F" w:rsidP="00F54087">
      <w:pPr>
        <w:widowControl w:val="0"/>
        <w:numPr>
          <w:ilvl w:val="0"/>
          <w:numId w:val="75"/>
        </w:numPr>
        <w:tabs>
          <w:tab w:val="clear" w:pos="720"/>
          <w:tab w:val="num" w:pos="426"/>
          <w:tab w:val="num" w:pos="709"/>
        </w:tabs>
        <w:autoSpaceDE w:val="0"/>
        <w:autoSpaceDN w:val="0"/>
        <w:adjustRightInd w:val="0"/>
        <w:ind w:left="709" w:hanging="425"/>
        <w:jc w:val="both"/>
        <w:rPr>
          <w:rFonts w:ascii="Arial" w:hAnsi="Arial" w:cs="Arial"/>
          <w:sz w:val="22"/>
          <w:szCs w:val="22"/>
          <w:lang w:val="cs-CZ"/>
        </w:rPr>
      </w:pPr>
      <w:r w:rsidRPr="008605C4">
        <w:rPr>
          <w:rFonts w:ascii="Arial" w:hAnsi="Arial" w:cs="Arial"/>
          <w:sz w:val="22"/>
          <w:szCs w:val="22"/>
          <w:lang w:val="cs-CZ"/>
        </w:rPr>
        <w:t>K přeměně členství dochází v případech, kdy se společné členství manželů mění na samostatné členství jednoho z manželů nebo se samostatné členství jednoho z manželů mění na společné členství manželů, a to buď dohodou manželů nebo bývalých manželů nebo rozhodnutím soudu.</w:t>
      </w:r>
    </w:p>
    <w:p w14:paraId="32C40250" w14:textId="77777777" w:rsidR="00855A1F" w:rsidRPr="008605C4" w:rsidRDefault="00855A1F" w:rsidP="00F54087">
      <w:pPr>
        <w:widowControl w:val="0"/>
        <w:numPr>
          <w:ilvl w:val="0"/>
          <w:numId w:val="75"/>
        </w:numPr>
        <w:tabs>
          <w:tab w:val="clear" w:pos="720"/>
          <w:tab w:val="num" w:pos="426"/>
          <w:tab w:val="num" w:pos="709"/>
        </w:tabs>
        <w:autoSpaceDE w:val="0"/>
        <w:autoSpaceDN w:val="0"/>
        <w:adjustRightInd w:val="0"/>
        <w:ind w:left="709" w:hanging="425"/>
        <w:jc w:val="both"/>
        <w:rPr>
          <w:rFonts w:ascii="Arial" w:hAnsi="Arial" w:cs="Arial"/>
          <w:sz w:val="22"/>
          <w:szCs w:val="22"/>
          <w:lang w:val="cs-CZ"/>
        </w:rPr>
      </w:pPr>
      <w:r w:rsidRPr="008605C4">
        <w:rPr>
          <w:rFonts w:ascii="Arial" w:hAnsi="Arial" w:cs="Arial"/>
          <w:sz w:val="22"/>
          <w:szCs w:val="22"/>
          <w:lang w:val="cs-CZ"/>
        </w:rPr>
        <w:t>Společné členství manželů se převedením bytu do vlastnictví podle zvláštního zákona nemění a trvá kontinuálně dál.</w:t>
      </w:r>
    </w:p>
    <w:p w14:paraId="2499964C" w14:textId="77777777" w:rsidR="00855A1F" w:rsidRPr="008605C4" w:rsidRDefault="00855A1F" w:rsidP="00F54087">
      <w:pPr>
        <w:tabs>
          <w:tab w:val="num" w:pos="426"/>
          <w:tab w:val="num" w:pos="709"/>
        </w:tabs>
        <w:ind w:left="709" w:hanging="425"/>
        <w:jc w:val="center"/>
        <w:rPr>
          <w:rFonts w:ascii="Arial" w:hAnsi="Arial" w:cs="Arial"/>
          <w:sz w:val="22"/>
          <w:szCs w:val="22"/>
          <w:lang w:val="cs-CZ"/>
        </w:rPr>
      </w:pPr>
    </w:p>
    <w:p w14:paraId="3327B648" w14:textId="77777777" w:rsidR="00855A1F" w:rsidRPr="008605C4" w:rsidRDefault="00855A1F" w:rsidP="00F54087">
      <w:pPr>
        <w:tabs>
          <w:tab w:val="num" w:pos="426"/>
          <w:tab w:val="num" w:pos="709"/>
        </w:tabs>
        <w:ind w:left="709" w:hanging="425"/>
        <w:jc w:val="center"/>
        <w:rPr>
          <w:rFonts w:ascii="Arial" w:hAnsi="Arial" w:cs="Arial"/>
          <w:sz w:val="22"/>
          <w:szCs w:val="22"/>
          <w:lang w:val="cs-CZ"/>
        </w:rPr>
      </w:pPr>
      <w:r w:rsidRPr="008605C4">
        <w:rPr>
          <w:rFonts w:ascii="Arial" w:hAnsi="Arial" w:cs="Arial"/>
          <w:sz w:val="22"/>
          <w:szCs w:val="22"/>
          <w:lang w:val="cs-CZ"/>
        </w:rPr>
        <w:t xml:space="preserve">Čl. 11 </w:t>
      </w:r>
    </w:p>
    <w:p w14:paraId="1588A560" w14:textId="77777777" w:rsidR="00855A1F" w:rsidRPr="008605C4" w:rsidRDefault="00855A1F" w:rsidP="00F54087">
      <w:pPr>
        <w:tabs>
          <w:tab w:val="num" w:pos="426"/>
          <w:tab w:val="num" w:pos="709"/>
        </w:tabs>
        <w:ind w:left="709" w:hanging="425"/>
        <w:jc w:val="center"/>
        <w:rPr>
          <w:rFonts w:ascii="Arial" w:hAnsi="Arial" w:cs="Arial"/>
          <w:b/>
          <w:sz w:val="22"/>
          <w:szCs w:val="22"/>
          <w:lang w:val="cs-CZ"/>
        </w:rPr>
      </w:pPr>
      <w:r w:rsidRPr="008605C4">
        <w:rPr>
          <w:rFonts w:ascii="Arial" w:hAnsi="Arial" w:cs="Arial"/>
          <w:b/>
          <w:sz w:val="22"/>
          <w:szCs w:val="22"/>
          <w:lang w:val="cs-CZ"/>
        </w:rPr>
        <w:t xml:space="preserve">Rozdělení družstevního podílu </w:t>
      </w:r>
    </w:p>
    <w:p w14:paraId="363D16B6" w14:textId="643F072C" w:rsidR="00855A1F" w:rsidRPr="005259BF" w:rsidRDefault="00855A1F" w:rsidP="00F54087">
      <w:pPr>
        <w:tabs>
          <w:tab w:val="num" w:pos="426"/>
          <w:tab w:val="num" w:pos="709"/>
        </w:tabs>
        <w:ind w:left="709" w:hanging="425"/>
        <w:jc w:val="both"/>
        <w:rPr>
          <w:rFonts w:ascii="Arial" w:hAnsi="Arial" w:cs="Arial"/>
          <w:color w:val="FF0000"/>
          <w:sz w:val="22"/>
          <w:szCs w:val="22"/>
          <w:lang w:val="cs-CZ"/>
        </w:rPr>
      </w:pPr>
      <w:r w:rsidRPr="00211F7C">
        <w:rPr>
          <w:rFonts w:ascii="Arial" w:hAnsi="Arial" w:cs="Arial"/>
          <w:sz w:val="22"/>
          <w:szCs w:val="22"/>
          <w:lang w:val="cs-CZ"/>
        </w:rPr>
        <w:t>1)</w:t>
      </w:r>
      <w:r w:rsidRPr="008605C4">
        <w:rPr>
          <w:rFonts w:ascii="Arial" w:hAnsi="Arial" w:cs="Arial"/>
          <w:sz w:val="22"/>
          <w:szCs w:val="22"/>
          <w:lang w:val="cs-CZ"/>
        </w:rPr>
        <w:tab/>
        <w:t xml:space="preserve">Rozdělení družstevního podílu je </w:t>
      </w:r>
      <w:r w:rsidRPr="00211F7C">
        <w:rPr>
          <w:rFonts w:ascii="Arial" w:hAnsi="Arial" w:cs="Arial"/>
          <w:sz w:val="22"/>
          <w:szCs w:val="22"/>
          <w:lang w:val="cs-CZ"/>
        </w:rPr>
        <w:t>možné</w:t>
      </w:r>
      <w:r w:rsidR="005259BF" w:rsidRPr="00211F7C">
        <w:rPr>
          <w:rFonts w:ascii="Arial" w:hAnsi="Arial" w:cs="Arial"/>
          <w:sz w:val="22"/>
          <w:szCs w:val="22"/>
          <w:lang w:val="cs-CZ"/>
        </w:rPr>
        <w:t xml:space="preserve"> jen tehdy</w:t>
      </w:r>
      <w:r w:rsidRPr="008605C4">
        <w:rPr>
          <w:rFonts w:ascii="Arial" w:hAnsi="Arial" w:cs="Arial"/>
          <w:sz w:val="22"/>
          <w:szCs w:val="22"/>
          <w:lang w:val="cs-CZ"/>
        </w:rPr>
        <w:t xml:space="preserve">, je-li člen nájemcem nejméně dvou družstevních bytů nebo dvou družstevních nebytových prostorů, nebo jednoho družstevního bytu a jednoho družstevního nebytového prostoru. Člen, jenž je původním vlastníkem rozdělovaného družstevního podílu, ručí za dluhy, které jsou s družstevním podílem spojeny.  Právní účinky rozdělení družstevního podílu nastanou nejdříve splněním vkladové povinnosti k základnímu členskému vkladu nabyvatelem družstevního podílu vzniklého rozdělením. Při rozdělení družstevního podílu a převodu nebo přechodu družstevních podílů vzniklých rozdělením se určí, se kterým z nových družstevních podílů bude spojen nájem kterého družstevního bytu nebo družstevního nebytového prostoru. </w:t>
      </w:r>
    </w:p>
    <w:p w14:paraId="609D1EDB" w14:textId="77777777" w:rsidR="00855A1F" w:rsidRPr="008605C4" w:rsidRDefault="00855A1F" w:rsidP="00F54087">
      <w:pPr>
        <w:tabs>
          <w:tab w:val="num" w:pos="426"/>
        </w:tabs>
        <w:ind w:hanging="425"/>
        <w:jc w:val="center"/>
        <w:rPr>
          <w:rFonts w:ascii="Arial" w:hAnsi="Arial" w:cs="Arial"/>
          <w:sz w:val="22"/>
          <w:szCs w:val="22"/>
          <w:lang w:val="cs-CZ"/>
        </w:rPr>
      </w:pPr>
    </w:p>
    <w:p w14:paraId="06B59021" w14:textId="77777777" w:rsidR="00855A1F" w:rsidRPr="008605C4" w:rsidRDefault="00855A1F" w:rsidP="00F54087">
      <w:pPr>
        <w:tabs>
          <w:tab w:val="num" w:pos="426"/>
        </w:tabs>
        <w:ind w:hanging="425"/>
        <w:jc w:val="center"/>
        <w:rPr>
          <w:rFonts w:ascii="Arial" w:hAnsi="Arial" w:cs="Arial"/>
          <w:sz w:val="22"/>
          <w:szCs w:val="22"/>
          <w:lang w:val="cs-CZ"/>
        </w:rPr>
      </w:pPr>
      <w:r w:rsidRPr="008605C4">
        <w:rPr>
          <w:rFonts w:ascii="Arial" w:hAnsi="Arial" w:cs="Arial"/>
          <w:sz w:val="22"/>
          <w:szCs w:val="22"/>
          <w:lang w:val="cs-CZ"/>
        </w:rPr>
        <w:t xml:space="preserve">Čl. 12 </w:t>
      </w:r>
    </w:p>
    <w:p w14:paraId="7E66E9EC" w14:textId="77777777" w:rsidR="00855A1F" w:rsidRPr="008605C4" w:rsidRDefault="00386FC9" w:rsidP="00F54087">
      <w:pPr>
        <w:tabs>
          <w:tab w:val="num" w:pos="426"/>
        </w:tabs>
        <w:ind w:hanging="425"/>
        <w:jc w:val="center"/>
        <w:rPr>
          <w:rFonts w:ascii="Arial" w:hAnsi="Arial" w:cs="Arial"/>
          <w:b/>
          <w:sz w:val="22"/>
          <w:szCs w:val="22"/>
          <w:lang w:val="cs-CZ"/>
        </w:rPr>
      </w:pPr>
      <w:r w:rsidRPr="008605C4">
        <w:rPr>
          <w:rFonts w:ascii="Arial" w:hAnsi="Arial" w:cs="Arial"/>
          <w:b/>
          <w:sz w:val="22"/>
          <w:szCs w:val="22"/>
          <w:lang w:val="cs-CZ"/>
        </w:rPr>
        <w:t>Č</w:t>
      </w:r>
      <w:r w:rsidR="00855A1F" w:rsidRPr="008605C4">
        <w:rPr>
          <w:rFonts w:ascii="Arial" w:hAnsi="Arial" w:cs="Arial"/>
          <w:b/>
          <w:sz w:val="22"/>
          <w:szCs w:val="22"/>
          <w:lang w:val="cs-CZ"/>
        </w:rPr>
        <w:t xml:space="preserve">lenská práva </w:t>
      </w:r>
    </w:p>
    <w:p w14:paraId="4D28FBD1" w14:textId="77777777" w:rsidR="00855A1F" w:rsidRPr="008605C4" w:rsidRDefault="00855A1F" w:rsidP="00F54087">
      <w:pPr>
        <w:tabs>
          <w:tab w:val="num" w:pos="426"/>
        </w:tabs>
        <w:ind w:firstLine="284"/>
        <w:jc w:val="both"/>
        <w:rPr>
          <w:rFonts w:ascii="Arial" w:hAnsi="Arial" w:cs="Arial"/>
          <w:sz w:val="22"/>
          <w:szCs w:val="22"/>
          <w:lang w:val="cs-CZ"/>
        </w:rPr>
      </w:pPr>
      <w:r w:rsidRPr="00211F7C">
        <w:rPr>
          <w:rFonts w:ascii="Arial" w:hAnsi="Arial" w:cs="Arial"/>
          <w:sz w:val="22"/>
          <w:szCs w:val="22"/>
          <w:lang w:val="cs-CZ"/>
        </w:rPr>
        <w:t>1)</w:t>
      </w:r>
      <w:r w:rsidRPr="008605C4">
        <w:rPr>
          <w:rFonts w:ascii="Arial" w:hAnsi="Arial" w:cs="Arial"/>
          <w:sz w:val="22"/>
          <w:szCs w:val="22"/>
          <w:lang w:val="cs-CZ"/>
        </w:rPr>
        <w:tab/>
        <w:t xml:space="preserve">Člen družstva má právo zejména: </w:t>
      </w:r>
    </w:p>
    <w:p w14:paraId="38516F25" w14:textId="77777777" w:rsidR="00855A1F" w:rsidRPr="008605C4" w:rsidRDefault="00855A1F" w:rsidP="00F54087">
      <w:pPr>
        <w:numPr>
          <w:ilvl w:val="0"/>
          <w:numId w:val="44"/>
        </w:numPr>
        <w:tabs>
          <w:tab w:val="clear" w:pos="720"/>
          <w:tab w:val="num" w:pos="426"/>
          <w:tab w:val="num" w:pos="993"/>
        </w:tabs>
        <w:ind w:left="993" w:hanging="284"/>
        <w:jc w:val="both"/>
        <w:rPr>
          <w:rFonts w:ascii="Arial" w:hAnsi="Arial" w:cs="Arial"/>
          <w:sz w:val="22"/>
          <w:szCs w:val="22"/>
          <w:lang w:val="cs-CZ"/>
        </w:rPr>
      </w:pPr>
      <w:r w:rsidRPr="008605C4">
        <w:rPr>
          <w:rFonts w:ascii="Arial" w:hAnsi="Arial" w:cs="Arial"/>
          <w:sz w:val="22"/>
          <w:szCs w:val="22"/>
          <w:lang w:val="cs-CZ"/>
        </w:rPr>
        <w:t>účastnit se osobně nebo prostřednictvím svého zástupce na jednání a rozhodování členské schůze samosprávy nebo prostřednictvím zvolených delegátů na jednání a rozhodování shromáždění delegátů. Schůze představenstva družstva nebo schůze kontrolní komise družstva se člen má právo zúčastnit jen tehdy, pokud o jeho účasti představenstvo družstva nebo kontrolní komise rozhodne;</w:t>
      </w:r>
    </w:p>
    <w:p w14:paraId="2721BFB3" w14:textId="77777777" w:rsidR="00855A1F" w:rsidRPr="008605C4" w:rsidRDefault="00855A1F" w:rsidP="00F54087">
      <w:pPr>
        <w:numPr>
          <w:ilvl w:val="0"/>
          <w:numId w:val="44"/>
        </w:numPr>
        <w:tabs>
          <w:tab w:val="clear" w:pos="720"/>
          <w:tab w:val="num" w:pos="993"/>
        </w:tabs>
        <w:ind w:left="993" w:hanging="284"/>
        <w:jc w:val="both"/>
        <w:rPr>
          <w:rFonts w:ascii="Arial" w:hAnsi="Arial" w:cs="Arial"/>
          <w:sz w:val="22"/>
          <w:szCs w:val="22"/>
          <w:lang w:val="cs-CZ"/>
        </w:rPr>
      </w:pPr>
      <w:r w:rsidRPr="008605C4">
        <w:rPr>
          <w:rFonts w:ascii="Arial" w:hAnsi="Arial" w:cs="Arial"/>
          <w:sz w:val="22"/>
          <w:szCs w:val="22"/>
          <w:lang w:val="cs-CZ"/>
        </w:rPr>
        <w:t>volit a být volen do orgánů družstva, pokud je svéprávný;</w:t>
      </w:r>
    </w:p>
    <w:p w14:paraId="54C40706" w14:textId="77777777" w:rsidR="00855A1F" w:rsidRPr="008605C4" w:rsidRDefault="00855A1F" w:rsidP="00F54087">
      <w:pPr>
        <w:numPr>
          <w:ilvl w:val="0"/>
          <w:numId w:val="44"/>
        </w:numPr>
        <w:tabs>
          <w:tab w:val="clear" w:pos="720"/>
          <w:tab w:val="num" w:pos="993"/>
        </w:tabs>
        <w:ind w:left="993" w:hanging="284"/>
        <w:jc w:val="both"/>
        <w:rPr>
          <w:rFonts w:ascii="Arial" w:hAnsi="Arial" w:cs="Arial"/>
          <w:sz w:val="22"/>
          <w:szCs w:val="22"/>
          <w:lang w:val="cs-CZ"/>
        </w:rPr>
      </w:pPr>
      <w:r w:rsidRPr="008605C4">
        <w:rPr>
          <w:rFonts w:ascii="Arial" w:hAnsi="Arial" w:cs="Arial"/>
          <w:sz w:val="22"/>
          <w:szCs w:val="22"/>
          <w:lang w:val="cs-CZ"/>
        </w:rPr>
        <w:t>obracet se s návrhy, stížnostmi a náměty týkajícími se činnosti družstva na orgány družstva a být informován o jejich vyřízení;</w:t>
      </w:r>
    </w:p>
    <w:p w14:paraId="7F4E5894" w14:textId="2280B1F9" w:rsidR="00855A1F" w:rsidRPr="008605C4" w:rsidRDefault="00855A1F" w:rsidP="00F54087">
      <w:pPr>
        <w:numPr>
          <w:ilvl w:val="0"/>
          <w:numId w:val="44"/>
        </w:numPr>
        <w:tabs>
          <w:tab w:val="clear" w:pos="720"/>
          <w:tab w:val="num" w:pos="993"/>
        </w:tabs>
        <w:ind w:left="993" w:hanging="284"/>
        <w:jc w:val="both"/>
        <w:rPr>
          <w:rFonts w:ascii="Arial" w:hAnsi="Arial" w:cs="Arial"/>
          <w:sz w:val="22"/>
          <w:szCs w:val="22"/>
          <w:lang w:val="cs-CZ"/>
        </w:rPr>
      </w:pPr>
      <w:r w:rsidRPr="008605C4">
        <w:rPr>
          <w:rFonts w:ascii="Arial" w:hAnsi="Arial" w:cs="Arial"/>
          <w:sz w:val="22"/>
          <w:szCs w:val="22"/>
          <w:lang w:val="cs-CZ"/>
        </w:rPr>
        <w:t>nahlížet do seznamu členů družstv</w:t>
      </w:r>
      <w:r w:rsidRPr="00211F7C">
        <w:rPr>
          <w:rFonts w:ascii="Arial" w:hAnsi="Arial" w:cs="Arial"/>
          <w:sz w:val="22"/>
          <w:szCs w:val="22"/>
          <w:lang w:val="cs-CZ"/>
        </w:rPr>
        <w:t>a</w:t>
      </w:r>
      <w:r w:rsidR="00211F7C" w:rsidRPr="00211F7C">
        <w:rPr>
          <w:rFonts w:ascii="Arial" w:hAnsi="Arial" w:cs="Arial"/>
          <w:sz w:val="22"/>
          <w:szCs w:val="22"/>
          <w:lang w:val="cs-CZ"/>
        </w:rPr>
        <w:t xml:space="preserve"> </w:t>
      </w:r>
      <w:r w:rsidR="005259BF" w:rsidRPr="00211F7C">
        <w:rPr>
          <w:rFonts w:ascii="Arial" w:hAnsi="Arial" w:cs="Arial"/>
          <w:sz w:val="22"/>
          <w:szCs w:val="22"/>
          <w:lang w:val="cs-CZ"/>
        </w:rPr>
        <w:t xml:space="preserve">v části, která se ho týká; představenstvo umožní každému nahlédnout do příslušné části seznamu, jestliže osvědčí právní </w:t>
      </w:r>
      <w:r w:rsidR="005259BF" w:rsidRPr="00211F7C">
        <w:rPr>
          <w:rFonts w:ascii="Arial" w:hAnsi="Arial" w:cs="Arial"/>
          <w:sz w:val="22"/>
          <w:szCs w:val="22"/>
          <w:lang w:val="cs-CZ"/>
        </w:rPr>
        <w:lastRenderedPageBreak/>
        <w:t xml:space="preserve">zájem na tomto nahlédnutí nebo doloží písemný souhlas člena, kterého se zápis týká. Podpis člena musí být úředně ověřen. </w:t>
      </w:r>
    </w:p>
    <w:p w14:paraId="7BA91914" w14:textId="77777777" w:rsidR="00855A1F" w:rsidRPr="008605C4" w:rsidRDefault="00855A1F" w:rsidP="00F54087">
      <w:pPr>
        <w:numPr>
          <w:ilvl w:val="0"/>
          <w:numId w:val="44"/>
        </w:numPr>
        <w:tabs>
          <w:tab w:val="clear" w:pos="720"/>
          <w:tab w:val="num" w:pos="993"/>
        </w:tabs>
        <w:ind w:left="993" w:hanging="284"/>
        <w:jc w:val="both"/>
        <w:rPr>
          <w:rFonts w:ascii="Arial" w:hAnsi="Arial" w:cs="Arial"/>
          <w:sz w:val="22"/>
          <w:szCs w:val="22"/>
          <w:lang w:val="cs-CZ"/>
        </w:rPr>
      </w:pPr>
      <w:r w:rsidRPr="008605C4">
        <w:rPr>
          <w:rFonts w:ascii="Arial" w:hAnsi="Arial" w:cs="Arial"/>
          <w:sz w:val="22"/>
          <w:szCs w:val="22"/>
          <w:lang w:val="cs-CZ"/>
        </w:rPr>
        <w:t>uzavřít s družstvem smlouvu o budoucí smlouvě o nájmu družstevního bytu nebo družstevního nebytového prostoru do třiceti dnů po vzniku tohoto práva, splatí-li další členský vklad na výzvu družstva a ve lhůtě stanovené smlouvou o převzetí povinnosti k dalšímu členskému vkladu;</w:t>
      </w:r>
    </w:p>
    <w:p w14:paraId="21340316" w14:textId="77777777" w:rsidR="00855A1F" w:rsidRPr="008605C4" w:rsidRDefault="00855A1F" w:rsidP="00F54087">
      <w:pPr>
        <w:numPr>
          <w:ilvl w:val="0"/>
          <w:numId w:val="44"/>
        </w:numPr>
        <w:tabs>
          <w:tab w:val="clear" w:pos="720"/>
          <w:tab w:val="num" w:pos="993"/>
        </w:tabs>
        <w:ind w:left="993" w:hanging="284"/>
        <w:jc w:val="both"/>
        <w:rPr>
          <w:rFonts w:ascii="Arial" w:hAnsi="Arial" w:cs="Arial"/>
          <w:sz w:val="22"/>
          <w:szCs w:val="22"/>
          <w:lang w:val="cs-CZ"/>
        </w:rPr>
      </w:pPr>
      <w:r w:rsidRPr="008605C4">
        <w:rPr>
          <w:rFonts w:ascii="Arial" w:hAnsi="Arial" w:cs="Arial"/>
          <w:sz w:val="22"/>
          <w:szCs w:val="22"/>
          <w:lang w:val="cs-CZ"/>
        </w:rPr>
        <w:t>uzavřít smlouvu o nájmu družstevního bytu (družstevního nebytového prostoru), a to na základě uzavřené smlouvy podle písm. e) s příslušným orgánem družstva, nebo jako nabyvatel na základě smlouvy o převodu družstevního podílu, zanikne-li se zánikem členství převodce v bytovém družstvu i jeho nájem družstevního bytu (družstevního nebytového prostoru), a splní-li další podmínky určené stanovami;</w:t>
      </w:r>
    </w:p>
    <w:p w14:paraId="63672F58" w14:textId="77777777" w:rsidR="00855A1F" w:rsidRPr="008605C4" w:rsidRDefault="001C4312" w:rsidP="00F54087">
      <w:pPr>
        <w:numPr>
          <w:ilvl w:val="0"/>
          <w:numId w:val="44"/>
        </w:numPr>
        <w:tabs>
          <w:tab w:val="clear" w:pos="720"/>
          <w:tab w:val="num" w:pos="993"/>
        </w:tabs>
        <w:ind w:left="993" w:hanging="284"/>
        <w:jc w:val="both"/>
        <w:rPr>
          <w:rFonts w:ascii="Arial" w:hAnsi="Arial" w:cs="Arial"/>
          <w:sz w:val="22"/>
          <w:szCs w:val="22"/>
          <w:lang w:val="cs-CZ"/>
        </w:rPr>
      </w:pPr>
      <w:r>
        <w:rPr>
          <w:rFonts w:ascii="Arial" w:hAnsi="Arial" w:cs="Arial"/>
          <w:sz w:val="22"/>
          <w:szCs w:val="22"/>
          <w:lang w:val="cs-CZ"/>
        </w:rPr>
        <w:t xml:space="preserve">obdržet vypořádací podíl podle </w:t>
      </w:r>
      <w:r w:rsidR="00855A1F" w:rsidRPr="008605C4">
        <w:rPr>
          <w:rFonts w:ascii="Arial" w:hAnsi="Arial" w:cs="Arial"/>
          <w:sz w:val="22"/>
          <w:szCs w:val="22"/>
          <w:lang w:val="cs-CZ"/>
        </w:rPr>
        <w:t>stanov v případě zániku členství;</w:t>
      </w:r>
    </w:p>
    <w:p w14:paraId="08902055" w14:textId="77777777" w:rsidR="00855A1F" w:rsidRPr="008605C4" w:rsidRDefault="00855A1F" w:rsidP="00F54087">
      <w:pPr>
        <w:numPr>
          <w:ilvl w:val="0"/>
          <w:numId w:val="44"/>
        </w:numPr>
        <w:tabs>
          <w:tab w:val="clear" w:pos="720"/>
          <w:tab w:val="num" w:pos="993"/>
        </w:tabs>
        <w:ind w:left="993" w:hanging="284"/>
        <w:jc w:val="both"/>
        <w:rPr>
          <w:rFonts w:ascii="Arial" w:hAnsi="Arial" w:cs="Arial"/>
          <w:sz w:val="22"/>
          <w:szCs w:val="22"/>
          <w:lang w:val="cs-CZ"/>
        </w:rPr>
      </w:pPr>
      <w:r w:rsidRPr="008605C4">
        <w:rPr>
          <w:rFonts w:ascii="Arial" w:hAnsi="Arial" w:cs="Arial"/>
          <w:sz w:val="22"/>
          <w:szCs w:val="22"/>
          <w:lang w:val="cs-CZ"/>
        </w:rPr>
        <w:t>platit nájemné spojené s užíváním družstevního bytu (družstevního nebytového prostoru) v rozsahu pouze účelně vynaložených nákladů vzniklých družstvu při jeho správě, včetně nákladů na opravy, modernizace a rekonstrukce domů, ve kterých se nacházejí, a příspěvků na tvorbu dlouhodobého finančního zdroje na opravy a investice do těchto družstevních bytů (družstevních nebytových prostor);</w:t>
      </w:r>
    </w:p>
    <w:p w14:paraId="1C351CCC" w14:textId="77777777" w:rsidR="00855A1F" w:rsidRPr="008605C4" w:rsidRDefault="00855A1F" w:rsidP="00F54087">
      <w:pPr>
        <w:numPr>
          <w:ilvl w:val="0"/>
          <w:numId w:val="44"/>
        </w:numPr>
        <w:tabs>
          <w:tab w:val="clear" w:pos="720"/>
          <w:tab w:val="num" w:pos="993"/>
        </w:tabs>
        <w:ind w:left="993" w:hanging="284"/>
        <w:jc w:val="both"/>
        <w:rPr>
          <w:rFonts w:ascii="Arial" w:hAnsi="Arial" w:cs="Arial"/>
          <w:sz w:val="22"/>
          <w:szCs w:val="22"/>
          <w:lang w:val="cs-CZ"/>
        </w:rPr>
      </w:pPr>
      <w:r w:rsidRPr="008605C4">
        <w:rPr>
          <w:rFonts w:ascii="Arial" w:hAnsi="Arial" w:cs="Arial"/>
          <w:sz w:val="22"/>
          <w:szCs w:val="22"/>
          <w:lang w:val="cs-CZ"/>
        </w:rPr>
        <w:t>obdržet kopii zápisu z jednání shromáždění delegátů, včetně jeho příloh a podkladů ve schválené variantě, poskytnutých delegátům, za úhradu účelně vynaložených nákladů spojených s jejich pořízením;</w:t>
      </w:r>
    </w:p>
    <w:p w14:paraId="3C9E6F43" w14:textId="77777777" w:rsidR="00855A1F" w:rsidRPr="008605C4" w:rsidRDefault="00855A1F" w:rsidP="00F54087">
      <w:pPr>
        <w:numPr>
          <w:ilvl w:val="0"/>
          <w:numId w:val="44"/>
        </w:numPr>
        <w:tabs>
          <w:tab w:val="clear" w:pos="720"/>
          <w:tab w:val="num" w:pos="993"/>
        </w:tabs>
        <w:ind w:left="993" w:hanging="284"/>
        <w:jc w:val="both"/>
        <w:rPr>
          <w:rFonts w:ascii="Arial" w:hAnsi="Arial" w:cs="Arial"/>
          <w:sz w:val="22"/>
          <w:szCs w:val="22"/>
          <w:lang w:val="cs-CZ"/>
        </w:rPr>
      </w:pPr>
      <w:r w:rsidRPr="008605C4">
        <w:rPr>
          <w:rFonts w:ascii="Arial" w:hAnsi="Arial" w:cs="Arial"/>
          <w:sz w:val="22"/>
          <w:szCs w:val="22"/>
          <w:lang w:val="cs-CZ"/>
        </w:rPr>
        <w:t>obdržet kopii zápisu z členské schůze samosprávy, jejímž je členem;</w:t>
      </w:r>
    </w:p>
    <w:p w14:paraId="251F3D2D" w14:textId="77777777" w:rsidR="00855A1F" w:rsidRPr="008605C4" w:rsidRDefault="00855A1F" w:rsidP="00F54087">
      <w:pPr>
        <w:pStyle w:val="Odstavecseseznamem"/>
        <w:numPr>
          <w:ilvl w:val="0"/>
          <w:numId w:val="44"/>
        </w:numPr>
        <w:tabs>
          <w:tab w:val="clear" w:pos="720"/>
          <w:tab w:val="num" w:pos="993"/>
        </w:tabs>
        <w:ind w:left="993" w:hanging="284"/>
        <w:jc w:val="both"/>
        <w:rPr>
          <w:rFonts w:ascii="Arial" w:hAnsi="Arial" w:cs="Arial"/>
          <w:sz w:val="22"/>
          <w:szCs w:val="22"/>
          <w:lang w:val="cs-CZ"/>
        </w:rPr>
      </w:pPr>
      <w:r w:rsidRPr="008605C4">
        <w:rPr>
          <w:rFonts w:ascii="Arial" w:hAnsi="Arial" w:cs="Arial"/>
          <w:sz w:val="22"/>
          <w:szCs w:val="22"/>
          <w:lang w:val="cs-CZ"/>
        </w:rPr>
        <w:t>obdržet roční vyúčtování zaplacených záloh na nájemné a záloh na úhrady za plnění spojená s užíváním družstevního bytu (družstevního nebytového prostoru) a na vypořádání přeplatků z tohoto vyúčtování podle jiných právních předpisů, těchto</w:t>
      </w:r>
      <w:r w:rsidRPr="008605C4">
        <w:rPr>
          <w:rFonts w:ascii="Arial" w:hAnsi="Arial" w:cs="Arial"/>
          <w:sz w:val="22"/>
          <w:szCs w:val="22"/>
          <w:lang w:val="cs-CZ"/>
        </w:rPr>
        <w:br/>
        <w:t>stanov a zásad schválených shromážděním delegátů;</w:t>
      </w:r>
    </w:p>
    <w:p w14:paraId="3A7AA70A" w14:textId="77777777" w:rsidR="00855A1F" w:rsidRPr="008605C4" w:rsidRDefault="00855A1F" w:rsidP="00F54087">
      <w:pPr>
        <w:pStyle w:val="Odstavecseseznamem"/>
        <w:numPr>
          <w:ilvl w:val="0"/>
          <w:numId w:val="44"/>
        </w:numPr>
        <w:tabs>
          <w:tab w:val="clear" w:pos="720"/>
          <w:tab w:val="num" w:pos="993"/>
        </w:tabs>
        <w:ind w:left="993" w:hanging="284"/>
        <w:jc w:val="both"/>
        <w:rPr>
          <w:rFonts w:ascii="Arial" w:hAnsi="Arial" w:cs="Arial"/>
          <w:sz w:val="22"/>
          <w:szCs w:val="22"/>
          <w:lang w:val="cs-CZ"/>
        </w:rPr>
      </w:pPr>
      <w:r w:rsidRPr="008605C4">
        <w:rPr>
          <w:rFonts w:ascii="Arial" w:hAnsi="Arial" w:cs="Arial"/>
          <w:sz w:val="22"/>
          <w:szCs w:val="22"/>
          <w:lang w:val="cs-CZ"/>
        </w:rPr>
        <w:t>účastnit se veškeré družstevní činnosti a podílet s</w:t>
      </w:r>
      <w:r w:rsidR="0054111A">
        <w:rPr>
          <w:rFonts w:ascii="Arial" w:hAnsi="Arial" w:cs="Arial"/>
          <w:sz w:val="22"/>
          <w:szCs w:val="22"/>
          <w:lang w:val="cs-CZ"/>
        </w:rPr>
        <w:t>e na výhodách, které družstvo</w:t>
      </w:r>
      <w:r w:rsidR="00694720" w:rsidRPr="008605C4">
        <w:rPr>
          <w:rFonts w:ascii="Arial" w:hAnsi="Arial" w:cs="Arial"/>
          <w:sz w:val="22"/>
          <w:szCs w:val="22"/>
          <w:lang w:val="cs-CZ"/>
        </w:rPr>
        <w:t xml:space="preserve"> </w:t>
      </w:r>
      <w:r w:rsidRPr="008605C4">
        <w:rPr>
          <w:rFonts w:ascii="Arial" w:hAnsi="Arial" w:cs="Arial"/>
          <w:sz w:val="22"/>
          <w:szCs w:val="22"/>
          <w:lang w:val="cs-CZ"/>
        </w:rPr>
        <w:t>svým členům poskytuje.</w:t>
      </w:r>
    </w:p>
    <w:p w14:paraId="0E66ED3F" w14:textId="77777777" w:rsidR="00855A1F" w:rsidRPr="006906E5" w:rsidRDefault="00855A1F" w:rsidP="00F54087">
      <w:pPr>
        <w:tabs>
          <w:tab w:val="num" w:pos="567"/>
        </w:tabs>
        <w:ind w:left="567" w:hanging="436"/>
        <w:jc w:val="center"/>
        <w:rPr>
          <w:rFonts w:ascii="Arial" w:hAnsi="Arial" w:cs="Arial"/>
          <w:sz w:val="22"/>
          <w:szCs w:val="22"/>
          <w:lang w:val="cs-CZ"/>
        </w:rPr>
      </w:pPr>
    </w:p>
    <w:p w14:paraId="1DA84FB9" w14:textId="77777777" w:rsidR="00855A1F" w:rsidRPr="006906E5" w:rsidRDefault="00855A1F" w:rsidP="00855A1F">
      <w:pPr>
        <w:tabs>
          <w:tab w:val="num" w:pos="567"/>
        </w:tabs>
        <w:ind w:left="567" w:hanging="436"/>
        <w:jc w:val="center"/>
        <w:rPr>
          <w:rFonts w:ascii="Arial" w:hAnsi="Arial" w:cs="Arial"/>
          <w:sz w:val="22"/>
          <w:szCs w:val="22"/>
          <w:lang w:val="cs-CZ"/>
        </w:rPr>
      </w:pPr>
      <w:r w:rsidRPr="006906E5">
        <w:rPr>
          <w:rFonts w:ascii="Arial" w:hAnsi="Arial" w:cs="Arial"/>
          <w:sz w:val="22"/>
          <w:szCs w:val="22"/>
          <w:lang w:val="cs-CZ"/>
        </w:rPr>
        <w:t>Čl. 13</w:t>
      </w:r>
    </w:p>
    <w:p w14:paraId="5D072AC5" w14:textId="77777777" w:rsidR="00855A1F" w:rsidRPr="006906E5" w:rsidRDefault="00855A1F" w:rsidP="00855A1F">
      <w:pPr>
        <w:tabs>
          <w:tab w:val="num" w:pos="567"/>
        </w:tabs>
        <w:ind w:left="567" w:hanging="436"/>
        <w:jc w:val="center"/>
        <w:rPr>
          <w:rFonts w:ascii="Arial" w:hAnsi="Arial" w:cs="Arial"/>
          <w:b/>
          <w:sz w:val="22"/>
          <w:szCs w:val="22"/>
          <w:lang w:val="cs-CZ"/>
        </w:rPr>
      </w:pPr>
      <w:r w:rsidRPr="006906E5">
        <w:rPr>
          <w:rFonts w:ascii="Arial" w:hAnsi="Arial" w:cs="Arial"/>
          <w:b/>
          <w:sz w:val="22"/>
          <w:szCs w:val="22"/>
          <w:lang w:val="cs-CZ"/>
        </w:rPr>
        <w:t>Členské povinnosti</w:t>
      </w:r>
    </w:p>
    <w:p w14:paraId="7700BB1A" w14:textId="270B2E78" w:rsidR="00855A1F" w:rsidRPr="00634AD6" w:rsidRDefault="00855A1F" w:rsidP="00634AD6">
      <w:pPr>
        <w:pStyle w:val="Odstavecseseznamem"/>
        <w:numPr>
          <w:ilvl w:val="0"/>
          <w:numId w:val="145"/>
        </w:numPr>
        <w:ind w:left="709" w:hanging="425"/>
        <w:jc w:val="both"/>
        <w:rPr>
          <w:rFonts w:ascii="Arial" w:hAnsi="Arial" w:cs="Arial"/>
          <w:sz w:val="22"/>
          <w:szCs w:val="22"/>
          <w:lang w:val="cs-CZ"/>
        </w:rPr>
      </w:pPr>
      <w:r w:rsidRPr="00634AD6">
        <w:rPr>
          <w:rFonts w:ascii="Arial" w:hAnsi="Arial" w:cs="Arial"/>
          <w:sz w:val="22"/>
          <w:szCs w:val="22"/>
          <w:lang w:val="cs-CZ"/>
        </w:rPr>
        <w:t xml:space="preserve">Člen družstva je povinen zejména: </w:t>
      </w:r>
    </w:p>
    <w:p w14:paraId="7216D817" w14:textId="77777777" w:rsidR="00855A1F" w:rsidRPr="006906E5" w:rsidRDefault="00855A1F" w:rsidP="00F54087">
      <w:pPr>
        <w:numPr>
          <w:ilvl w:val="0"/>
          <w:numId w:val="45"/>
        </w:numPr>
        <w:tabs>
          <w:tab w:val="clear" w:pos="720"/>
          <w:tab w:val="num" w:pos="993"/>
        </w:tabs>
        <w:ind w:left="993" w:hanging="283"/>
        <w:jc w:val="both"/>
        <w:rPr>
          <w:rFonts w:ascii="Arial" w:hAnsi="Arial" w:cs="Arial"/>
          <w:sz w:val="22"/>
          <w:szCs w:val="22"/>
          <w:lang w:val="cs-CZ"/>
        </w:rPr>
      </w:pPr>
      <w:r w:rsidRPr="006906E5">
        <w:rPr>
          <w:rFonts w:ascii="Arial" w:hAnsi="Arial" w:cs="Arial"/>
          <w:sz w:val="22"/>
          <w:szCs w:val="22"/>
          <w:lang w:val="cs-CZ"/>
        </w:rPr>
        <w:t>dodržovat obecně závazné právní předpisy</w:t>
      </w:r>
      <w:r w:rsidRPr="006906E5">
        <w:rPr>
          <w:rFonts w:ascii="Arial" w:hAnsi="Arial" w:cs="Arial"/>
          <w:color w:val="FF0000"/>
          <w:sz w:val="22"/>
          <w:szCs w:val="22"/>
          <w:lang w:val="cs-CZ"/>
        </w:rPr>
        <w:t xml:space="preserve"> </w:t>
      </w:r>
      <w:r w:rsidRPr="006906E5">
        <w:rPr>
          <w:rFonts w:ascii="Arial" w:hAnsi="Arial" w:cs="Arial"/>
          <w:sz w:val="22"/>
          <w:szCs w:val="22"/>
          <w:lang w:val="cs-CZ"/>
        </w:rPr>
        <w:t xml:space="preserve">a stanovy a plnit rozhodnutí orgánů družstva; </w:t>
      </w:r>
    </w:p>
    <w:p w14:paraId="716CF01A" w14:textId="77777777" w:rsidR="00855A1F" w:rsidRPr="006906E5" w:rsidRDefault="00855A1F" w:rsidP="00F54087">
      <w:pPr>
        <w:numPr>
          <w:ilvl w:val="0"/>
          <w:numId w:val="45"/>
        </w:numPr>
        <w:tabs>
          <w:tab w:val="clear" w:pos="720"/>
          <w:tab w:val="num" w:pos="993"/>
        </w:tabs>
        <w:ind w:left="993" w:hanging="283"/>
        <w:jc w:val="both"/>
        <w:rPr>
          <w:rFonts w:ascii="Arial" w:hAnsi="Arial" w:cs="Arial"/>
          <w:sz w:val="22"/>
          <w:szCs w:val="22"/>
          <w:lang w:val="cs-CZ"/>
        </w:rPr>
      </w:pPr>
      <w:r w:rsidRPr="006906E5">
        <w:rPr>
          <w:rFonts w:ascii="Arial" w:hAnsi="Arial" w:cs="Arial"/>
          <w:sz w:val="22"/>
          <w:szCs w:val="22"/>
          <w:lang w:val="cs-CZ"/>
        </w:rPr>
        <w:t xml:space="preserve">splnit další členský vklad podle čl. 15 stanov, popř. čl. 16 stanov ve stanovené výši a lhůtě podle těchto stanov a smlouvy o dalším členském vkladu; </w:t>
      </w:r>
    </w:p>
    <w:p w14:paraId="7B43F81F" w14:textId="2FB1CA17" w:rsidR="00855A1F" w:rsidRPr="006906E5" w:rsidRDefault="00855A1F" w:rsidP="00F54087">
      <w:pPr>
        <w:numPr>
          <w:ilvl w:val="0"/>
          <w:numId w:val="45"/>
        </w:numPr>
        <w:tabs>
          <w:tab w:val="clear" w:pos="720"/>
          <w:tab w:val="num" w:pos="993"/>
        </w:tabs>
        <w:ind w:left="993" w:hanging="283"/>
        <w:jc w:val="both"/>
        <w:rPr>
          <w:rFonts w:ascii="Arial" w:hAnsi="Arial" w:cs="Arial"/>
          <w:sz w:val="22"/>
          <w:szCs w:val="22"/>
          <w:lang w:val="cs-CZ"/>
        </w:rPr>
      </w:pPr>
      <w:r w:rsidRPr="006906E5">
        <w:rPr>
          <w:rFonts w:ascii="Arial" w:hAnsi="Arial" w:cs="Arial"/>
          <w:sz w:val="22"/>
          <w:szCs w:val="22"/>
          <w:lang w:val="cs-CZ"/>
        </w:rPr>
        <w:t xml:space="preserve">uzavřít nájemní smlouvu, platit nájemné (včetně mimořádného příspěvku do dlouhodobé zálohy na opravy a dodatečné investice podle čl. </w:t>
      </w:r>
      <w:r w:rsidR="00A731FC" w:rsidRPr="00211F7C">
        <w:rPr>
          <w:rFonts w:ascii="Arial" w:hAnsi="Arial" w:cs="Arial"/>
          <w:sz w:val="22"/>
          <w:szCs w:val="22"/>
          <w:lang w:val="cs-CZ"/>
        </w:rPr>
        <w:t>40</w:t>
      </w:r>
      <w:r>
        <w:rPr>
          <w:rFonts w:ascii="Arial" w:hAnsi="Arial" w:cs="Arial"/>
          <w:sz w:val="22"/>
          <w:szCs w:val="22"/>
          <w:lang w:val="cs-CZ"/>
        </w:rPr>
        <w:t xml:space="preserve"> a úhradu za plnění spojená s </w:t>
      </w:r>
      <w:r w:rsidRPr="006906E5">
        <w:rPr>
          <w:rFonts w:ascii="Arial" w:hAnsi="Arial" w:cs="Arial"/>
          <w:sz w:val="22"/>
          <w:szCs w:val="22"/>
          <w:lang w:val="cs-CZ"/>
        </w:rPr>
        <w:t>užíváním družstevního bytu (družstevního nebytového prostoru) nebo zálohy na ně ve stanovené výši a lhůtě s</w:t>
      </w:r>
      <w:r>
        <w:rPr>
          <w:rFonts w:ascii="Arial" w:hAnsi="Arial" w:cs="Arial"/>
          <w:sz w:val="22"/>
          <w:szCs w:val="22"/>
          <w:lang w:val="cs-CZ"/>
        </w:rPr>
        <w:t xml:space="preserve">platnosti, uhradit nedoplatek z </w:t>
      </w:r>
      <w:r w:rsidRPr="006906E5">
        <w:rPr>
          <w:rFonts w:ascii="Arial" w:hAnsi="Arial" w:cs="Arial"/>
          <w:sz w:val="22"/>
          <w:szCs w:val="22"/>
          <w:lang w:val="cs-CZ"/>
        </w:rPr>
        <w:t>vyúčtování těchto záloh;</w:t>
      </w:r>
    </w:p>
    <w:p w14:paraId="7992C601" w14:textId="14A1EEAD" w:rsidR="00855A1F" w:rsidRPr="00BB5C65" w:rsidRDefault="00A731FC" w:rsidP="00F54087">
      <w:pPr>
        <w:numPr>
          <w:ilvl w:val="0"/>
          <w:numId w:val="45"/>
        </w:numPr>
        <w:tabs>
          <w:tab w:val="clear" w:pos="720"/>
          <w:tab w:val="num" w:pos="993"/>
        </w:tabs>
        <w:ind w:left="993" w:hanging="283"/>
        <w:jc w:val="both"/>
        <w:rPr>
          <w:rFonts w:ascii="Arial" w:hAnsi="Arial" w:cs="Arial"/>
          <w:sz w:val="22"/>
          <w:szCs w:val="22"/>
          <w:lang w:val="cs-CZ"/>
        </w:rPr>
      </w:pPr>
      <w:r w:rsidRPr="00211F7C">
        <w:rPr>
          <w:rFonts w:ascii="Arial" w:hAnsi="Arial" w:cs="Arial"/>
          <w:sz w:val="22"/>
          <w:szCs w:val="22"/>
          <w:lang w:val="cs-CZ"/>
        </w:rPr>
        <w:t>v případě prodlení s platbou dle písm.</w:t>
      </w:r>
      <w:r w:rsidR="00211F7C" w:rsidRPr="00211F7C">
        <w:rPr>
          <w:rFonts w:ascii="Arial" w:hAnsi="Arial" w:cs="Arial"/>
          <w:sz w:val="22"/>
          <w:szCs w:val="22"/>
          <w:lang w:val="cs-CZ"/>
        </w:rPr>
        <w:t xml:space="preserve"> b) a</w:t>
      </w:r>
      <w:r w:rsidRPr="00211F7C">
        <w:rPr>
          <w:rFonts w:ascii="Arial" w:hAnsi="Arial" w:cs="Arial"/>
          <w:sz w:val="22"/>
          <w:szCs w:val="22"/>
          <w:lang w:val="cs-CZ"/>
        </w:rPr>
        <w:t xml:space="preserve"> c) tohoto odstavce </w:t>
      </w:r>
      <w:r w:rsidR="00855A1F" w:rsidRPr="00BB5C65">
        <w:rPr>
          <w:rFonts w:ascii="Arial" w:hAnsi="Arial" w:cs="Arial"/>
          <w:sz w:val="22"/>
          <w:szCs w:val="22"/>
          <w:lang w:val="cs-CZ"/>
        </w:rPr>
        <w:t>uhradit družstvu úrok z prodlení ve výši dle zákona.</w:t>
      </w:r>
    </w:p>
    <w:p w14:paraId="0EC3013D" w14:textId="48766C8A" w:rsidR="00855A1F" w:rsidRPr="006906E5" w:rsidRDefault="00855A1F" w:rsidP="00F54087">
      <w:pPr>
        <w:numPr>
          <w:ilvl w:val="0"/>
          <w:numId w:val="45"/>
        </w:numPr>
        <w:tabs>
          <w:tab w:val="clear" w:pos="720"/>
          <w:tab w:val="num" w:pos="993"/>
        </w:tabs>
        <w:ind w:left="993" w:hanging="283"/>
        <w:jc w:val="both"/>
        <w:rPr>
          <w:rFonts w:ascii="Arial" w:hAnsi="Arial" w:cs="Arial"/>
          <w:sz w:val="22"/>
          <w:szCs w:val="22"/>
          <w:lang w:val="cs-CZ"/>
        </w:rPr>
      </w:pPr>
      <w:r w:rsidRPr="006906E5">
        <w:rPr>
          <w:rFonts w:ascii="Arial" w:hAnsi="Arial" w:cs="Arial"/>
          <w:sz w:val="22"/>
          <w:szCs w:val="22"/>
          <w:lang w:val="cs-CZ"/>
        </w:rPr>
        <w:t xml:space="preserve">hradit členské </w:t>
      </w:r>
      <w:r w:rsidR="00114062">
        <w:rPr>
          <w:rFonts w:ascii="Arial" w:hAnsi="Arial" w:cs="Arial"/>
          <w:sz w:val="22"/>
          <w:szCs w:val="22"/>
          <w:lang w:val="cs-CZ"/>
        </w:rPr>
        <w:t xml:space="preserve">poplatky a </w:t>
      </w:r>
      <w:r w:rsidRPr="006906E5">
        <w:rPr>
          <w:rFonts w:ascii="Arial" w:hAnsi="Arial" w:cs="Arial"/>
          <w:sz w:val="22"/>
          <w:szCs w:val="22"/>
          <w:lang w:val="cs-CZ"/>
        </w:rPr>
        <w:t xml:space="preserve">příspěvky na činnost družstva a platit </w:t>
      </w:r>
      <w:r w:rsidRPr="00656D2E">
        <w:rPr>
          <w:rFonts w:ascii="Arial" w:hAnsi="Arial" w:cs="Arial"/>
          <w:sz w:val="22"/>
          <w:szCs w:val="22"/>
          <w:lang w:val="cs-CZ"/>
        </w:rPr>
        <w:t>úhradu za úkony</w:t>
      </w:r>
      <w:r w:rsidRPr="006906E5">
        <w:rPr>
          <w:rFonts w:ascii="Arial" w:hAnsi="Arial" w:cs="Arial"/>
          <w:sz w:val="22"/>
          <w:szCs w:val="22"/>
          <w:lang w:val="cs-CZ"/>
        </w:rPr>
        <w:t xml:space="preserve"> družstva prováděné z podnětu nebo ve prospěch člena družstva, hradit poskytnuté služby přímo nesouvisející s užíváním družstevního bytu (družstevního nebytového prostoru), a to zejména ve spojení s povolením stavebních úprav v bytě, s</w:t>
      </w:r>
      <w:r w:rsidRPr="006906E5">
        <w:rPr>
          <w:rFonts w:ascii="Arial" w:hAnsi="Arial" w:cs="Arial"/>
          <w:color w:val="FF0000"/>
          <w:sz w:val="22"/>
          <w:szCs w:val="22"/>
          <w:lang w:val="cs-CZ"/>
        </w:rPr>
        <w:t xml:space="preserve"> </w:t>
      </w:r>
      <w:r w:rsidRPr="006906E5">
        <w:rPr>
          <w:rFonts w:ascii="Arial" w:hAnsi="Arial" w:cs="Arial"/>
          <w:sz w:val="22"/>
          <w:szCs w:val="22"/>
          <w:lang w:val="cs-CZ"/>
        </w:rPr>
        <w:t>povolením podnájmu, s</w:t>
      </w:r>
      <w:r w:rsidRPr="006906E5">
        <w:rPr>
          <w:rFonts w:ascii="Arial" w:hAnsi="Arial" w:cs="Arial"/>
          <w:color w:val="FF0000"/>
          <w:sz w:val="22"/>
          <w:szCs w:val="22"/>
          <w:lang w:val="cs-CZ"/>
        </w:rPr>
        <w:t xml:space="preserve"> </w:t>
      </w:r>
      <w:r w:rsidRPr="006906E5">
        <w:rPr>
          <w:rFonts w:ascii="Arial" w:hAnsi="Arial" w:cs="Arial"/>
          <w:sz w:val="22"/>
          <w:szCs w:val="22"/>
          <w:lang w:val="cs-CZ"/>
        </w:rPr>
        <w:t xml:space="preserve">vypracováním prohlášení vlastníka a smlouvy o převodu bytu do vlastnictví člena, nebo s dražbou družstevního podílu, a to ve výši schválené příslušným orgánem družstva; </w:t>
      </w:r>
    </w:p>
    <w:p w14:paraId="6A1331C9" w14:textId="77777777" w:rsidR="00855A1F" w:rsidRPr="006906E5" w:rsidRDefault="00855A1F" w:rsidP="00F54087">
      <w:pPr>
        <w:numPr>
          <w:ilvl w:val="0"/>
          <w:numId w:val="45"/>
        </w:numPr>
        <w:tabs>
          <w:tab w:val="clear" w:pos="720"/>
          <w:tab w:val="num" w:pos="993"/>
        </w:tabs>
        <w:ind w:left="993" w:hanging="283"/>
        <w:jc w:val="both"/>
        <w:rPr>
          <w:rFonts w:ascii="Arial" w:hAnsi="Arial" w:cs="Arial"/>
          <w:sz w:val="22"/>
          <w:szCs w:val="22"/>
          <w:lang w:val="cs-CZ"/>
        </w:rPr>
      </w:pPr>
      <w:r w:rsidRPr="006906E5">
        <w:rPr>
          <w:rFonts w:ascii="Arial" w:hAnsi="Arial" w:cs="Arial"/>
          <w:sz w:val="22"/>
          <w:szCs w:val="22"/>
          <w:lang w:val="cs-CZ"/>
        </w:rPr>
        <w:t xml:space="preserve">dodržovat domovní řád, dodržovat předpisy o požární ochraně, řádně užívat a udržovat družstevní byt nebo družstevní nebytový prostor včetně společných prostor a zařízení domu a chránit majetek družstva před ohrožením, poškozením, zničením nebo ztrátou; </w:t>
      </w:r>
    </w:p>
    <w:p w14:paraId="7D69E7CC" w14:textId="77777777" w:rsidR="00855A1F" w:rsidRPr="006906E5" w:rsidRDefault="00855A1F" w:rsidP="00F54087">
      <w:pPr>
        <w:numPr>
          <w:ilvl w:val="0"/>
          <w:numId w:val="45"/>
        </w:numPr>
        <w:tabs>
          <w:tab w:val="clear" w:pos="720"/>
          <w:tab w:val="num" w:pos="993"/>
        </w:tabs>
        <w:ind w:left="993" w:hanging="283"/>
        <w:jc w:val="both"/>
        <w:rPr>
          <w:rFonts w:ascii="Arial" w:hAnsi="Arial" w:cs="Arial"/>
          <w:sz w:val="22"/>
          <w:szCs w:val="22"/>
          <w:lang w:val="cs-CZ"/>
        </w:rPr>
      </w:pPr>
      <w:r w:rsidRPr="006906E5">
        <w:rPr>
          <w:rFonts w:ascii="Arial" w:hAnsi="Arial" w:cs="Arial"/>
          <w:sz w:val="22"/>
          <w:szCs w:val="22"/>
          <w:lang w:val="cs-CZ"/>
        </w:rPr>
        <w:lastRenderedPageBreak/>
        <w:t xml:space="preserve">na základě uzavřené smlouvy o nájmu ve lhůtě stanovené družstvem převzít družstevní byt nebo družstevní nebytový prostor, v případě opožděného převzetí družstevního bytu nebo družstevního nebytového prostoru nahradit bytovému družstvu škodu, která takto vznikne, jakož i nahradit bytovému družstvu škodu, která vznikne opožděným oznámením o tom, že daný byt člen nepřevezme; </w:t>
      </w:r>
    </w:p>
    <w:p w14:paraId="62EE8002" w14:textId="77777777" w:rsidR="00855A1F" w:rsidRPr="006906E5" w:rsidRDefault="00855A1F" w:rsidP="00F54087">
      <w:pPr>
        <w:numPr>
          <w:ilvl w:val="0"/>
          <w:numId w:val="45"/>
        </w:numPr>
        <w:tabs>
          <w:tab w:val="clear" w:pos="720"/>
          <w:tab w:val="num" w:pos="993"/>
        </w:tabs>
        <w:ind w:left="993" w:hanging="283"/>
        <w:jc w:val="both"/>
        <w:rPr>
          <w:rFonts w:ascii="Arial" w:hAnsi="Arial" w:cs="Arial"/>
          <w:sz w:val="22"/>
          <w:szCs w:val="22"/>
          <w:lang w:val="cs-CZ"/>
        </w:rPr>
      </w:pPr>
      <w:r w:rsidRPr="006906E5">
        <w:rPr>
          <w:rFonts w:ascii="Arial" w:hAnsi="Arial" w:cs="Arial"/>
          <w:sz w:val="22"/>
          <w:szCs w:val="22"/>
          <w:lang w:val="cs-CZ"/>
        </w:rPr>
        <w:t>oznamovat a doložit družstvu každou změnu údajů evidovaných v seznamu členů bez zbytečného odkladu poté, co tato skutečnost nastala, jakož i oznamovat družstvu veškeré změny podstatné pro vedení bytové evidence, včetně včasného oznamování změn týkajících se člena a příslušníků jeho domácnosti, které jsou podstatné pro vedení členské a bytové evidence, rozúčtování cen za plnění spojená s užíváním družstevního</w:t>
      </w:r>
      <w:r w:rsidRPr="006906E5">
        <w:rPr>
          <w:rFonts w:ascii="Arial" w:hAnsi="Arial" w:cs="Arial"/>
          <w:color w:val="FF0000"/>
          <w:sz w:val="22"/>
          <w:szCs w:val="22"/>
          <w:lang w:val="cs-CZ"/>
        </w:rPr>
        <w:t xml:space="preserve"> </w:t>
      </w:r>
      <w:r w:rsidRPr="006906E5">
        <w:rPr>
          <w:rFonts w:ascii="Arial" w:hAnsi="Arial" w:cs="Arial"/>
          <w:sz w:val="22"/>
          <w:szCs w:val="22"/>
          <w:lang w:val="cs-CZ"/>
        </w:rPr>
        <w:t xml:space="preserve">bytu a doručování písemností; </w:t>
      </w:r>
    </w:p>
    <w:p w14:paraId="1942EEB7" w14:textId="77777777" w:rsidR="007D3DE3" w:rsidRDefault="00855A1F" w:rsidP="007D3DE3">
      <w:pPr>
        <w:numPr>
          <w:ilvl w:val="0"/>
          <w:numId w:val="45"/>
        </w:numPr>
        <w:tabs>
          <w:tab w:val="clear" w:pos="720"/>
          <w:tab w:val="num" w:pos="993"/>
        </w:tabs>
        <w:ind w:left="993" w:hanging="283"/>
        <w:jc w:val="both"/>
        <w:rPr>
          <w:rFonts w:ascii="Arial" w:hAnsi="Arial" w:cs="Arial"/>
          <w:sz w:val="22"/>
          <w:szCs w:val="22"/>
          <w:lang w:val="cs-CZ"/>
        </w:rPr>
      </w:pPr>
      <w:r w:rsidRPr="006906E5">
        <w:rPr>
          <w:rFonts w:ascii="Arial" w:hAnsi="Arial" w:cs="Arial"/>
          <w:sz w:val="22"/>
          <w:szCs w:val="22"/>
          <w:lang w:val="cs-CZ"/>
        </w:rPr>
        <w:t>umožnit osobám pověřeným družstvem, aby po předchozím oznámení zjišťovaly technický stav družstevního bytu nebo družstevního nebytového prostoru a stavy měřidel, prováděly revize, opravy, údržbu i instalaci měřidel a další práce nutné k řádnému provozu domů a bytů;</w:t>
      </w:r>
    </w:p>
    <w:p w14:paraId="224E7449" w14:textId="0EDB972A" w:rsidR="00BD1BF7" w:rsidRPr="002A39B8" w:rsidRDefault="00122B69" w:rsidP="007D3DE3">
      <w:pPr>
        <w:numPr>
          <w:ilvl w:val="0"/>
          <w:numId w:val="45"/>
        </w:numPr>
        <w:tabs>
          <w:tab w:val="clear" w:pos="720"/>
          <w:tab w:val="num" w:pos="993"/>
        </w:tabs>
        <w:ind w:left="993" w:hanging="283"/>
        <w:jc w:val="both"/>
        <w:rPr>
          <w:rFonts w:ascii="Arial" w:hAnsi="Arial" w:cs="Arial"/>
          <w:sz w:val="22"/>
          <w:szCs w:val="22"/>
          <w:lang w:val="cs-CZ"/>
        </w:rPr>
      </w:pPr>
      <w:r w:rsidRPr="007D3DE3">
        <w:rPr>
          <w:rFonts w:ascii="Arial" w:hAnsi="Arial" w:cs="Arial"/>
          <w:sz w:val="22"/>
          <w:szCs w:val="22"/>
          <w:lang w:val="cs-CZ"/>
        </w:rPr>
        <w:t xml:space="preserve">podílet se na </w:t>
      </w:r>
      <w:r w:rsidR="00855A1F" w:rsidRPr="007D3DE3">
        <w:rPr>
          <w:rFonts w:ascii="Arial" w:hAnsi="Arial" w:cs="Arial"/>
          <w:sz w:val="22"/>
          <w:szCs w:val="22"/>
          <w:lang w:val="cs-CZ"/>
        </w:rPr>
        <w:t>základě rozhodnutí shromáž</w:t>
      </w:r>
      <w:r w:rsidRPr="007D3DE3">
        <w:rPr>
          <w:rFonts w:ascii="Arial" w:hAnsi="Arial" w:cs="Arial"/>
          <w:sz w:val="22"/>
          <w:szCs w:val="22"/>
          <w:lang w:val="cs-CZ"/>
        </w:rPr>
        <w:t xml:space="preserve">dění delegátů na úhradě ztráty </w:t>
      </w:r>
      <w:r w:rsidR="00855A1F" w:rsidRPr="007D3DE3">
        <w:rPr>
          <w:rFonts w:ascii="Arial" w:hAnsi="Arial" w:cs="Arial"/>
          <w:sz w:val="22"/>
          <w:szCs w:val="22"/>
          <w:lang w:val="cs-CZ"/>
        </w:rPr>
        <w:t>družstva maximálně ve výši trojnásobku základního členského vkladu, když</w:t>
      </w:r>
      <w:r w:rsidR="00855A1F" w:rsidRPr="007D3DE3">
        <w:rPr>
          <w:rFonts w:ascii="Arial" w:hAnsi="Arial" w:cs="Arial"/>
          <w:color w:val="FF0000"/>
          <w:sz w:val="22"/>
          <w:szCs w:val="22"/>
          <w:lang w:val="cs-CZ"/>
        </w:rPr>
        <w:t xml:space="preserve"> </w:t>
      </w:r>
      <w:r w:rsidR="00855A1F" w:rsidRPr="007D3DE3">
        <w:rPr>
          <w:rFonts w:ascii="Arial" w:hAnsi="Arial" w:cs="Arial"/>
          <w:sz w:val="22"/>
          <w:szCs w:val="22"/>
          <w:lang w:val="cs-CZ"/>
        </w:rPr>
        <w:t>uhrazovací povinnost nesmí být uložena ve větším rozsahu, než kolik činí skutečná výše ztráty družstva. Uhrazovací povinnost lze uložit, pokud ztráta družstva byla zjištěna řádnou nebo mimořádnou účetní závěrkou, která byla projednána shromážděním delegátů</w:t>
      </w:r>
      <w:r w:rsidR="00A731FC" w:rsidRPr="007D3DE3">
        <w:rPr>
          <w:rFonts w:ascii="Arial" w:hAnsi="Arial" w:cs="Arial"/>
          <w:sz w:val="22"/>
          <w:szCs w:val="22"/>
          <w:lang w:val="cs-CZ"/>
        </w:rPr>
        <w:t xml:space="preserve"> </w:t>
      </w:r>
      <w:r w:rsidR="00855A1F" w:rsidRPr="007D3DE3">
        <w:rPr>
          <w:rFonts w:ascii="Arial" w:hAnsi="Arial" w:cs="Arial"/>
          <w:sz w:val="22"/>
          <w:szCs w:val="22"/>
          <w:lang w:val="cs-CZ"/>
        </w:rPr>
        <w:t>a k úhradě ztráty byl již přednostně použit nerozdělený zisk z minulých let a nedělitelný</w:t>
      </w:r>
      <w:r w:rsidR="004720EB" w:rsidRPr="007D3DE3">
        <w:rPr>
          <w:rFonts w:ascii="Arial" w:hAnsi="Arial" w:cs="Arial"/>
          <w:sz w:val="22"/>
          <w:szCs w:val="22"/>
          <w:lang w:val="cs-CZ"/>
        </w:rPr>
        <w:t xml:space="preserve"> fond</w:t>
      </w:r>
      <w:r w:rsidR="00855A1F" w:rsidRPr="007D3DE3">
        <w:rPr>
          <w:rFonts w:ascii="Arial" w:hAnsi="Arial" w:cs="Arial"/>
          <w:sz w:val="22"/>
          <w:szCs w:val="22"/>
          <w:lang w:val="cs-CZ"/>
        </w:rPr>
        <w:t xml:space="preserve"> a jiné fondy, které lze k úhradě ztráty použít, a rozhodnutí shromáždění delegátů o uhrazovací povinnosti bylo přijato do jednoho roku ode dne skončení účetního období, v němž ztráta hrazená uhrazovací povinností vznikla</w:t>
      </w:r>
      <w:r w:rsidR="00DF4D89" w:rsidRPr="007D3DE3">
        <w:rPr>
          <w:rFonts w:ascii="Arial" w:hAnsi="Arial" w:cs="Arial"/>
          <w:sz w:val="22"/>
          <w:szCs w:val="22"/>
          <w:lang w:val="cs-CZ"/>
        </w:rPr>
        <w:t>;</w:t>
      </w:r>
      <w:r w:rsidR="00BD1BF7" w:rsidRPr="007D3DE3">
        <w:rPr>
          <w:rFonts w:ascii="Arial" w:hAnsi="Arial" w:cs="Arial"/>
          <w:sz w:val="22"/>
          <w:szCs w:val="22"/>
          <w:lang w:val="cs-CZ"/>
        </w:rPr>
        <w:t xml:space="preserve"> </w:t>
      </w:r>
      <w:r w:rsidR="00BD1BF7" w:rsidRPr="002A39B8">
        <w:rPr>
          <w:rFonts w:ascii="Arial" w:hAnsi="Arial" w:cs="Arial"/>
          <w:sz w:val="22"/>
          <w:szCs w:val="22"/>
          <w:lang w:val="cs-CZ"/>
        </w:rPr>
        <w:t>osoba která byla členem družstva pouze po určitou část účetního období ve kterém vznikla ztráta družstva plní pouze poměrnou část uhrazovací povinnosti za tuto část účetního období;</w:t>
      </w:r>
    </w:p>
    <w:p w14:paraId="04ADDF82" w14:textId="63AF9698" w:rsidR="00855A1F" w:rsidRPr="00A731FC" w:rsidRDefault="00855A1F" w:rsidP="00F54087">
      <w:pPr>
        <w:numPr>
          <w:ilvl w:val="0"/>
          <w:numId w:val="45"/>
        </w:numPr>
        <w:tabs>
          <w:tab w:val="clear" w:pos="720"/>
          <w:tab w:val="num" w:pos="993"/>
        </w:tabs>
        <w:ind w:left="993" w:hanging="283"/>
        <w:jc w:val="both"/>
        <w:rPr>
          <w:rFonts w:ascii="Arial" w:hAnsi="Arial" w:cs="Arial"/>
          <w:i/>
          <w:sz w:val="22"/>
          <w:szCs w:val="22"/>
          <w:lang w:val="cs-CZ"/>
        </w:rPr>
      </w:pPr>
      <w:r w:rsidRPr="006906E5">
        <w:rPr>
          <w:rFonts w:ascii="Arial" w:hAnsi="Arial" w:cs="Arial"/>
          <w:sz w:val="22"/>
          <w:szCs w:val="22"/>
          <w:lang w:val="cs-CZ"/>
        </w:rPr>
        <w:t>podílet se na úhradě ztráty střediska bytového hospodářstv</w:t>
      </w:r>
      <w:r w:rsidRPr="00913C75">
        <w:rPr>
          <w:rFonts w:ascii="Arial" w:hAnsi="Arial" w:cs="Arial"/>
          <w:sz w:val="22"/>
          <w:szCs w:val="22"/>
          <w:lang w:val="cs-CZ"/>
        </w:rPr>
        <w:t>í;</w:t>
      </w:r>
    </w:p>
    <w:p w14:paraId="1D64263E" w14:textId="77777777" w:rsidR="00855A1F" w:rsidRPr="006906E5" w:rsidRDefault="00855A1F" w:rsidP="00F54087">
      <w:pPr>
        <w:numPr>
          <w:ilvl w:val="0"/>
          <w:numId w:val="45"/>
        </w:numPr>
        <w:tabs>
          <w:tab w:val="clear" w:pos="720"/>
          <w:tab w:val="num" w:pos="993"/>
        </w:tabs>
        <w:ind w:left="993" w:hanging="283"/>
        <w:rPr>
          <w:rFonts w:ascii="Arial" w:hAnsi="Arial" w:cs="Arial"/>
          <w:sz w:val="22"/>
          <w:szCs w:val="22"/>
          <w:lang w:val="cs-CZ"/>
        </w:rPr>
      </w:pPr>
      <w:r w:rsidRPr="006906E5">
        <w:rPr>
          <w:rFonts w:ascii="Arial" w:hAnsi="Arial" w:cs="Arial"/>
          <w:sz w:val="22"/>
          <w:szCs w:val="22"/>
          <w:lang w:val="cs-CZ"/>
        </w:rPr>
        <w:t>přispívat podle svých možností k úspěšné činnosti družstva.</w:t>
      </w:r>
    </w:p>
    <w:p w14:paraId="261BCBDA" w14:textId="77777777" w:rsidR="00855A1F" w:rsidRDefault="00855A1F" w:rsidP="00F54087">
      <w:pPr>
        <w:tabs>
          <w:tab w:val="num" w:pos="993"/>
        </w:tabs>
        <w:ind w:left="993" w:hanging="283"/>
        <w:rPr>
          <w:rFonts w:ascii="Arial" w:hAnsi="Arial" w:cs="Arial"/>
          <w:sz w:val="22"/>
          <w:szCs w:val="22"/>
          <w:lang w:val="cs-CZ"/>
        </w:rPr>
      </w:pPr>
      <w:r w:rsidRPr="006906E5">
        <w:rPr>
          <w:rFonts w:ascii="Arial" w:hAnsi="Arial" w:cs="Arial"/>
          <w:sz w:val="22"/>
          <w:szCs w:val="22"/>
          <w:lang w:val="cs-CZ"/>
        </w:rPr>
        <w:t xml:space="preserve"> </w:t>
      </w:r>
    </w:p>
    <w:p w14:paraId="13682DEF" w14:textId="77777777" w:rsidR="00855A1F" w:rsidRPr="006906E5" w:rsidRDefault="00855A1F" w:rsidP="00855A1F">
      <w:pPr>
        <w:jc w:val="center"/>
        <w:rPr>
          <w:rFonts w:ascii="Arial" w:hAnsi="Arial" w:cs="Arial"/>
          <w:sz w:val="22"/>
          <w:szCs w:val="22"/>
          <w:lang w:val="cs-CZ"/>
        </w:rPr>
      </w:pPr>
      <w:r w:rsidRPr="006906E5">
        <w:rPr>
          <w:rFonts w:ascii="Arial" w:hAnsi="Arial" w:cs="Arial"/>
          <w:sz w:val="22"/>
          <w:szCs w:val="22"/>
          <w:lang w:val="cs-CZ"/>
        </w:rPr>
        <w:t xml:space="preserve">Čl. 14 </w:t>
      </w:r>
    </w:p>
    <w:p w14:paraId="1EB6E518" w14:textId="77777777" w:rsidR="00855A1F" w:rsidRPr="006906E5" w:rsidRDefault="00855A1F" w:rsidP="00855A1F">
      <w:pPr>
        <w:jc w:val="center"/>
        <w:rPr>
          <w:rFonts w:ascii="Arial" w:hAnsi="Arial" w:cs="Arial"/>
          <w:b/>
          <w:sz w:val="22"/>
          <w:szCs w:val="22"/>
          <w:lang w:val="cs-CZ"/>
        </w:rPr>
      </w:pPr>
      <w:r>
        <w:rPr>
          <w:rFonts w:ascii="Arial" w:hAnsi="Arial" w:cs="Arial"/>
          <w:b/>
          <w:sz w:val="22"/>
          <w:szCs w:val="22"/>
          <w:lang w:val="cs-CZ"/>
        </w:rPr>
        <w:t>Č</w:t>
      </w:r>
      <w:r w:rsidRPr="006906E5">
        <w:rPr>
          <w:rFonts w:ascii="Arial" w:hAnsi="Arial" w:cs="Arial"/>
          <w:b/>
          <w:sz w:val="22"/>
          <w:szCs w:val="22"/>
          <w:lang w:val="cs-CZ"/>
        </w:rPr>
        <w:t xml:space="preserve">lenský vklad </w:t>
      </w:r>
    </w:p>
    <w:p w14:paraId="697F9731" w14:textId="77777777" w:rsidR="00855A1F" w:rsidRPr="006906E5" w:rsidRDefault="00855A1F" w:rsidP="00855A1F">
      <w:pPr>
        <w:numPr>
          <w:ilvl w:val="0"/>
          <w:numId w:val="2"/>
        </w:numPr>
        <w:tabs>
          <w:tab w:val="clear" w:pos="720"/>
          <w:tab w:val="num" w:pos="360"/>
        </w:tabs>
        <w:ind w:left="360"/>
        <w:jc w:val="both"/>
        <w:rPr>
          <w:rFonts w:ascii="Arial" w:hAnsi="Arial" w:cs="Arial"/>
          <w:sz w:val="22"/>
          <w:szCs w:val="22"/>
          <w:lang w:val="cs-CZ"/>
        </w:rPr>
      </w:pPr>
      <w:r>
        <w:rPr>
          <w:rFonts w:ascii="Arial" w:hAnsi="Arial" w:cs="Arial"/>
          <w:sz w:val="22"/>
          <w:szCs w:val="22"/>
          <w:lang w:val="cs-CZ"/>
        </w:rPr>
        <w:t xml:space="preserve">Členský vklad v </w:t>
      </w:r>
      <w:r w:rsidRPr="006906E5">
        <w:rPr>
          <w:rFonts w:ascii="Arial" w:hAnsi="Arial" w:cs="Arial"/>
          <w:sz w:val="22"/>
          <w:szCs w:val="22"/>
          <w:lang w:val="cs-CZ"/>
        </w:rPr>
        <w:t xml:space="preserve">družstvu je tvořen základním členským vkladem a dalším členským vkladem podle čl. 15 a čl. 16 stanov.  </w:t>
      </w:r>
    </w:p>
    <w:p w14:paraId="5ED82BF5" w14:textId="77777777" w:rsidR="00855A1F" w:rsidRPr="006906E5" w:rsidRDefault="00855A1F" w:rsidP="00855A1F">
      <w:pPr>
        <w:numPr>
          <w:ilvl w:val="0"/>
          <w:numId w:val="2"/>
        </w:numPr>
        <w:tabs>
          <w:tab w:val="clear" w:pos="720"/>
          <w:tab w:val="num" w:pos="360"/>
        </w:tabs>
        <w:ind w:left="360"/>
        <w:jc w:val="both"/>
        <w:rPr>
          <w:rFonts w:ascii="Arial" w:hAnsi="Arial" w:cs="Arial"/>
          <w:sz w:val="22"/>
          <w:szCs w:val="22"/>
          <w:lang w:val="cs-CZ"/>
        </w:rPr>
      </w:pPr>
      <w:r w:rsidRPr="006906E5">
        <w:rPr>
          <w:rFonts w:ascii="Arial" w:hAnsi="Arial" w:cs="Arial"/>
          <w:sz w:val="22"/>
          <w:szCs w:val="22"/>
          <w:lang w:val="cs-CZ"/>
        </w:rPr>
        <w:t>Základní členský vklad je pro všechny členy družstva stejný a činí 100,- Kč. Po dobu trvání členství v družstvu nesmí výše členského vkladu člena v družstvu klesnout pod hodnotu základního členského vkladu.</w:t>
      </w:r>
    </w:p>
    <w:p w14:paraId="261B4B32" w14:textId="77777777" w:rsidR="00855A1F" w:rsidRDefault="00855A1F" w:rsidP="00855A1F">
      <w:pPr>
        <w:numPr>
          <w:ilvl w:val="0"/>
          <w:numId w:val="2"/>
        </w:numPr>
        <w:tabs>
          <w:tab w:val="clear" w:pos="720"/>
          <w:tab w:val="num" w:pos="360"/>
        </w:tabs>
        <w:ind w:left="360"/>
        <w:jc w:val="both"/>
        <w:rPr>
          <w:rFonts w:ascii="Arial" w:hAnsi="Arial" w:cs="Arial"/>
          <w:sz w:val="22"/>
          <w:szCs w:val="22"/>
          <w:lang w:val="cs-CZ"/>
        </w:rPr>
      </w:pPr>
      <w:r w:rsidRPr="008605C4">
        <w:rPr>
          <w:rFonts w:ascii="Arial" w:hAnsi="Arial" w:cs="Arial"/>
          <w:sz w:val="22"/>
          <w:szCs w:val="22"/>
          <w:lang w:val="cs-CZ"/>
        </w:rPr>
        <w:t xml:space="preserve">V případě zvýšení základního členského vkladu nebo snížení základního členského vkladu se postupuje podle obecně závazných právních předpisů. </w:t>
      </w:r>
    </w:p>
    <w:p w14:paraId="002073F1" w14:textId="0A1E80D8" w:rsidR="00855A1F" w:rsidRPr="00F0144F" w:rsidRDefault="00255747" w:rsidP="00F0144F">
      <w:pPr>
        <w:numPr>
          <w:ilvl w:val="0"/>
          <w:numId w:val="2"/>
        </w:numPr>
        <w:tabs>
          <w:tab w:val="clear" w:pos="720"/>
          <w:tab w:val="num" w:pos="360"/>
        </w:tabs>
        <w:ind w:left="360"/>
        <w:jc w:val="both"/>
        <w:rPr>
          <w:rFonts w:ascii="Arial" w:hAnsi="Arial" w:cs="Arial"/>
          <w:sz w:val="22"/>
          <w:szCs w:val="22"/>
          <w:lang w:val="cs-CZ"/>
        </w:rPr>
      </w:pPr>
      <w:r w:rsidRPr="00F0144F">
        <w:rPr>
          <w:rFonts w:ascii="Arial" w:hAnsi="Arial" w:cs="Arial"/>
          <w:sz w:val="22"/>
          <w:szCs w:val="22"/>
          <w:lang w:val="cs-CZ"/>
        </w:rPr>
        <w:t xml:space="preserve">Člen se může podílet na základním kapitálu družstva jedním či více dalšími členskými vklady. Výše dalších členských vkladů může být pro jednotlivé členy různá. </w:t>
      </w:r>
      <w:r w:rsidR="00855A1F" w:rsidRPr="00F0144F">
        <w:rPr>
          <w:rFonts w:ascii="Arial" w:hAnsi="Arial" w:cs="Arial"/>
          <w:sz w:val="22"/>
          <w:szCs w:val="22"/>
          <w:lang w:val="cs-CZ"/>
        </w:rPr>
        <w:t>O převzetí povinnosti k dalšímu členskému vkladu uzavře představenstvo se členem písemnou smlouvu, která obsahuje údaje o výši peněžitého vkladu nebo o tom, jaká věc nebo provedení jaké práce anebo poskytnutí jaké služby tvoří předmět nepeněžitého vkladu, dále způsob a výši ocenění nepeněžitého vkladu, lhůtu pro splnění vkladové povinnosti a</w:t>
      </w:r>
      <w:r w:rsidR="00855A1F" w:rsidRPr="00F0144F">
        <w:rPr>
          <w:rFonts w:ascii="Arial" w:hAnsi="Arial" w:cs="Arial"/>
          <w:strike/>
          <w:sz w:val="22"/>
          <w:szCs w:val="22"/>
          <w:lang w:val="cs-CZ"/>
        </w:rPr>
        <w:t xml:space="preserve"> </w:t>
      </w:r>
      <w:r w:rsidR="00855A1F" w:rsidRPr="00F0144F">
        <w:rPr>
          <w:rFonts w:ascii="Arial" w:hAnsi="Arial" w:cs="Arial"/>
          <w:sz w:val="22"/>
          <w:szCs w:val="22"/>
          <w:lang w:val="cs-CZ"/>
        </w:rPr>
        <w:t xml:space="preserve">podmínky pro vypořádání </w:t>
      </w:r>
      <w:r w:rsidRPr="00F0144F">
        <w:rPr>
          <w:rFonts w:ascii="Arial" w:hAnsi="Arial" w:cs="Arial"/>
          <w:sz w:val="22"/>
          <w:szCs w:val="22"/>
          <w:lang w:val="cs-CZ"/>
        </w:rPr>
        <w:t xml:space="preserve">či vrácení </w:t>
      </w:r>
      <w:r w:rsidR="00855A1F" w:rsidRPr="00F0144F">
        <w:rPr>
          <w:rFonts w:ascii="Arial" w:hAnsi="Arial" w:cs="Arial"/>
          <w:sz w:val="22"/>
          <w:szCs w:val="22"/>
          <w:lang w:val="cs-CZ"/>
        </w:rPr>
        <w:t>dalšího členského vkladu nebo jeho části za trvání členství.</w:t>
      </w:r>
      <w:r w:rsidR="00855A1F" w:rsidRPr="004720EB">
        <w:rPr>
          <w:rFonts w:ascii="Arial" w:hAnsi="Arial" w:cs="Arial"/>
          <w:sz w:val="22"/>
          <w:szCs w:val="22"/>
          <w:lang w:val="cs-CZ"/>
        </w:rPr>
        <w:t xml:space="preserve"> </w:t>
      </w:r>
      <w:r w:rsidR="004720EB" w:rsidRPr="004720EB">
        <w:rPr>
          <w:rFonts w:ascii="Arial" w:hAnsi="Arial" w:cs="Arial"/>
          <w:sz w:val="22"/>
          <w:szCs w:val="22"/>
          <w:lang w:val="cs-CZ"/>
        </w:rPr>
        <w:t>Smlouvu o dalším členském vkladu, ani její změnu nebo zrušení již neschvaluje shromáždění delegátů ani jiný orgán družstva.</w:t>
      </w:r>
    </w:p>
    <w:p w14:paraId="780C8F8E" w14:textId="77777777" w:rsidR="00855A1F" w:rsidRPr="008605C4" w:rsidRDefault="00855A1F" w:rsidP="00855A1F">
      <w:pPr>
        <w:numPr>
          <w:ilvl w:val="0"/>
          <w:numId w:val="2"/>
        </w:numPr>
        <w:tabs>
          <w:tab w:val="clear" w:pos="720"/>
          <w:tab w:val="num" w:pos="360"/>
        </w:tabs>
        <w:ind w:left="360"/>
        <w:jc w:val="both"/>
        <w:rPr>
          <w:rFonts w:ascii="Arial" w:hAnsi="Arial" w:cs="Arial"/>
          <w:sz w:val="22"/>
          <w:szCs w:val="22"/>
          <w:lang w:val="cs-CZ"/>
        </w:rPr>
      </w:pPr>
      <w:r w:rsidRPr="008605C4">
        <w:rPr>
          <w:rFonts w:ascii="Arial" w:hAnsi="Arial" w:cs="Arial"/>
          <w:sz w:val="22"/>
          <w:szCs w:val="22"/>
          <w:lang w:val="cs-CZ"/>
        </w:rPr>
        <w:t>Další členský vklad může mít také formu nepeněžitého vkladu.</w:t>
      </w:r>
    </w:p>
    <w:p w14:paraId="14EC44D5" w14:textId="77777777" w:rsidR="00855A1F" w:rsidRPr="008605C4" w:rsidRDefault="00855A1F" w:rsidP="00855A1F">
      <w:pPr>
        <w:numPr>
          <w:ilvl w:val="0"/>
          <w:numId w:val="2"/>
        </w:numPr>
        <w:tabs>
          <w:tab w:val="clear" w:pos="720"/>
          <w:tab w:val="num" w:pos="360"/>
        </w:tabs>
        <w:ind w:left="360"/>
        <w:jc w:val="both"/>
        <w:rPr>
          <w:rFonts w:ascii="Arial" w:hAnsi="Arial" w:cs="Arial"/>
          <w:sz w:val="22"/>
          <w:szCs w:val="22"/>
          <w:lang w:val="cs-CZ"/>
        </w:rPr>
      </w:pPr>
      <w:r w:rsidRPr="008605C4">
        <w:rPr>
          <w:rFonts w:ascii="Arial" w:hAnsi="Arial" w:cs="Arial"/>
          <w:sz w:val="22"/>
          <w:szCs w:val="22"/>
          <w:lang w:val="cs-CZ"/>
        </w:rPr>
        <w:t xml:space="preserve">Nepeněžitý vklad ocení znalec ze seznamu znalců vedeného podle jiného právního předpisu, určený dohodou družstva a vkladatele, a to na náklad vkladatele. Nepeněžitý vklad nelze započítat na členský vklad vyšší částkou, než na jakou byl oceněn.  </w:t>
      </w:r>
    </w:p>
    <w:p w14:paraId="47196630" w14:textId="77777777" w:rsidR="00855A1F" w:rsidRPr="008605C4" w:rsidRDefault="00855A1F" w:rsidP="00855A1F">
      <w:pPr>
        <w:numPr>
          <w:ilvl w:val="0"/>
          <w:numId w:val="2"/>
        </w:numPr>
        <w:tabs>
          <w:tab w:val="clear" w:pos="720"/>
          <w:tab w:val="num" w:pos="360"/>
        </w:tabs>
        <w:ind w:left="360"/>
        <w:jc w:val="both"/>
        <w:rPr>
          <w:rFonts w:ascii="Arial" w:hAnsi="Arial" w:cs="Arial"/>
          <w:sz w:val="22"/>
          <w:szCs w:val="22"/>
          <w:lang w:val="cs-CZ"/>
        </w:rPr>
      </w:pPr>
      <w:r w:rsidRPr="008605C4">
        <w:rPr>
          <w:rFonts w:ascii="Arial" w:hAnsi="Arial" w:cs="Arial"/>
          <w:sz w:val="22"/>
          <w:szCs w:val="22"/>
          <w:lang w:val="cs-CZ"/>
        </w:rPr>
        <w:t>Nepeněžitý vklad</w:t>
      </w:r>
      <w:r w:rsidR="00255747" w:rsidRPr="008605C4">
        <w:rPr>
          <w:rFonts w:ascii="Arial" w:hAnsi="Arial" w:cs="Arial"/>
          <w:sz w:val="23"/>
        </w:rPr>
        <w:t xml:space="preserve">, </w:t>
      </w:r>
      <w:r w:rsidR="00255747" w:rsidRPr="008605C4">
        <w:rPr>
          <w:rFonts w:ascii="Arial" w:hAnsi="Arial" w:cs="Arial"/>
          <w:sz w:val="22"/>
          <w:szCs w:val="22"/>
          <w:lang w:val="cs-CZ"/>
        </w:rPr>
        <w:t xml:space="preserve">částku jeho </w:t>
      </w:r>
      <w:r w:rsidR="00255747" w:rsidRPr="008605C4">
        <w:rPr>
          <w:sz w:val="23"/>
          <w:lang w:val="cs-CZ"/>
        </w:rPr>
        <w:t xml:space="preserve">ocenění </w:t>
      </w:r>
      <w:r w:rsidR="00255747" w:rsidRPr="008605C4">
        <w:rPr>
          <w:rFonts w:ascii="Arial" w:hAnsi="Arial" w:cs="Arial"/>
          <w:sz w:val="22"/>
          <w:szCs w:val="22"/>
          <w:lang w:val="cs-CZ"/>
        </w:rPr>
        <w:t>a částku, která se započítává na další členský vklad</w:t>
      </w:r>
      <w:r w:rsidR="00255747" w:rsidRPr="008605C4">
        <w:rPr>
          <w:sz w:val="23"/>
          <w:lang w:val="cs-CZ"/>
        </w:rPr>
        <w:t>,</w:t>
      </w:r>
      <w:r w:rsidRPr="008605C4">
        <w:rPr>
          <w:rFonts w:ascii="Arial" w:hAnsi="Arial" w:cs="Arial"/>
          <w:sz w:val="22"/>
          <w:szCs w:val="22"/>
          <w:lang w:val="cs-CZ"/>
        </w:rPr>
        <w:t xml:space="preserve"> schvaluje před jeho vložením shromáždění delegátů.</w:t>
      </w:r>
    </w:p>
    <w:p w14:paraId="34720BDE" w14:textId="77777777" w:rsidR="00855A1F" w:rsidRPr="008605C4" w:rsidRDefault="00855A1F" w:rsidP="00F54087">
      <w:pPr>
        <w:jc w:val="center"/>
        <w:rPr>
          <w:rFonts w:ascii="Arial" w:hAnsi="Arial" w:cs="Arial"/>
          <w:sz w:val="22"/>
          <w:szCs w:val="22"/>
          <w:lang w:val="cs-CZ"/>
        </w:rPr>
      </w:pPr>
    </w:p>
    <w:p w14:paraId="163E019E" w14:textId="77777777" w:rsidR="00855A1F" w:rsidRPr="008605C4" w:rsidRDefault="00855A1F" w:rsidP="00855A1F">
      <w:pPr>
        <w:jc w:val="center"/>
        <w:rPr>
          <w:rFonts w:ascii="Arial" w:hAnsi="Arial" w:cs="Arial"/>
          <w:sz w:val="22"/>
          <w:szCs w:val="22"/>
          <w:lang w:val="cs-CZ"/>
        </w:rPr>
      </w:pPr>
      <w:r w:rsidRPr="008605C4">
        <w:rPr>
          <w:rFonts w:ascii="Arial" w:hAnsi="Arial" w:cs="Arial"/>
          <w:sz w:val="22"/>
          <w:szCs w:val="22"/>
          <w:lang w:val="cs-CZ"/>
        </w:rPr>
        <w:t xml:space="preserve">Čl. 15 </w:t>
      </w:r>
    </w:p>
    <w:p w14:paraId="63D0C630" w14:textId="77777777" w:rsidR="00855A1F" w:rsidRPr="008605C4" w:rsidRDefault="00855A1F" w:rsidP="00855A1F">
      <w:pPr>
        <w:jc w:val="center"/>
        <w:rPr>
          <w:rFonts w:ascii="Arial" w:hAnsi="Arial" w:cs="Arial"/>
          <w:b/>
          <w:sz w:val="22"/>
          <w:szCs w:val="22"/>
          <w:lang w:val="cs-CZ"/>
        </w:rPr>
      </w:pPr>
      <w:r w:rsidRPr="008605C4">
        <w:rPr>
          <w:rFonts w:ascii="Arial" w:hAnsi="Arial" w:cs="Arial"/>
          <w:b/>
          <w:sz w:val="22"/>
          <w:szCs w:val="22"/>
          <w:lang w:val="cs-CZ"/>
        </w:rPr>
        <w:t xml:space="preserve">Pořizovací další členský vklad </w:t>
      </w:r>
    </w:p>
    <w:p w14:paraId="5B501DB1" w14:textId="4C3D42F8" w:rsidR="00855A1F" w:rsidRPr="008605C4" w:rsidRDefault="004D0C8A" w:rsidP="00B81ABC">
      <w:pPr>
        <w:numPr>
          <w:ilvl w:val="0"/>
          <w:numId w:val="46"/>
        </w:numPr>
        <w:tabs>
          <w:tab w:val="clear" w:pos="1080"/>
          <w:tab w:val="num" w:pos="360"/>
        </w:tabs>
        <w:ind w:left="360"/>
        <w:jc w:val="both"/>
        <w:rPr>
          <w:rFonts w:ascii="Arial" w:hAnsi="Arial" w:cs="Arial"/>
          <w:sz w:val="22"/>
          <w:szCs w:val="22"/>
          <w:lang w:val="cs-CZ"/>
        </w:rPr>
      </w:pPr>
      <w:r w:rsidRPr="008605C4">
        <w:rPr>
          <w:rFonts w:ascii="Arial" w:hAnsi="Arial" w:cs="Arial"/>
          <w:sz w:val="22"/>
          <w:szCs w:val="22"/>
          <w:lang w:val="cs-CZ"/>
        </w:rPr>
        <w:t>Pořizovací d</w:t>
      </w:r>
      <w:r w:rsidR="00855A1F" w:rsidRPr="008605C4">
        <w:rPr>
          <w:rFonts w:ascii="Arial" w:hAnsi="Arial" w:cs="Arial"/>
          <w:sz w:val="22"/>
          <w:szCs w:val="22"/>
          <w:lang w:val="cs-CZ"/>
        </w:rPr>
        <w:t>alší členský vklad představuje majetkovou účast člena na pořízení příslušného domu, družstevního bytu (družstevního nebytového prostoru), a to formou výstavby nebo koupě, účast na technickém zhodnocení domu, družstevního bytu (družstevního nebytového prostoru) nebo na pořízení pozemku příslušejícího k domu, jehož výši stanoví představenstvo</w:t>
      </w:r>
      <w:r w:rsidR="005A7FEF">
        <w:rPr>
          <w:rFonts w:ascii="Arial" w:hAnsi="Arial" w:cs="Arial"/>
          <w:sz w:val="22"/>
          <w:szCs w:val="22"/>
          <w:lang w:val="cs-CZ"/>
        </w:rPr>
        <w:t>.</w:t>
      </w:r>
      <w:r w:rsidR="00855A1F" w:rsidRPr="008605C4">
        <w:rPr>
          <w:rFonts w:ascii="Arial" w:hAnsi="Arial" w:cs="Arial"/>
          <w:sz w:val="22"/>
          <w:szCs w:val="22"/>
          <w:lang w:val="cs-CZ"/>
        </w:rPr>
        <w:t xml:space="preserve"> </w:t>
      </w:r>
    </w:p>
    <w:p w14:paraId="2B8FEB9D" w14:textId="77777777" w:rsidR="00855A1F" w:rsidRPr="008605C4" w:rsidRDefault="004D0C8A" w:rsidP="00B81ABC">
      <w:pPr>
        <w:numPr>
          <w:ilvl w:val="0"/>
          <w:numId w:val="46"/>
        </w:numPr>
        <w:tabs>
          <w:tab w:val="clear" w:pos="1080"/>
          <w:tab w:val="num" w:pos="360"/>
        </w:tabs>
        <w:ind w:left="360"/>
        <w:jc w:val="both"/>
        <w:rPr>
          <w:rFonts w:ascii="Arial" w:hAnsi="Arial" w:cs="Arial"/>
          <w:sz w:val="22"/>
          <w:szCs w:val="22"/>
          <w:lang w:val="cs-CZ"/>
        </w:rPr>
      </w:pPr>
      <w:r w:rsidRPr="008605C4">
        <w:rPr>
          <w:rFonts w:ascii="Arial" w:hAnsi="Arial" w:cs="Arial"/>
          <w:sz w:val="22"/>
          <w:szCs w:val="22"/>
          <w:lang w:val="cs-CZ"/>
        </w:rPr>
        <w:t>Pořizovací d</w:t>
      </w:r>
      <w:r w:rsidR="00855A1F" w:rsidRPr="008605C4">
        <w:rPr>
          <w:rFonts w:ascii="Arial" w:hAnsi="Arial" w:cs="Arial"/>
          <w:sz w:val="22"/>
          <w:szCs w:val="22"/>
          <w:lang w:val="cs-CZ"/>
        </w:rPr>
        <w:t>alší členský vklad na koupi bytového domu a příslušejícího pozemku nebo na modernizaci a rekonstrukci domu se členovi stanoví poměrem podlahové plochy jím užívaného družstevního bytu (družstevního nebytového prostoru) k součtu podlahové plochy všech družstevních bytů v domě, není-li se členem dohodnuto jinak. Podlahovou plochou družstevního bytu (družstevního nebytového prostoru) se rozumí podlahová plocha všech místností včetně příslušenství družstevního bytu (družstevního nebytového prostoru).</w:t>
      </w:r>
    </w:p>
    <w:p w14:paraId="4B4EB77B" w14:textId="77777777" w:rsidR="00855A1F" w:rsidRPr="008605C4" w:rsidRDefault="00855A1F" w:rsidP="00B81ABC">
      <w:pPr>
        <w:numPr>
          <w:ilvl w:val="0"/>
          <w:numId w:val="46"/>
        </w:numPr>
        <w:tabs>
          <w:tab w:val="clear" w:pos="1080"/>
          <w:tab w:val="num" w:pos="360"/>
        </w:tabs>
        <w:ind w:left="360"/>
        <w:jc w:val="both"/>
        <w:rPr>
          <w:rFonts w:ascii="Arial" w:hAnsi="Arial" w:cs="Arial"/>
          <w:sz w:val="22"/>
          <w:szCs w:val="22"/>
          <w:lang w:val="cs-CZ"/>
        </w:rPr>
      </w:pPr>
      <w:r w:rsidRPr="008605C4">
        <w:rPr>
          <w:rFonts w:ascii="Arial" w:hAnsi="Arial" w:cs="Arial"/>
          <w:sz w:val="22"/>
          <w:szCs w:val="22"/>
          <w:lang w:val="cs-CZ"/>
        </w:rPr>
        <w:t xml:space="preserve">Člen se může </w:t>
      </w:r>
      <w:r w:rsidR="004D0C8A" w:rsidRPr="008605C4">
        <w:rPr>
          <w:rFonts w:ascii="Arial" w:hAnsi="Arial" w:cs="Arial"/>
          <w:sz w:val="22"/>
          <w:szCs w:val="22"/>
          <w:lang w:val="cs-CZ"/>
        </w:rPr>
        <w:t xml:space="preserve">pořizovacím </w:t>
      </w:r>
      <w:r w:rsidRPr="008605C4">
        <w:rPr>
          <w:rFonts w:ascii="Arial" w:hAnsi="Arial" w:cs="Arial"/>
          <w:sz w:val="22"/>
          <w:szCs w:val="22"/>
          <w:lang w:val="cs-CZ"/>
        </w:rPr>
        <w:t>dalším členským vkladem podílet i na pořízení jiného než družstevního bytu, nebo jiného než družstevního nebytového prostoru v domě.</w:t>
      </w:r>
    </w:p>
    <w:p w14:paraId="25E1D489" w14:textId="77777777" w:rsidR="00855A1F" w:rsidRPr="008605C4" w:rsidRDefault="004D0C8A" w:rsidP="00B81ABC">
      <w:pPr>
        <w:numPr>
          <w:ilvl w:val="0"/>
          <w:numId w:val="46"/>
        </w:numPr>
        <w:tabs>
          <w:tab w:val="clear" w:pos="1080"/>
          <w:tab w:val="num" w:pos="360"/>
        </w:tabs>
        <w:ind w:left="360"/>
        <w:jc w:val="both"/>
        <w:rPr>
          <w:rFonts w:ascii="Arial" w:hAnsi="Arial" w:cs="Arial"/>
          <w:sz w:val="22"/>
          <w:szCs w:val="22"/>
          <w:lang w:val="cs-CZ"/>
        </w:rPr>
      </w:pPr>
      <w:r w:rsidRPr="008605C4">
        <w:rPr>
          <w:rFonts w:ascii="Arial" w:hAnsi="Arial" w:cs="Arial"/>
          <w:sz w:val="22"/>
          <w:szCs w:val="22"/>
          <w:lang w:val="cs-CZ"/>
        </w:rPr>
        <w:t>Pořizovací d</w:t>
      </w:r>
      <w:r w:rsidR="00855A1F" w:rsidRPr="008605C4">
        <w:rPr>
          <w:rFonts w:ascii="Arial" w:hAnsi="Arial" w:cs="Arial"/>
          <w:sz w:val="22"/>
          <w:szCs w:val="22"/>
          <w:lang w:val="cs-CZ"/>
        </w:rPr>
        <w:t>alší členský vklad, kterým se člen podílel na pořízení jiného než družstevního bytu nebo jiného než družstevního nebytového prostoru nebo na jejich technickém zhodnocení anebo na pořízení k nim příslušejícího pozemku, se členovi družstva vrátí, stane-li se tento byt nebo nebytový prostor družstevním bytem nebo nebytovým prostorem.</w:t>
      </w:r>
    </w:p>
    <w:p w14:paraId="63A33FFE" w14:textId="77777777" w:rsidR="00855A1F" w:rsidRPr="008605C4" w:rsidRDefault="00855A1F" w:rsidP="00F54087">
      <w:pPr>
        <w:jc w:val="center"/>
        <w:rPr>
          <w:rFonts w:ascii="Arial" w:hAnsi="Arial" w:cs="Arial"/>
          <w:sz w:val="22"/>
          <w:szCs w:val="22"/>
          <w:lang w:val="cs-CZ"/>
        </w:rPr>
      </w:pPr>
    </w:p>
    <w:p w14:paraId="08DAE445" w14:textId="77777777" w:rsidR="00855A1F" w:rsidRPr="008605C4" w:rsidRDefault="00855A1F" w:rsidP="00855A1F">
      <w:pPr>
        <w:jc w:val="center"/>
        <w:rPr>
          <w:rFonts w:ascii="Arial" w:hAnsi="Arial" w:cs="Arial"/>
          <w:sz w:val="22"/>
          <w:szCs w:val="22"/>
          <w:lang w:val="cs-CZ"/>
        </w:rPr>
      </w:pPr>
      <w:r w:rsidRPr="008605C4">
        <w:rPr>
          <w:rFonts w:ascii="Arial" w:hAnsi="Arial" w:cs="Arial"/>
          <w:sz w:val="22"/>
          <w:szCs w:val="22"/>
          <w:lang w:val="cs-CZ"/>
        </w:rPr>
        <w:t>Čl. 16</w:t>
      </w:r>
    </w:p>
    <w:p w14:paraId="5073DB3F" w14:textId="77777777" w:rsidR="00855A1F" w:rsidRPr="008605C4" w:rsidRDefault="00855A1F" w:rsidP="00855A1F">
      <w:pPr>
        <w:jc w:val="center"/>
        <w:rPr>
          <w:rFonts w:ascii="Arial" w:hAnsi="Arial" w:cs="Arial"/>
          <w:b/>
          <w:sz w:val="22"/>
          <w:szCs w:val="22"/>
          <w:lang w:val="cs-CZ"/>
        </w:rPr>
      </w:pPr>
      <w:r w:rsidRPr="008605C4">
        <w:rPr>
          <w:rFonts w:ascii="Arial" w:hAnsi="Arial" w:cs="Arial"/>
          <w:b/>
          <w:sz w:val="22"/>
          <w:szCs w:val="22"/>
          <w:lang w:val="cs-CZ"/>
        </w:rPr>
        <w:t xml:space="preserve">Dodatečný další členský vklad  </w:t>
      </w:r>
    </w:p>
    <w:p w14:paraId="07AED1DD" w14:textId="68C6C4C2" w:rsidR="00855A1F" w:rsidRPr="008605C4" w:rsidRDefault="00855A1F" w:rsidP="00B81ABC">
      <w:pPr>
        <w:pStyle w:val="Odstavecseseznamem"/>
        <w:numPr>
          <w:ilvl w:val="0"/>
          <w:numId w:val="93"/>
        </w:numPr>
        <w:ind w:left="426" w:hanging="426"/>
        <w:jc w:val="both"/>
        <w:rPr>
          <w:rFonts w:ascii="Arial" w:hAnsi="Arial" w:cs="Arial"/>
          <w:sz w:val="22"/>
          <w:szCs w:val="22"/>
          <w:lang w:val="cs-CZ"/>
        </w:rPr>
      </w:pPr>
      <w:r w:rsidRPr="008605C4">
        <w:rPr>
          <w:rFonts w:ascii="Arial" w:hAnsi="Arial" w:cs="Arial"/>
          <w:sz w:val="22"/>
          <w:szCs w:val="22"/>
          <w:lang w:val="cs-CZ"/>
        </w:rPr>
        <w:t>Uzavření smlouvy o nájmu uvolněného družstevního bytu (družstevního nebytového prostoru) lze vedle úhrady pořizovacího dalšího členského vkladu podle čl. 15 stanov podmínit splacením dodatečného dalšího členského vkladu, jehož výši stanoví představenstvo</w:t>
      </w:r>
      <w:r w:rsidR="005A7FEF">
        <w:rPr>
          <w:rFonts w:ascii="Arial" w:hAnsi="Arial" w:cs="Arial"/>
          <w:sz w:val="22"/>
          <w:szCs w:val="22"/>
          <w:lang w:val="cs-CZ"/>
        </w:rPr>
        <w:t>.</w:t>
      </w:r>
      <w:r w:rsidRPr="008605C4">
        <w:rPr>
          <w:rFonts w:ascii="Arial" w:hAnsi="Arial" w:cs="Arial"/>
          <w:sz w:val="22"/>
          <w:szCs w:val="22"/>
          <w:lang w:val="cs-CZ"/>
        </w:rPr>
        <w:t xml:space="preserve"> </w:t>
      </w:r>
    </w:p>
    <w:p w14:paraId="58B5B3D2" w14:textId="77777777" w:rsidR="00855A1F" w:rsidRPr="008605C4" w:rsidRDefault="00855A1F" w:rsidP="00B81ABC">
      <w:pPr>
        <w:pStyle w:val="Odstavecseseznamem"/>
        <w:numPr>
          <w:ilvl w:val="0"/>
          <w:numId w:val="93"/>
        </w:numPr>
        <w:ind w:left="426" w:hanging="426"/>
        <w:jc w:val="both"/>
        <w:rPr>
          <w:rFonts w:ascii="Arial" w:hAnsi="Arial" w:cs="Arial"/>
          <w:sz w:val="22"/>
          <w:szCs w:val="22"/>
          <w:lang w:val="cs-CZ"/>
        </w:rPr>
      </w:pPr>
      <w:r w:rsidRPr="008605C4">
        <w:rPr>
          <w:rFonts w:ascii="Arial" w:hAnsi="Arial" w:cs="Arial"/>
          <w:sz w:val="22"/>
          <w:szCs w:val="22"/>
          <w:lang w:val="cs-CZ"/>
        </w:rPr>
        <w:t>Obdobně lze postupovat i při povolení rozšíření stávajícího družstevního bytu (družstevního nebytového prostoru), pokud by se týkalo společných prostor v domě, pořízení družstevního bytu (družstevního nebytového prostoru) formou nástavby, přístavby či vestavby v domě nebo při přijetí nájemce bytu (nebytového prostoru) za člena družstva.</w:t>
      </w:r>
    </w:p>
    <w:p w14:paraId="4DC06365" w14:textId="77999BBA" w:rsidR="00855A1F" w:rsidRPr="008605C4" w:rsidRDefault="00855A1F" w:rsidP="00B81ABC">
      <w:pPr>
        <w:pStyle w:val="Odstavecseseznamem"/>
        <w:numPr>
          <w:ilvl w:val="0"/>
          <w:numId w:val="93"/>
        </w:numPr>
        <w:ind w:left="426" w:hanging="426"/>
        <w:jc w:val="both"/>
        <w:rPr>
          <w:rFonts w:ascii="Arial" w:hAnsi="Arial" w:cs="Arial"/>
          <w:sz w:val="22"/>
          <w:szCs w:val="22"/>
          <w:lang w:val="cs-CZ"/>
        </w:rPr>
      </w:pPr>
      <w:r w:rsidRPr="008605C4">
        <w:rPr>
          <w:rFonts w:ascii="Arial" w:hAnsi="Arial" w:cs="Arial"/>
          <w:sz w:val="22"/>
          <w:szCs w:val="22"/>
          <w:lang w:val="cs-CZ"/>
        </w:rPr>
        <w:t>Použitím na pořízení družstevního bytového domu a k němu příslušejícího pozemku nebo na financování technického zhodnocení domu se dodat</w:t>
      </w:r>
      <w:r w:rsidR="00B17921">
        <w:rPr>
          <w:rFonts w:ascii="Arial" w:hAnsi="Arial" w:cs="Arial"/>
          <w:sz w:val="22"/>
          <w:szCs w:val="22"/>
          <w:lang w:val="cs-CZ"/>
        </w:rPr>
        <w:t xml:space="preserve">ečný další členský vklad stává </w:t>
      </w:r>
      <w:r w:rsidRPr="008605C4">
        <w:rPr>
          <w:rFonts w:ascii="Arial" w:hAnsi="Arial" w:cs="Arial"/>
          <w:sz w:val="22"/>
          <w:szCs w:val="22"/>
          <w:lang w:val="cs-CZ"/>
        </w:rPr>
        <w:t>pořizovacím dalším členským vkladem podle čl. 15 stanov.</w:t>
      </w:r>
    </w:p>
    <w:p w14:paraId="68B1E6F1" w14:textId="77777777" w:rsidR="00855A1F" w:rsidRPr="008605C4" w:rsidRDefault="00855A1F" w:rsidP="00F54087">
      <w:pPr>
        <w:jc w:val="center"/>
        <w:rPr>
          <w:rFonts w:ascii="Arial" w:hAnsi="Arial" w:cs="Arial"/>
          <w:sz w:val="22"/>
          <w:szCs w:val="22"/>
          <w:lang w:val="cs-CZ"/>
        </w:rPr>
      </w:pPr>
    </w:p>
    <w:p w14:paraId="0BF58FCF" w14:textId="77777777" w:rsidR="00855A1F" w:rsidRPr="008605C4" w:rsidRDefault="00855A1F" w:rsidP="00855A1F">
      <w:pPr>
        <w:jc w:val="center"/>
        <w:rPr>
          <w:rFonts w:ascii="Arial" w:hAnsi="Arial" w:cs="Arial"/>
          <w:sz w:val="22"/>
          <w:szCs w:val="22"/>
          <w:lang w:val="cs-CZ"/>
        </w:rPr>
      </w:pPr>
      <w:r w:rsidRPr="008605C4">
        <w:rPr>
          <w:rFonts w:ascii="Arial" w:hAnsi="Arial" w:cs="Arial"/>
          <w:sz w:val="22"/>
          <w:szCs w:val="22"/>
          <w:lang w:val="cs-CZ"/>
        </w:rPr>
        <w:t>Čl. 17</w:t>
      </w:r>
    </w:p>
    <w:p w14:paraId="669AAD06" w14:textId="77777777" w:rsidR="00855A1F" w:rsidRPr="008605C4" w:rsidRDefault="00855A1F" w:rsidP="00855A1F">
      <w:pPr>
        <w:pStyle w:val="Zkladntext2"/>
        <w:rPr>
          <w:rFonts w:ascii="Arial" w:hAnsi="Arial" w:cs="Arial"/>
          <w:b/>
          <w:sz w:val="22"/>
          <w:szCs w:val="22"/>
          <w:lang w:val="cs-CZ"/>
        </w:rPr>
      </w:pPr>
      <w:r w:rsidRPr="008605C4">
        <w:rPr>
          <w:rFonts w:ascii="Arial" w:hAnsi="Arial" w:cs="Arial"/>
          <w:sz w:val="22"/>
          <w:szCs w:val="22"/>
          <w:lang w:val="cs-CZ"/>
        </w:rPr>
        <w:t xml:space="preserve">  </w:t>
      </w:r>
      <w:r w:rsidRPr="008605C4">
        <w:rPr>
          <w:rFonts w:ascii="Arial" w:hAnsi="Arial" w:cs="Arial"/>
          <w:b/>
          <w:sz w:val="22"/>
          <w:szCs w:val="22"/>
          <w:lang w:val="cs-CZ"/>
        </w:rPr>
        <w:t xml:space="preserve">Převod družstevního podílu </w:t>
      </w:r>
    </w:p>
    <w:p w14:paraId="56EC9B31" w14:textId="77777777" w:rsidR="00855A1F" w:rsidRPr="008605C4" w:rsidRDefault="00855A1F" w:rsidP="00B81ABC">
      <w:pPr>
        <w:widowControl w:val="0"/>
        <w:numPr>
          <w:ilvl w:val="0"/>
          <w:numId w:val="47"/>
        </w:numPr>
        <w:tabs>
          <w:tab w:val="clear" w:pos="1140"/>
          <w:tab w:val="num" w:pos="360"/>
        </w:tabs>
        <w:autoSpaceDE w:val="0"/>
        <w:autoSpaceDN w:val="0"/>
        <w:adjustRightInd w:val="0"/>
        <w:ind w:left="360"/>
        <w:jc w:val="both"/>
        <w:rPr>
          <w:rFonts w:ascii="Arial" w:hAnsi="Arial" w:cs="Arial"/>
          <w:sz w:val="22"/>
          <w:szCs w:val="22"/>
          <w:lang w:val="cs-CZ"/>
        </w:rPr>
      </w:pPr>
      <w:r w:rsidRPr="008605C4">
        <w:rPr>
          <w:rFonts w:ascii="Arial" w:hAnsi="Arial" w:cs="Arial"/>
          <w:sz w:val="22"/>
          <w:szCs w:val="22"/>
          <w:lang w:val="cs-CZ"/>
        </w:rPr>
        <w:t>Právní účinky převodu družstevního podílu nastávají vůči družstvu dnem doručení účinné smlouvy o převodu družstevního podílu družstvu, ledaže smlouva určí účinky později. Tytéž účinky jako doručení smlouvy má doručení prohlášení převodce a nabyvatele o uzavření takovéto smlouvy. Při převodu musí být splněny podmínky členství podle čl. 4 stanov.</w:t>
      </w:r>
    </w:p>
    <w:p w14:paraId="4E0A82BD" w14:textId="130F1954" w:rsidR="00855A1F" w:rsidRPr="00F0144F" w:rsidRDefault="00855A1F" w:rsidP="00B81ABC">
      <w:pPr>
        <w:widowControl w:val="0"/>
        <w:numPr>
          <w:ilvl w:val="0"/>
          <w:numId w:val="47"/>
        </w:numPr>
        <w:tabs>
          <w:tab w:val="clear" w:pos="1140"/>
          <w:tab w:val="num" w:pos="360"/>
        </w:tabs>
        <w:autoSpaceDE w:val="0"/>
        <w:autoSpaceDN w:val="0"/>
        <w:adjustRightInd w:val="0"/>
        <w:ind w:left="360"/>
        <w:jc w:val="both"/>
        <w:rPr>
          <w:rFonts w:ascii="Arial" w:hAnsi="Arial" w:cs="Arial"/>
          <w:sz w:val="22"/>
          <w:szCs w:val="22"/>
          <w:lang w:val="cs-CZ"/>
        </w:rPr>
      </w:pPr>
      <w:r w:rsidRPr="008605C4">
        <w:rPr>
          <w:rFonts w:ascii="Arial" w:hAnsi="Arial" w:cs="Arial"/>
          <w:sz w:val="22"/>
          <w:szCs w:val="22"/>
          <w:lang w:val="cs-CZ"/>
        </w:rPr>
        <w:t xml:space="preserve">Doklady mající za následek převod družstevního podílu nebo zakládající vznik práva na uzavření, změnu, zánik nájmu (nájemní smlouvy) musí být podepsány průkazným způsobem </w:t>
      </w:r>
      <w:r w:rsidRPr="00F0144F">
        <w:rPr>
          <w:rFonts w:ascii="Arial" w:hAnsi="Arial" w:cs="Arial"/>
          <w:sz w:val="22"/>
          <w:szCs w:val="22"/>
          <w:lang w:val="cs-CZ"/>
        </w:rPr>
        <w:t>(</w:t>
      </w:r>
      <w:r w:rsidR="00A731FC" w:rsidRPr="00F0144F">
        <w:rPr>
          <w:rFonts w:ascii="Arial" w:hAnsi="Arial" w:cs="Arial"/>
          <w:sz w:val="22"/>
          <w:szCs w:val="22"/>
          <w:lang w:val="cs-CZ"/>
        </w:rPr>
        <w:t xml:space="preserve">úředně </w:t>
      </w:r>
      <w:r w:rsidRPr="00F0144F">
        <w:rPr>
          <w:rFonts w:ascii="Arial" w:hAnsi="Arial" w:cs="Arial"/>
          <w:sz w:val="22"/>
          <w:szCs w:val="22"/>
          <w:lang w:val="cs-CZ"/>
        </w:rPr>
        <w:t>ověřený podpis). Za trvání manželství musí být podepsány oběma manželi.</w:t>
      </w:r>
    </w:p>
    <w:p w14:paraId="454B77F2" w14:textId="6DF7CB71" w:rsidR="00A731FC" w:rsidRPr="00F0144F" w:rsidRDefault="00A731FC" w:rsidP="00B81ABC">
      <w:pPr>
        <w:widowControl w:val="0"/>
        <w:numPr>
          <w:ilvl w:val="0"/>
          <w:numId w:val="47"/>
        </w:numPr>
        <w:tabs>
          <w:tab w:val="clear" w:pos="1140"/>
          <w:tab w:val="num" w:pos="360"/>
        </w:tabs>
        <w:autoSpaceDE w:val="0"/>
        <w:autoSpaceDN w:val="0"/>
        <w:adjustRightInd w:val="0"/>
        <w:ind w:left="360"/>
        <w:jc w:val="both"/>
        <w:rPr>
          <w:rFonts w:ascii="Arial" w:hAnsi="Arial" w:cs="Arial"/>
          <w:sz w:val="22"/>
          <w:szCs w:val="22"/>
          <w:lang w:val="cs-CZ"/>
        </w:rPr>
      </w:pPr>
      <w:r w:rsidRPr="00F0144F">
        <w:rPr>
          <w:rFonts w:ascii="Arial" w:hAnsi="Arial" w:cs="Arial"/>
          <w:sz w:val="22"/>
          <w:szCs w:val="22"/>
          <w:lang w:val="cs-CZ"/>
        </w:rPr>
        <w:t xml:space="preserve">Převodem družstevního podílu, s nímž je spojen nájem družstevního bytu (družstevního nebytového prostoru) nebo právo na uzavření nájemní smlouvy k družstevnímu bytu (družstevnímu nebytovému prostoru) dochází k převodu nájmu nebo práva na uzavření nájemní smlouvy, včetně všech práv a povinností s tím spojených, a to včetně všech dluhů převodce vůči družstvu a dluhů družstva vůči převodci, které souvisejí s užíváním </w:t>
      </w:r>
      <w:r w:rsidRPr="00F0144F">
        <w:rPr>
          <w:rFonts w:ascii="Arial" w:hAnsi="Arial" w:cs="Arial"/>
          <w:sz w:val="22"/>
          <w:szCs w:val="22"/>
          <w:lang w:val="cs-CZ"/>
        </w:rPr>
        <w:lastRenderedPageBreak/>
        <w:t>družstevního bytu (družstevního nebytového prostoru) anebo s práv</w:t>
      </w:r>
      <w:r w:rsidR="00F0144F">
        <w:rPr>
          <w:rFonts w:ascii="Arial" w:hAnsi="Arial" w:cs="Arial"/>
          <w:sz w:val="22"/>
          <w:szCs w:val="22"/>
          <w:lang w:val="cs-CZ"/>
        </w:rPr>
        <w:t>em na uzavření nájemní smlouvy.</w:t>
      </w:r>
    </w:p>
    <w:p w14:paraId="044661A2" w14:textId="77777777" w:rsidR="00855A1F" w:rsidRPr="008605C4" w:rsidRDefault="00855A1F" w:rsidP="00B81ABC">
      <w:pPr>
        <w:widowControl w:val="0"/>
        <w:numPr>
          <w:ilvl w:val="0"/>
          <w:numId w:val="47"/>
        </w:numPr>
        <w:tabs>
          <w:tab w:val="clear" w:pos="1140"/>
          <w:tab w:val="num" w:pos="360"/>
        </w:tabs>
        <w:autoSpaceDE w:val="0"/>
        <w:autoSpaceDN w:val="0"/>
        <w:adjustRightInd w:val="0"/>
        <w:ind w:left="360"/>
        <w:jc w:val="both"/>
        <w:rPr>
          <w:rFonts w:ascii="Arial" w:hAnsi="Arial" w:cs="Arial"/>
          <w:sz w:val="22"/>
          <w:szCs w:val="22"/>
          <w:lang w:val="cs-CZ"/>
        </w:rPr>
      </w:pPr>
      <w:r w:rsidRPr="008605C4">
        <w:rPr>
          <w:rFonts w:ascii="Arial" w:hAnsi="Arial" w:cs="Arial"/>
          <w:sz w:val="22"/>
          <w:szCs w:val="22"/>
          <w:lang w:val="cs-CZ"/>
        </w:rPr>
        <w:t>Převodce družstevního podílu ručí za dluhy, které jsou s družstevním podílem spojeny.</w:t>
      </w:r>
    </w:p>
    <w:p w14:paraId="1B1C3695" w14:textId="77777777" w:rsidR="00855A1F" w:rsidRPr="008605C4" w:rsidRDefault="00855A1F" w:rsidP="00F54087">
      <w:pPr>
        <w:widowControl w:val="0"/>
        <w:autoSpaceDE w:val="0"/>
        <w:autoSpaceDN w:val="0"/>
        <w:adjustRightInd w:val="0"/>
        <w:jc w:val="center"/>
        <w:rPr>
          <w:rFonts w:ascii="Arial" w:hAnsi="Arial" w:cs="Arial"/>
          <w:sz w:val="22"/>
          <w:szCs w:val="22"/>
          <w:lang w:val="cs-CZ"/>
        </w:rPr>
      </w:pPr>
    </w:p>
    <w:p w14:paraId="2466A47C" w14:textId="77777777" w:rsidR="00855A1F" w:rsidRPr="008605C4" w:rsidRDefault="00855A1F" w:rsidP="00855A1F">
      <w:pPr>
        <w:pStyle w:val="Zkladntext2"/>
        <w:rPr>
          <w:rFonts w:ascii="Arial" w:hAnsi="Arial" w:cs="Arial"/>
          <w:sz w:val="22"/>
          <w:szCs w:val="22"/>
          <w:lang w:val="cs-CZ"/>
        </w:rPr>
      </w:pPr>
      <w:r w:rsidRPr="008605C4">
        <w:rPr>
          <w:rFonts w:ascii="Arial" w:hAnsi="Arial" w:cs="Arial"/>
          <w:sz w:val="22"/>
          <w:szCs w:val="22"/>
          <w:lang w:val="cs-CZ"/>
        </w:rPr>
        <w:t>Čl. 18</w:t>
      </w:r>
    </w:p>
    <w:p w14:paraId="10C0DEEC" w14:textId="77777777" w:rsidR="00855A1F" w:rsidRPr="008605C4" w:rsidRDefault="00855A1F" w:rsidP="00855A1F">
      <w:pPr>
        <w:pStyle w:val="Zkladntext2"/>
        <w:rPr>
          <w:rFonts w:ascii="Arial" w:hAnsi="Arial" w:cs="Arial"/>
          <w:b/>
          <w:sz w:val="22"/>
          <w:szCs w:val="22"/>
          <w:lang w:val="cs-CZ"/>
        </w:rPr>
      </w:pPr>
      <w:r w:rsidRPr="008605C4">
        <w:rPr>
          <w:rFonts w:ascii="Arial" w:hAnsi="Arial" w:cs="Arial"/>
          <w:b/>
          <w:sz w:val="22"/>
          <w:szCs w:val="22"/>
          <w:lang w:val="cs-CZ"/>
        </w:rPr>
        <w:t>Převod části družstevního podílu</w:t>
      </w:r>
    </w:p>
    <w:p w14:paraId="5234CE36" w14:textId="77777777" w:rsidR="00855A1F" w:rsidRPr="008605C4" w:rsidRDefault="00855A1F" w:rsidP="00B81ABC">
      <w:pPr>
        <w:pStyle w:val="Odstavecseseznamem"/>
        <w:widowControl w:val="0"/>
        <w:numPr>
          <w:ilvl w:val="0"/>
          <w:numId w:val="94"/>
        </w:numPr>
        <w:autoSpaceDE w:val="0"/>
        <w:autoSpaceDN w:val="0"/>
        <w:adjustRightInd w:val="0"/>
        <w:ind w:left="426" w:hanging="426"/>
        <w:jc w:val="both"/>
        <w:rPr>
          <w:rFonts w:ascii="Arial" w:hAnsi="Arial" w:cs="Arial"/>
          <w:sz w:val="22"/>
          <w:szCs w:val="22"/>
          <w:lang w:val="cs-CZ"/>
        </w:rPr>
      </w:pPr>
      <w:r w:rsidRPr="008605C4">
        <w:rPr>
          <w:rFonts w:ascii="Arial" w:hAnsi="Arial" w:cs="Arial"/>
          <w:sz w:val="22"/>
          <w:szCs w:val="22"/>
          <w:lang w:val="cs-CZ"/>
        </w:rPr>
        <w:t xml:space="preserve">Člen může převést část svého družstevního podílu po jeho rozdělení za podmínek uvedených v čl.11 stanov na jiného člena. </w:t>
      </w:r>
    </w:p>
    <w:p w14:paraId="4ED7DC96" w14:textId="77777777" w:rsidR="00855A1F" w:rsidRDefault="00855A1F" w:rsidP="00F54087">
      <w:pPr>
        <w:widowControl w:val="0"/>
        <w:autoSpaceDE w:val="0"/>
        <w:autoSpaceDN w:val="0"/>
        <w:adjustRightInd w:val="0"/>
        <w:jc w:val="center"/>
        <w:rPr>
          <w:rFonts w:ascii="Arial" w:hAnsi="Arial" w:cs="Arial"/>
          <w:sz w:val="22"/>
          <w:szCs w:val="22"/>
          <w:lang w:val="cs-CZ"/>
        </w:rPr>
      </w:pPr>
    </w:p>
    <w:p w14:paraId="1E5D2DE8" w14:textId="77777777" w:rsidR="00855A1F" w:rsidRPr="008605C4" w:rsidRDefault="00855A1F" w:rsidP="00855A1F">
      <w:pPr>
        <w:jc w:val="center"/>
        <w:rPr>
          <w:rFonts w:ascii="Arial" w:hAnsi="Arial" w:cs="Arial"/>
          <w:sz w:val="22"/>
          <w:szCs w:val="22"/>
          <w:lang w:val="cs-CZ"/>
        </w:rPr>
      </w:pPr>
      <w:r w:rsidRPr="008605C4">
        <w:rPr>
          <w:rFonts w:ascii="Arial" w:hAnsi="Arial" w:cs="Arial"/>
          <w:sz w:val="22"/>
          <w:szCs w:val="22"/>
          <w:lang w:val="cs-CZ"/>
        </w:rPr>
        <w:t xml:space="preserve">Čl. 19 </w:t>
      </w:r>
    </w:p>
    <w:p w14:paraId="77B6E210" w14:textId="77777777" w:rsidR="00855A1F" w:rsidRPr="008605C4" w:rsidRDefault="00855A1F" w:rsidP="00855A1F">
      <w:pPr>
        <w:jc w:val="center"/>
        <w:rPr>
          <w:rFonts w:ascii="Arial" w:hAnsi="Arial" w:cs="Arial"/>
          <w:b/>
          <w:sz w:val="22"/>
          <w:szCs w:val="22"/>
          <w:lang w:val="cs-CZ"/>
        </w:rPr>
      </w:pPr>
      <w:r w:rsidRPr="008605C4">
        <w:rPr>
          <w:rFonts w:ascii="Arial" w:hAnsi="Arial" w:cs="Arial"/>
          <w:b/>
          <w:sz w:val="22"/>
          <w:szCs w:val="22"/>
          <w:lang w:val="cs-CZ"/>
        </w:rPr>
        <w:t>Zánik členství</w:t>
      </w:r>
    </w:p>
    <w:p w14:paraId="3E0B7646" w14:textId="77777777" w:rsidR="00855A1F" w:rsidRPr="008605C4" w:rsidRDefault="00855A1F" w:rsidP="00855A1F">
      <w:pPr>
        <w:tabs>
          <w:tab w:val="left" w:pos="426"/>
        </w:tabs>
        <w:jc w:val="both"/>
        <w:rPr>
          <w:rFonts w:ascii="Arial" w:hAnsi="Arial" w:cs="Arial"/>
          <w:sz w:val="22"/>
          <w:szCs w:val="22"/>
          <w:lang w:val="cs-CZ"/>
        </w:rPr>
      </w:pPr>
      <w:r w:rsidRPr="008605C4">
        <w:rPr>
          <w:rFonts w:ascii="Arial" w:hAnsi="Arial" w:cs="Arial"/>
          <w:sz w:val="22"/>
          <w:szCs w:val="22"/>
          <w:lang w:val="cs-CZ"/>
        </w:rPr>
        <w:t>1)</w:t>
      </w:r>
      <w:r w:rsidRPr="008605C4">
        <w:rPr>
          <w:rFonts w:ascii="Arial" w:hAnsi="Arial" w:cs="Arial"/>
          <w:sz w:val="22"/>
          <w:szCs w:val="22"/>
          <w:lang w:val="cs-CZ"/>
        </w:rPr>
        <w:tab/>
        <w:t>Členství v družstvu zaniká:</w:t>
      </w:r>
    </w:p>
    <w:p w14:paraId="58C53C03" w14:textId="77777777" w:rsidR="00855A1F" w:rsidRPr="008605C4" w:rsidRDefault="00855A1F" w:rsidP="00B81ABC">
      <w:pPr>
        <w:numPr>
          <w:ilvl w:val="1"/>
          <w:numId w:val="71"/>
        </w:numPr>
        <w:jc w:val="both"/>
        <w:rPr>
          <w:rFonts w:ascii="Arial" w:hAnsi="Arial" w:cs="Arial"/>
          <w:sz w:val="22"/>
          <w:szCs w:val="22"/>
          <w:lang w:val="cs-CZ"/>
        </w:rPr>
      </w:pPr>
      <w:r w:rsidRPr="008605C4">
        <w:rPr>
          <w:rFonts w:ascii="Arial" w:hAnsi="Arial" w:cs="Arial"/>
          <w:sz w:val="22"/>
          <w:szCs w:val="22"/>
          <w:lang w:val="cs-CZ"/>
        </w:rPr>
        <w:t>dohodou uzavřenou mezi družstvem a členem družstva;</w:t>
      </w:r>
    </w:p>
    <w:p w14:paraId="219C1E1A" w14:textId="77777777" w:rsidR="00855A1F" w:rsidRPr="008605C4" w:rsidRDefault="00855A1F" w:rsidP="00B81ABC">
      <w:pPr>
        <w:numPr>
          <w:ilvl w:val="1"/>
          <w:numId w:val="71"/>
        </w:numPr>
        <w:jc w:val="both"/>
        <w:rPr>
          <w:rFonts w:ascii="Arial" w:hAnsi="Arial" w:cs="Arial"/>
          <w:sz w:val="22"/>
          <w:szCs w:val="22"/>
          <w:lang w:val="cs-CZ"/>
        </w:rPr>
      </w:pPr>
      <w:r w:rsidRPr="008605C4">
        <w:rPr>
          <w:rFonts w:ascii="Arial" w:hAnsi="Arial" w:cs="Arial"/>
          <w:sz w:val="22"/>
          <w:szCs w:val="22"/>
          <w:lang w:val="cs-CZ"/>
        </w:rPr>
        <w:t xml:space="preserve">vystoupením člena; </w:t>
      </w:r>
    </w:p>
    <w:p w14:paraId="7D3B8B35" w14:textId="77777777" w:rsidR="00855A1F" w:rsidRPr="008605C4" w:rsidRDefault="00855A1F" w:rsidP="00B81ABC">
      <w:pPr>
        <w:numPr>
          <w:ilvl w:val="1"/>
          <w:numId w:val="71"/>
        </w:numPr>
        <w:jc w:val="both"/>
        <w:rPr>
          <w:rFonts w:ascii="Arial" w:hAnsi="Arial" w:cs="Arial"/>
          <w:sz w:val="22"/>
          <w:szCs w:val="22"/>
          <w:lang w:val="cs-CZ"/>
        </w:rPr>
      </w:pPr>
      <w:r w:rsidRPr="008605C4">
        <w:rPr>
          <w:rFonts w:ascii="Arial" w:hAnsi="Arial" w:cs="Arial"/>
          <w:sz w:val="22"/>
          <w:szCs w:val="22"/>
          <w:lang w:val="cs-CZ"/>
        </w:rPr>
        <w:t xml:space="preserve">vyloučením člena; </w:t>
      </w:r>
    </w:p>
    <w:p w14:paraId="70586032" w14:textId="77777777" w:rsidR="00855A1F" w:rsidRPr="008605C4" w:rsidRDefault="00855A1F" w:rsidP="00B81ABC">
      <w:pPr>
        <w:numPr>
          <w:ilvl w:val="1"/>
          <w:numId w:val="71"/>
        </w:numPr>
        <w:jc w:val="both"/>
        <w:rPr>
          <w:rFonts w:ascii="Arial" w:hAnsi="Arial" w:cs="Arial"/>
          <w:sz w:val="22"/>
          <w:szCs w:val="22"/>
          <w:lang w:val="cs-CZ"/>
        </w:rPr>
      </w:pPr>
      <w:r w:rsidRPr="008605C4">
        <w:rPr>
          <w:rFonts w:ascii="Arial" w:hAnsi="Arial" w:cs="Arial"/>
          <w:sz w:val="22"/>
          <w:szCs w:val="22"/>
          <w:lang w:val="cs-CZ"/>
        </w:rPr>
        <w:t>převodem družstevního podílu;</w:t>
      </w:r>
    </w:p>
    <w:p w14:paraId="096F4665" w14:textId="77777777" w:rsidR="00855A1F" w:rsidRPr="008605C4" w:rsidRDefault="00855A1F" w:rsidP="00B81ABC">
      <w:pPr>
        <w:numPr>
          <w:ilvl w:val="1"/>
          <w:numId w:val="71"/>
        </w:numPr>
        <w:jc w:val="both"/>
        <w:rPr>
          <w:rFonts w:ascii="Arial" w:hAnsi="Arial" w:cs="Arial"/>
          <w:sz w:val="22"/>
          <w:szCs w:val="22"/>
          <w:lang w:val="cs-CZ"/>
        </w:rPr>
      </w:pPr>
      <w:r w:rsidRPr="008605C4">
        <w:rPr>
          <w:rFonts w:ascii="Arial" w:hAnsi="Arial" w:cs="Arial"/>
          <w:sz w:val="22"/>
          <w:szCs w:val="22"/>
          <w:lang w:val="cs-CZ"/>
        </w:rPr>
        <w:t xml:space="preserve">přechodem družstevního podílu; </w:t>
      </w:r>
    </w:p>
    <w:p w14:paraId="0CEC3748" w14:textId="77777777" w:rsidR="00855A1F" w:rsidRPr="008605C4" w:rsidRDefault="00855A1F" w:rsidP="00B81ABC">
      <w:pPr>
        <w:numPr>
          <w:ilvl w:val="1"/>
          <w:numId w:val="71"/>
        </w:numPr>
        <w:jc w:val="both"/>
        <w:rPr>
          <w:rFonts w:ascii="Arial" w:hAnsi="Arial" w:cs="Arial"/>
          <w:sz w:val="22"/>
          <w:szCs w:val="22"/>
          <w:lang w:val="cs-CZ"/>
        </w:rPr>
      </w:pPr>
      <w:r w:rsidRPr="008605C4">
        <w:rPr>
          <w:rFonts w:ascii="Arial" w:hAnsi="Arial" w:cs="Arial"/>
          <w:sz w:val="22"/>
          <w:szCs w:val="22"/>
          <w:lang w:val="cs-CZ"/>
        </w:rPr>
        <w:t>smrtí člena družstva;</w:t>
      </w:r>
    </w:p>
    <w:p w14:paraId="5D118D89" w14:textId="77777777" w:rsidR="00855A1F" w:rsidRPr="008605C4" w:rsidRDefault="00855A1F" w:rsidP="00B81ABC">
      <w:pPr>
        <w:numPr>
          <w:ilvl w:val="1"/>
          <w:numId w:val="71"/>
        </w:numPr>
        <w:jc w:val="both"/>
        <w:rPr>
          <w:rFonts w:ascii="Arial" w:hAnsi="Arial" w:cs="Arial"/>
          <w:sz w:val="22"/>
          <w:szCs w:val="22"/>
          <w:lang w:val="cs-CZ"/>
        </w:rPr>
      </w:pPr>
      <w:r w:rsidRPr="008605C4">
        <w:rPr>
          <w:rFonts w:ascii="Arial" w:hAnsi="Arial" w:cs="Arial"/>
          <w:sz w:val="22"/>
          <w:szCs w:val="22"/>
          <w:lang w:val="cs-CZ"/>
        </w:rPr>
        <w:t xml:space="preserve">zánikem družstva bez právního nástupce, </w:t>
      </w:r>
    </w:p>
    <w:p w14:paraId="056FAC72" w14:textId="77777777" w:rsidR="00855A1F" w:rsidRPr="008605C4" w:rsidRDefault="00855A1F" w:rsidP="00B81ABC">
      <w:pPr>
        <w:numPr>
          <w:ilvl w:val="1"/>
          <w:numId w:val="71"/>
        </w:numPr>
        <w:jc w:val="both"/>
        <w:rPr>
          <w:rFonts w:ascii="Arial" w:hAnsi="Arial" w:cs="Arial"/>
          <w:sz w:val="22"/>
          <w:szCs w:val="22"/>
          <w:lang w:val="cs-CZ"/>
        </w:rPr>
      </w:pPr>
      <w:r w:rsidRPr="008605C4">
        <w:rPr>
          <w:rFonts w:ascii="Arial" w:hAnsi="Arial" w:cs="Arial"/>
          <w:sz w:val="22"/>
          <w:szCs w:val="22"/>
          <w:lang w:val="cs-CZ"/>
        </w:rPr>
        <w:t xml:space="preserve">jiným zákonem stanoveným způsobem. </w:t>
      </w:r>
    </w:p>
    <w:p w14:paraId="28374591" w14:textId="77777777" w:rsidR="00855A1F" w:rsidRPr="008605C4" w:rsidRDefault="00855A1F" w:rsidP="00B81ABC">
      <w:pPr>
        <w:numPr>
          <w:ilvl w:val="0"/>
          <w:numId w:val="71"/>
        </w:numPr>
        <w:tabs>
          <w:tab w:val="left" w:pos="426"/>
        </w:tabs>
        <w:jc w:val="both"/>
        <w:rPr>
          <w:rFonts w:ascii="Arial" w:hAnsi="Arial" w:cs="Arial"/>
          <w:sz w:val="22"/>
          <w:szCs w:val="22"/>
          <w:lang w:val="cs-CZ"/>
        </w:rPr>
      </w:pPr>
      <w:r w:rsidRPr="008605C4">
        <w:rPr>
          <w:rFonts w:ascii="Arial" w:hAnsi="Arial" w:cs="Arial"/>
          <w:sz w:val="22"/>
          <w:szCs w:val="22"/>
          <w:lang w:val="cs-CZ"/>
        </w:rPr>
        <w:t>Členství v družstvu se obnovuje, jestliže byl:</w:t>
      </w:r>
    </w:p>
    <w:p w14:paraId="6B748F55" w14:textId="77777777" w:rsidR="00855A1F" w:rsidRPr="008605C4" w:rsidRDefault="00855A1F" w:rsidP="00856917">
      <w:pPr>
        <w:numPr>
          <w:ilvl w:val="1"/>
          <w:numId w:val="71"/>
        </w:numPr>
        <w:jc w:val="both"/>
        <w:rPr>
          <w:rFonts w:ascii="Arial" w:hAnsi="Arial" w:cs="Arial"/>
          <w:sz w:val="22"/>
          <w:szCs w:val="22"/>
          <w:lang w:val="cs-CZ"/>
        </w:rPr>
      </w:pPr>
      <w:r w:rsidRPr="008605C4">
        <w:rPr>
          <w:rFonts w:ascii="Arial" w:hAnsi="Arial" w:cs="Arial"/>
          <w:sz w:val="22"/>
          <w:szCs w:val="22"/>
          <w:lang w:val="cs-CZ"/>
        </w:rPr>
        <w:t>zrušen konkurz na majetek člena z jiných důvodů než pro splnění rozvrhového usnesení nebo proto, že jeho majetek byl zcela nepostačující,</w:t>
      </w:r>
    </w:p>
    <w:p w14:paraId="71ABB0E7" w14:textId="47A382DE" w:rsidR="00855A1F" w:rsidRPr="008605C4" w:rsidRDefault="00A731FC" w:rsidP="00856917">
      <w:pPr>
        <w:numPr>
          <w:ilvl w:val="1"/>
          <w:numId w:val="71"/>
        </w:numPr>
        <w:jc w:val="both"/>
        <w:rPr>
          <w:rFonts w:ascii="Arial" w:hAnsi="Arial" w:cs="Arial"/>
          <w:sz w:val="22"/>
          <w:szCs w:val="22"/>
          <w:lang w:val="cs-CZ"/>
        </w:rPr>
      </w:pPr>
      <w:r w:rsidRPr="00F0144F">
        <w:rPr>
          <w:rFonts w:ascii="Arial" w:hAnsi="Arial" w:cs="Arial"/>
          <w:sz w:val="22"/>
          <w:szCs w:val="22"/>
          <w:lang w:val="cs-CZ"/>
        </w:rPr>
        <w:t xml:space="preserve">pravomocně </w:t>
      </w:r>
      <w:r w:rsidR="00855A1F" w:rsidRPr="00F0144F">
        <w:rPr>
          <w:rFonts w:ascii="Arial" w:hAnsi="Arial" w:cs="Arial"/>
          <w:sz w:val="22"/>
          <w:szCs w:val="22"/>
          <w:lang w:val="cs-CZ"/>
        </w:rPr>
        <w:t>s</w:t>
      </w:r>
      <w:r w:rsidR="00855A1F" w:rsidRPr="008605C4">
        <w:rPr>
          <w:rFonts w:ascii="Arial" w:hAnsi="Arial" w:cs="Arial"/>
          <w:sz w:val="22"/>
          <w:szCs w:val="22"/>
          <w:lang w:val="cs-CZ"/>
        </w:rPr>
        <w:t xml:space="preserve">končen výkon rozhodnutí nebo zanikly účinky exekučního příkazu k postižení družstevního podílu, ledaže byla vymáhaná povinnost alespoň zčásti splněna </w:t>
      </w:r>
      <w:r w:rsidR="00855A1F" w:rsidRPr="008605C4">
        <w:rPr>
          <w:rFonts w:ascii="Arial" w:hAnsi="Arial" w:cs="Arial"/>
          <w:sz w:val="22"/>
          <w:szCs w:val="22"/>
          <w:lang w:val="cs-CZ"/>
        </w:rPr>
        <w:br/>
        <w:t>z prostředků</w:t>
      </w:r>
      <w:r w:rsidR="00855A1F" w:rsidRPr="008605C4">
        <w:rPr>
          <w:rFonts w:ascii="Arial" w:hAnsi="Arial" w:cs="Arial"/>
          <w:iCs/>
          <w:sz w:val="22"/>
          <w:szCs w:val="22"/>
          <w:lang w:val="cs-CZ"/>
        </w:rPr>
        <w:t xml:space="preserve"> získaných postižením družstevního podílu.</w:t>
      </w:r>
    </w:p>
    <w:p w14:paraId="62AE8607" w14:textId="77777777" w:rsidR="00855A1F" w:rsidRPr="008605C4" w:rsidRDefault="00855A1F" w:rsidP="00B81ABC">
      <w:pPr>
        <w:numPr>
          <w:ilvl w:val="0"/>
          <w:numId w:val="71"/>
        </w:numPr>
        <w:tabs>
          <w:tab w:val="left" w:pos="426"/>
        </w:tabs>
        <w:jc w:val="both"/>
        <w:rPr>
          <w:rFonts w:ascii="Arial" w:hAnsi="Arial" w:cs="Arial"/>
          <w:sz w:val="22"/>
          <w:szCs w:val="22"/>
          <w:lang w:val="cs-CZ"/>
        </w:rPr>
      </w:pPr>
      <w:r w:rsidRPr="008605C4">
        <w:rPr>
          <w:rFonts w:ascii="Arial" w:hAnsi="Arial" w:cs="Arial"/>
          <w:iCs/>
          <w:sz w:val="22"/>
          <w:szCs w:val="22"/>
          <w:lang w:val="cs-CZ"/>
        </w:rPr>
        <w:t>Členství podle odstavce 2 písm. a) a b) se obnoví dnem, kdy je družstvu doručen projev vůle člena členství obnovit, pokud se tak stane do 4 měsíců ode dne právní moci příslušného rozhodnutí, jinak toto právo zaniká. Vyplatilo-li družstvo vypořádací podíl, člen ho nahradí družstvu spolu s projevem vůle členství obnovit, jinak se mu členství v družstvu neobnoví.</w:t>
      </w:r>
    </w:p>
    <w:p w14:paraId="5C589AF9" w14:textId="47D4E367" w:rsidR="00855A1F" w:rsidRDefault="00855A1F" w:rsidP="00B81ABC">
      <w:pPr>
        <w:numPr>
          <w:ilvl w:val="0"/>
          <w:numId w:val="71"/>
        </w:numPr>
        <w:tabs>
          <w:tab w:val="left" w:pos="426"/>
        </w:tabs>
        <w:jc w:val="both"/>
        <w:rPr>
          <w:rFonts w:ascii="Arial" w:hAnsi="Arial" w:cs="Arial"/>
          <w:sz w:val="22"/>
          <w:szCs w:val="22"/>
          <w:lang w:val="cs-CZ"/>
        </w:rPr>
      </w:pPr>
      <w:r w:rsidRPr="008605C4">
        <w:rPr>
          <w:rFonts w:ascii="Arial" w:hAnsi="Arial" w:cs="Arial"/>
          <w:sz w:val="22"/>
          <w:szCs w:val="22"/>
          <w:lang w:val="cs-CZ"/>
        </w:rPr>
        <w:t>Členství nezaniká převodem družstevního bytu nebo družstevního nebytového prostoru do vlastnictví</w:t>
      </w:r>
      <w:r w:rsidR="00A731FC">
        <w:rPr>
          <w:rFonts w:ascii="Arial" w:hAnsi="Arial" w:cs="Arial"/>
          <w:sz w:val="22"/>
          <w:szCs w:val="22"/>
          <w:lang w:val="cs-CZ"/>
        </w:rPr>
        <w:t xml:space="preserve"> </w:t>
      </w:r>
      <w:r w:rsidR="00A731FC" w:rsidRPr="00F0144F">
        <w:rPr>
          <w:rFonts w:ascii="Arial" w:hAnsi="Arial" w:cs="Arial"/>
          <w:sz w:val="22"/>
          <w:szCs w:val="22"/>
          <w:lang w:val="cs-CZ"/>
        </w:rPr>
        <w:t>člena družstva</w:t>
      </w:r>
      <w:r w:rsidRPr="008605C4">
        <w:rPr>
          <w:rFonts w:ascii="Arial" w:hAnsi="Arial" w:cs="Arial"/>
          <w:sz w:val="22"/>
          <w:szCs w:val="22"/>
          <w:lang w:val="cs-CZ"/>
        </w:rPr>
        <w:t>.</w:t>
      </w:r>
    </w:p>
    <w:p w14:paraId="4E3E39E4" w14:textId="77777777" w:rsidR="00F54087" w:rsidRPr="008605C4" w:rsidRDefault="00F54087" w:rsidP="00F54087">
      <w:pPr>
        <w:tabs>
          <w:tab w:val="left" w:pos="426"/>
        </w:tabs>
        <w:jc w:val="center"/>
        <w:rPr>
          <w:rFonts w:ascii="Arial" w:hAnsi="Arial" w:cs="Arial"/>
          <w:sz w:val="22"/>
          <w:szCs w:val="22"/>
          <w:lang w:val="cs-CZ"/>
        </w:rPr>
      </w:pPr>
    </w:p>
    <w:p w14:paraId="443FCE33" w14:textId="77777777" w:rsidR="00855A1F" w:rsidRPr="008605C4" w:rsidRDefault="00855A1F" w:rsidP="00855A1F">
      <w:pPr>
        <w:jc w:val="center"/>
        <w:rPr>
          <w:rFonts w:ascii="Arial" w:hAnsi="Arial" w:cs="Arial"/>
          <w:sz w:val="22"/>
          <w:szCs w:val="22"/>
          <w:lang w:val="cs-CZ"/>
        </w:rPr>
      </w:pPr>
      <w:r w:rsidRPr="008605C4">
        <w:rPr>
          <w:rFonts w:ascii="Arial" w:hAnsi="Arial" w:cs="Arial"/>
          <w:sz w:val="22"/>
          <w:szCs w:val="22"/>
          <w:lang w:val="cs-CZ"/>
        </w:rPr>
        <w:t xml:space="preserve">Čl. 20 </w:t>
      </w:r>
    </w:p>
    <w:p w14:paraId="5ED6435B" w14:textId="77777777" w:rsidR="00855A1F" w:rsidRPr="008605C4" w:rsidRDefault="00855A1F" w:rsidP="00855A1F">
      <w:pPr>
        <w:jc w:val="center"/>
        <w:rPr>
          <w:rFonts w:ascii="Arial" w:hAnsi="Arial" w:cs="Arial"/>
          <w:b/>
          <w:sz w:val="22"/>
          <w:szCs w:val="22"/>
          <w:lang w:val="cs-CZ"/>
        </w:rPr>
      </w:pPr>
      <w:r w:rsidRPr="008605C4">
        <w:rPr>
          <w:rFonts w:ascii="Arial" w:hAnsi="Arial" w:cs="Arial"/>
          <w:b/>
          <w:sz w:val="22"/>
          <w:szCs w:val="22"/>
          <w:lang w:val="cs-CZ"/>
        </w:rPr>
        <w:t>Dohoda</w:t>
      </w:r>
    </w:p>
    <w:p w14:paraId="5CE2E92D" w14:textId="77777777" w:rsidR="00855A1F" w:rsidRPr="008605C4" w:rsidRDefault="00855A1F" w:rsidP="00B81ABC">
      <w:pPr>
        <w:pStyle w:val="Odstavecseseznamem"/>
        <w:numPr>
          <w:ilvl w:val="1"/>
          <w:numId w:val="73"/>
        </w:numPr>
        <w:ind w:left="426" w:hanging="426"/>
        <w:jc w:val="both"/>
        <w:rPr>
          <w:rFonts w:ascii="Arial" w:hAnsi="Arial" w:cs="Arial"/>
          <w:sz w:val="22"/>
          <w:szCs w:val="22"/>
          <w:lang w:val="cs-CZ"/>
        </w:rPr>
      </w:pPr>
      <w:r w:rsidRPr="008605C4">
        <w:rPr>
          <w:rFonts w:ascii="Arial" w:hAnsi="Arial" w:cs="Arial"/>
          <w:sz w:val="22"/>
          <w:szCs w:val="22"/>
          <w:lang w:val="cs-CZ"/>
        </w:rPr>
        <w:t>Dohodou o zániku členství mezi členem a družstvem uzavřenou v písemné formě, končí členství v ní sjednaným dnem. Jedno vyhotovení dohody o zániku členství vydá družstvo členovi.</w:t>
      </w:r>
    </w:p>
    <w:p w14:paraId="08184B80" w14:textId="77777777" w:rsidR="00855A1F" w:rsidRPr="008605C4" w:rsidRDefault="00855A1F" w:rsidP="00855A1F">
      <w:pPr>
        <w:jc w:val="center"/>
        <w:rPr>
          <w:rFonts w:ascii="Arial" w:hAnsi="Arial" w:cs="Arial"/>
          <w:sz w:val="22"/>
          <w:szCs w:val="22"/>
          <w:lang w:val="cs-CZ"/>
        </w:rPr>
      </w:pPr>
    </w:p>
    <w:p w14:paraId="27153369" w14:textId="77777777" w:rsidR="00855A1F" w:rsidRPr="008605C4" w:rsidRDefault="00855A1F" w:rsidP="00855A1F">
      <w:pPr>
        <w:jc w:val="center"/>
        <w:rPr>
          <w:rFonts w:ascii="Arial" w:hAnsi="Arial" w:cs="Arial"/>
          <w:sz w:val="22"/>
          <w:szCs w:val="22"/>
          <w:lang w:val="cs-CZ"/>
        </w:rPr>
      </w:pPr>
      <w:r w:rsidRPr="008605C4">
        <w:rPr>
          <w:rFonts w:ascii="Arial" w:hAnsi="Arial" w:cs="Arial"/>
          <w:sz w:val="22"/>
          <w:szCs w:val="22"/>
          <w:lang w:val="cs-CZ"/>
        </w:rPr>
        <w:t xml:space="preserve">Čl. 21 </w:t>
      </w:r>
    </w:p>
    <w:p w14:paraId="736208AD" w14:textId="77777777" w:rsidR="00855A1F" w:rsidRPr="008605C4" w:rsidRDefault="00855A1F" w:rsidP="00855A1F">
      <w:pPr>
        <w:jc w:val="center"/>
        <w:rPr>
          <w:rFonts w:ascii="Arial" w:hAnsi="Arial" w:cs="Arial"/>
          <w:b/>
          <w:sz w:val="22"/>
          <w:szCs w:val="22"/>
          <w:lang w:val="cs-CZ"/>
        </w:rPr>
      </w:pPr>
      <w:r w:rsidRPr="008605C4">
        <w:rPr>
          <w:rFonts w:ascii="Arial" w:hAnsi="Arial" w:cs="Arial"/>
          <w:b/>
          <w:sz w:val="22"/>
          <w:szCs w:val="22"/>
          <w:lang w:val="cs-CZ"/>
        </w:rPr>
        <w:t xml:space="preserve">Vystoupení </w:t>
      </w:r>
    </w:p>
    <w:p w14:paraId="12F3C445" w14:textId="77777777" w:rsidR="00855A1F" w:rsidRPr="008605C4" w:rsidRDefault="00855A1F" w:rsidP="00B81ABC">
      <w:pPr>
        <w:widowControl w:val="0"/>
        <w:numPr>
          <w:ilvl w:val="0"/>
          <w:numId w:val="48"/>
        </w:numPr>
        <w:tabs>
          <w:tab w:val="clear" w:pos="720"/>
          <w:tab w:val="num" w:pos="360"/>
        </w:tabs>
        <w:autoSpaceDE w:val="0"/>
        <w:autoSpaceDN w:val="0"/>
        <w:adjustRightInd w:val="0"/>
        <w:ind w:left="360"/>
        <w:jc w:val="both"/>
        <w:rPr>
          <w:rFonts w:ascii="Arial" w:hAnsi="Arial" w:cs="Arial"/>
          <w:sz w:val="22"/>
          <w:szCs w:val="22"/>
          <w:lang w:val="cs-CZ"/>
        </w:rPr>
      </w:pPr>
      <w:r w:rsidRPr="008605C4">
        <w:rPr>
          <w:rFonts w:ascii="Arial" w:hAnsi="Arial" w:cs="Arial"/>
          <w:sz w:val="22"/>
          <w:szCs w:val="22"/>
          <w:lang w:val="cs-CZ"/>
        </w:rPr>
        <w:t>Člen může z družstva vystoupit. Členství zaniká uplynutím výpovědní doby dvou měsíců; běh této lhůty začíná prvním dnem kalendářního měsíce následujícího po doručení písemného oznámení člena o vystoupení družstvu.</w:t>
      </w:r>
    </w:p>
    <w:p w14:paraId="2CBD4271" w14:textId="77777777" w:rsidR="00855A1F" w:rsidRPr="008605C4" w:rsidRDefault="00855A1F" w:rsidP="00B81ABC">
      <w:pPr>
        <w:widowControl w:val="0"/>
        <w:numPr>
          <w:ilvl w:val="0"/>
          <w:numId w:val="48"/>
        </w:numPr>
        <w:tabs>
          <w:tab w:val="clear" w:pos="720"/>
          <w:tab w:val="num" w:pos="360"/>
        </w:tabs>
        <w:autoSpaceDE w:val="0"/>
        <w:autoSpaceDN w:val="0"/>
        <w:adjustRightInd w:val="0"/>
        <w:ind w:left="360"/>
        <w:jc w:val="both"/>
        <w:rPr>
          <w:rFonts w:ascii="Arial" w:hAnsi="Arial" w:cs="Arial"/>
          <w:sz w:val="22"/>
          <w:szCs w:val="22"/>
          <w:lang w:val="cs-CZ"/>
        </w:rPr>
      </w:pPr>
      <w:r w:rsidRPr="008605C4">
        <w:rPr>
          <w:rFonts w:ascii="Arial" w:hAnsi="Arial" w:cs="Arial"/>
          <w:sz w:val="22"/>
          <w:szCs w:val="22"/>
          <w:lang w:val="cs-CZ"/>
        </w:rPr>
        <w:t xml:space="preserve">Člen, který nesouhlasí s přeměnou družstva, může z družstva vystoupit.  </w:t>
      </w:r>
    </w:p>
    <w:p w14:paraId="73AAA571" w14:textId="77777777" w:rsidR="00855A1F" w:rsidRPr="008605C4" w:rsidRDefault="00855A1F" w:rsidP="00B81ABC">
      <w:pPr>
        <w:widowControl w:val="0"/>
        <w:numPr>
          <w:ilvl w:val="0"/>
          <w:numId w:val="48"/>
        </w:numPr>
        <w:tabs>
          <w:tab w:val="clear" w:pos="720"/>
          <w:tab w:val="num" w:pos="360"/>
        </w:tabs>
        <w:autoSpaceDE w:val="0"/>
        <w:autoSpaceDN w:val="0"/>
        <w:adjustRightInd w:val="0"/>
        <w:ind w:left="360"/>
        <w:jc w:val="both"/>
        <w:rPr>
          <w:rFonts w:ascii="Arial" w:hAnsi="Arial" w:cs="Arial"/>
          <w:sz w:val="22"/>
          <w:szCs w:val="22"/>
          <w:lang w:val="cs-CZ"/>
        </w:rPr>
      </w:pPr>
      <w:r w:rsidRPr="008605C4">
        <w:rPr>
          <w:rFonts w:ascii="Arial" w:hAnsi="Arial" w:cs="Arial"/>
          <w:sz w:val="22"/>
          <w:szCs w:val="22"/>
          <w:lang w:val="cs-CZ"/>
        </w:rPr>
        <w:t xml:space="preserve">Člen, který vystupuje z družstva proto, že nesouhlasí se změnou stanov, je povinen v písemném oznámení o vystoupení uvést tento důvod svého vystoupení, doručit oznámení o vystoupení družstvu ve lhůtě 1 měsíce ode dne, kdy se dozvěděl nebo mohl dozvědět o této změně, nejdéle však do 3 měsíců poté, kdy shromáždění delegátů o změně stanov rozhodlo, jinak </w:t>
      </w:r>
      <w:r w:rsidRPr="008605C4">
        <w:rPr>
          <w:rFonts w:ascii="Arial" w:hAnsi="Arial" w:cs="Arial"/>
          <w:iCs/>
          <w:sz w:val="22"/>
          <w:szCs w:val="22"/>
          <w:lang w:val="cs-CZ"/>
        </w:rPr>
        <w:t>právo člena vystoupit z družstva z důvodu nesouhlasu se změnou stanov zaniká</w:t>
      </w:r>
      <w:r w:rsidRPr="008605C4">
        <w:rPr>
          <w:rFonts w:ascii="Arial" w:hAnsi="Arial" w:cs="Arial"/>
          <w:sz w:val="22"/>
          <w:szCs w:val="22"/>
          <w:lang w:val="cs-CZ"/>
        </w:rPr>
        <w:t>.</w:t>
      </w:r>
      <w:r w:rsidR="004D2EAF" w:rsidRPr="008605C4">
        <w:rPr>
          <w:rFonts w:ascii="Arial" w:hAnsi="Arial" w:cs="Arial"/>
          <w:sz w:val="22"/>
          <w:szCs w:val="22"/>
          <w:lang w:val="cs-CZ"/>
        </w:rPr>
        <w:t xml:space="preserve"> </w:t>
      </w:r>
      <w:r w:rsidRPr="008605C4">
        <w:rPr>
          <w:rFonts w:ascii="Arial" w:hAnsi="Arial" w:cs="Arial"/>
          <w:sz w:val="22"/>
          <w:szCs w:val="22"/>
          <w:lang w:val="cs-CZ"/>
        </w:rPr>
        <w:t xml:space="preserve">Změna stanov není pro vystupujícího člena účinná a vztah mezi bytovým družstvem a členem se řídí dosavadními stanovami. Členství vystupujícího </w:t>
      </w:r>
      <w:r w:rsidRPr="008605C4">
        <w:rPr>
          <w:rFonts w:ascii="Arial" w:hAnsi="Arial" w:cs="Arial"/>
          <w:sz w:val="22"/>
          <w:szCs w:val="22"/>
          <w:lang w:val="cs-CZ"/>
        </w:rPr>
        <w:lastRenderedPageBreak/>
        <w:t>člena zaniká uplynutím kalendářního měsíce, v němž bylo oznámení o vystoupení družstvu doručeno.</w:t>
      </w:r>
    </w:p>
    <w:p w14:paraId="7499C952" w14:textId="77777777" w:rsidR="00855A1F" w:rsidRPr="008605C4" w:rsidRDefault="00855A1F" w:rsidP="00B81ABC">
      <w:pPr>
        <w:widowControl w:val="0"/>
        <w:numPr>
          <w:ilvl w:val="0"/>
          <w:numId w:val="48"/>
        </w:numPr>
        <w:tabs>
          <w:tab w:val="clear" w:pos="720"/>
          <w:tab w:val="num" w:pos="360"/>
        </w:tabs>
        <w:autoSpaceDE w:val="0"/>
        <w:autoSpaceDN w:val="0"/>
        <w:adjustRightInd w:val="0"/>
        <w:ind w:left="360"/>
        <w:jc w:val="both"/>
        <w:rPr>
          <w:rFonts w:ascii="Arial" w:hAnsi="Arial" w:cs="Arial"/>
          <w:sz w:val="22"/>
          <w:szCs w:val="22"/>
          <w:lang w:val="cs-CZ"/>
        </w:rPr>
      </w:pPr>
      <w:r w:rsidRPr="008605C4">
        <w:rPr>
          <w:rFonts w:ascii="Arial" w:hAnsi="Arial" w:cs="Arial"/>
          <w:sz w:val="22"/>
          <w:szCs w:val="22"/>
          <w:lang w:val="cs-CZ"/>
        </w:rPr>
        <w:t xml:space="preserve">Oznámení o vystoupení může člen odvolat jen písemně a se souhlasem družstva. </w:t>
      </w:r>
    </w:p>
    <w:p w14:paraId="4ACD56EF" w14:textId="77777777" w:rsidR="00855A1F" w:rsidRPr="008605C4" w:rsidRDefault="00855A1F" w:rsidP="00F54087">
      <w:pPr>
        <w:widowControl w:val="0"/>
        <w:tabs>
          <w:tab w:val="left" w:pos="7689"/>
        </w:tabs>
        <w:autoSpaceDE w:val="0"/>
        <w:autoSpaceDN w:val="0"/>
        <w:adjustRightInd w:val="0"/>
        <w:jc w:val="center"/>
        <w:rPr>
          <w:rFonts w:ascii="Arial" w:hAnsi="Arial" w:cs="Arial"/>
          <w:sz w:val="22"/>
          <w:szCs w:val="22"/>
          <w:lang w:val="cs-CZ"/>
        </w:rPr>
      </w:pPr>
    </w:p>
    <w:p w14:paraId="428CEA50" w14:textId="77777777" w:rsidR="00855A1F" w:rsidRPr="008605C4" w:rsidRDefault="00855A1F" w:rsidP="00855A1F">
      <w:pPr>
        <w:pStyle w:val="Zkladntext2"/>
        <w:rPr>
          <w:rFonts w:ascii="Arial" w:hAnsi="Arial" w:cs="Arial"/>
          <w:sz w:val="22"/>
          <w:szCs w:val="22"/>
          <w:lang w:val="cs-CZ"/>
        </w:rPr>
      </w:pPr>
      <w:r w:rsidRPr="008605C4">
        <w:rPr>
          <w:rFonts w:ascii="Arial" w:hAnsi="Arial" w:cs="Arial"/>
          <w:sz w:val="22"/>
          <w:szCs w:val="22"/>
          <w:lang w:val="cs-CZ"/>
        </w:rPr>
        <w:t>Čl. 22</w:t>
      </w:r>
    </w:p>
    <w:p w14:paraId="3305D096" w14:textId="77777777" w:rsidR="00855A1F" w:rsidRPr="008605C4" w:rsidRDefault="00855A1F" w:rsidP="00855A1F">
      <w:pPr>
        <w:pStyle w:val="Zkladntext2"/>
        <w:rPr>
          <w:rFonts w:ascii="Arial" w:hAnsi="Arial" w:cs="Arial"/>
          <w:b/>
          <w:sz w:val="22"/>
          <w:szCs w:val="22"/>
          <w:lang w:val="cs-CZ"/>
        </w:rPr>
      </w:pPr>
      <w:r w:rsidRPr="008605C4">
        <w:rPr>
          <w:rFonts w:ascii="Arial" w:hAnsi="Arial" w:cs="Arial"/>
          <w:b/>
          <w:sz w:val="22"/>
          <w:szCs w:val="22"/>
          <w:lang w:val="cs-CZ"/>
        </w:rPr>
        <w:t>Přechod družstevního podílu</w:t>
      </w:r>
    </w:p>
    <w:p w14:paraId="011FD5F3" w14:textId="77777777" w:rsidR="00855A1F" w:rsidRPr="008605C4" w:rsidRDefault="00855A1F" w:rsidP="00B81ABC">
      <w:pPr>
        <w:pStyle w:val="Zkladntext2"/>
        <w:numPr>
          <w:ilvl w:val="0"/>
          <w:numId w:val="72"/>
        </w:numPr>
        <w:ind w:left="426" w:hanging="426"/>
        <w:jc w:val="both"/>
        <w:rPr>
          <w:rFonts w:ascii="Arial" w:hAnsi="Arial" w:cs="Arial"/>
          <w:sz w:val="22"/>
          <w:szCs w:val="22"/>
          <w:lang w:val="cs-CZ"/>
        </w:rPr>
      </w:pPr>
      <w:r w:rsidRPr="008605C4">
        <w:rPr>
          <w:rFonts w:ascii="Arial" w:hAnsi="Arial" w:cs="Arial"/>
          <w:sz w:val="22"/>
          <w:szCs w:val="22"/>
          <w:lang w:val="cs-CZ"/>
        </w:rPr>
        <w:t>Na dědice družstevního podílu přechází nájem družstevního bytu (družstevního nebytového prostoru) nebo právo na uzavření smlouvy o nájmu, včetně práv a povinností s tím spojených.</w:t>
      </w:r>
    </w:p>
    <w:p w14:paraId="3D5F7B62" w14:textId="77777777" w:rsidR="00855A1F" w:rsidRPr="008605C4" w:rsidRDefault="00855A1F" w:rsidP="00B81ABC">
      <w:pPr>
        <w:pStyle w:val="Zkladntext2"/>
        <w:numPr>
          <w:ilvl w:val="0"/>
          <w:numId w:val="72"/>
        </w:numPr>
        <w:ind w:left="426" w:hanging="426"/>
        <w:jc w:val="both"/>
        <w:rPr>
          <w:rFonts w:ascii="Arial" w:hAnsi="Arial" w:cs="Arial"/>
          <w:sz w:val="22"/>
          <w:szCs w:val="22"/>
          <w:lang w:val="cs-CZ"/>
        </w:rPr>
      </w:pPr>
      <w:r w:rsidRPr="008605C4">
        <w:rPr>
          <w:rFonts w:ascii="Arial" w:hAnsi="Arial" w:cs="Arial"/>
          <w:sz w:val="22"/>
          <w:szCs w:val="22"/>
          <w:lang w:val="cs-CZ"/>
        </w:rPr>
        <w:t>Družstevní podíl, který byl ve společném jmění manželů, přechází na pozůstalého manžela, k tomu se přihlédne při vypořádání dědictví.</w:t>
      </w:r>
    </w:p>
    <w:p w14:paraId="130D299C" w14:textId="77777777" w:rsidR="00855A1F" w:rsidRPr="008605C4" w:rsidRDefault="00855A1F" w:rsidP="00F54087">
      <w:pPr>
        <w:jc w:val="center"/>
        <w:rPr>
          <w:rFonts w:ascii="Arial" w:hAnsi="Arial" w:cs="Arial"/>
          <w:sz w:val="22"/>
          <w:szCs w:val="22"/>
        </w:rPr>
      </w:pPr>
    </w:p>
    <w:p w14:paraId="7B01FDCA" w14:textId="77777777" w:rsidR="00855A1F" w:rsidRPr="008605C4" w:rsidRDefault="00855A1F" w:rsidP="00855A1F">
      <w:pPr>
        <w:jc w:val="center"/>
        <w:rPr>
          <w:rFonts w:ascii="Arial" w:hAnsi="Arial" w:cs="Arial"/>
          <w:sz w:val="22"/>
          <w:szCs w:val="22"/>
          <w:lang w:val="cs-CZ"/>
        </w:rPr>
      </w:pPr>
      <w:r w:rsidRPr="008605C4">
        <w:rPr>
          <w:rFonts w:ascii="Arial" w:hAnsi="Arial" w:cs="Arial"/>
          <w:sz w:val="22"/>
          <w:szCs w:val="22"/>
          <w:lang w:val="cs-CZ"/>
        </w:rPr>
        <w:t xml:space="preserve">Čl. 23 </w:t>
      </w:r>
    </w:p>
    <w:p w14:paraId="16723076" w14:textId="77777777" w:rsidR="00855A1F" w:rsidRPr="008605C4" w:rsidRDefault="00856917" w:rsidP="00855A1F">
      <w:pPr>
        <w:jc w:val="center"/>
        <w:rPr>
          <w:rFonts w:ascii="Arial" w:hAnsi="Arial" w:cs="Arial"/>
          <w:b/>
          <w:sz w:val="22"/>
          <w:szCs w:val="22"/>
          <w:lang w:val="cs-CZ"/>
        </w:rPr>
      </w:pPr>
      <w:r w:rsidRPr="008605C4">
        <w:rPr>
          <w:rFonts w:ascii="Arial" w:hAnsi="Arial" w:cs="Arial"/>
          <w:b/>
          <w:sz w:val="22"/>
          <w:szCs w:val="22"/>
          <w:lang w:val="cs-CZ"/>
        </w:rPr>
        <w:t xml:space="preserve">Vyloučení člena z </w:t>
      </w:r>
      <w:r w:rsidR="00855A1F" w:rsidRPr="008605C4">
        <w:rPr>
          <w:rFonts w:ascii="Arial" w:hAnsi="Arial" w:cs="Arial"/>
          <w:b/>
          <w:sz w:val="22"/>
          <w:szCs w:val="22"/>
          <w:lang w:val="cs-CZ"/>
        </w:rPr>
        <w:t>družstva</w:t>
      </w:r>
    </w:p>
    <w:p w14:paraId="35B9DEEF" w14:textId="77777777" w:rsidR="00855A1F" w:rsidRPr="008605C4" w:rsidRDefault="00855A1F" w:rsidP="00B81ABC">
      <w:pPr>
        <w:pStyle w:val="Odstavecseseznamem"/>
        <w:numPr>
          <w:ilvl w:val="0"/>
          <w:numId w:val="111"/>
        </w:numPr>
        <w:ind w:left="426" w:hanging="426"/>
        <w:rPr>
          <w:rFonts w:ascii="Arial" w:hAnsi="Arial" w:cs="Arial"/>
          <w:i/>
          <w:sz w:val="22"/>
          <w:szCs w:val="22"/>
          <w:lang w:val="cs-CZ"/>
        </w:rPr>
      </w:pPr>
      <w:r w:rsidRPr="008605C4">
        <w:rPr>
          <w:rFonts w:ascii="Arial" w:hAnsi="Arial" w:cs="Arial"/>
          <w:sz w:val="22"/>
          <w:szCs w:val="22"/>
          <w:lang w:val="cs-CZ"/>
        </w:rPr>
        <w:t>Člen může být z družstva vyloučen rozhodnutím představenstva družstva, zejména pokud</w:t>
      </w:r>
      <w:r w:rsidRPr="008605C4">
        <w:rPr>
          <w:rFonts w:ascii="Arial" w:hAnsi="Arial" w:cs="Arial"/>
          <w:i/>
          <w:sz w:val="22"/>
          <w:szCs w:val="22"/>
          <w:lang w:val="cs-CZ"/>
        </w:rPr>
        <w:t xml:space="preserve">: </w:t>
      </w:r>
    </w:p>
    <w:p w14:paraId="36AA35EA" w14:textId="77777777" w:rsidR="00855A1F" w:rsidRPr="008605C4" w:rsidRDefault="00855A1F" w:rsidP="00B81ABC">
      <w:pPr>
        <w:pStyle w:val="Odstavecseseznamem"/>
        <w:numPr>
          <w:ilvl w:val="0"/>
          <w:numId w:val="110"/>
        </w:numPr>
        <w:tabs>
          <w:tab w:val="right" w:leader="hyphen" w:pos="8505"/>
        </w:tabs>
        <w:spacing w:after="160" w:line="259" w:lineRule="auto"/>
        <w:ind w:right="-30"/>
        <w:jc w:val="both"/>
        <w:rPr>
          <w:rFonts w:ascii="Arial" w:hAnsi="Arial" w:cs="Arial"/>
          <w:iCs/>
          <w:sz w:val="22"/>
          <w:szCs w:val="22"/>
          <w:lang w:val="cs-CZ"/>
        </w:rPr>
      </w:pPr>
      <w:r w:rsidRPr="008605C4">
        <w:rPr>
          <w:rFonts w:ascii="Arial" w:hAnsi="Arial" w:cs="Arial"/>
          <w:iCs/>
          <w:sz w:val="22"/>
          <w:szCs w:val="22"/>
          <w:lang w:val="cs-CZ"/>
        </w:rPr>
        <w:t xml:space="preserve">závažným způsobem nebo opakovaně porušuje svoje členské povinnosti, </w:t>
      </w:r>
    </w:p>
    <w:p w14:paraId="3AE3299A" w14:textId="77777777" w:rsidR="00855A1F" w:rsidRPr="008605C4" w:rsidRDefault="00855A1F" w:rsidP="00B81ABC">
      <w:pPr>
        <w:pStyle w:val="Odstavecseseznamem"/>
        <w:numPr>
          <w:ilvl w:val="0"/>
          <w:numId w:val="110"/>
        </w:numPr>
        <w:tabs>
          <w:tab w:val="right" w:leader="hyphen" w:pos="8505"/>
        </w:tabs>
        <w:spacing w:after="160" w:line="259" w:lineRule="auto"/>
        <w:ind w:right="-30"/>
        <w:jc w:val="both"/>
        <w:rPr>
          <w:rFonts w:ascii="Arial" w:hAnsi="Arial" w:cs="Arial"/>
          <w:iCs/>
          <w:sz w:val="22"/>
          <w:szCs w:val="22"/>
          <w:lang w:val="cs-CZ"/>
        </w:rPr>
      </w:pPr>
      <w:r w:rsidRPr="008605C4">
        <w:rPr>
          <w:rFonts w:ascii="Arial" w:hAnsi="Arial" w:cs="Arial"/>
          <w:iCs/>
          <w:sz w:val="22"/>
          <w:szCs w:val="22"/>
          <w:lang w:val="cs-CZ"/>
        </w:rPr>
        <w:t>přestal splňovat podmínky pro vznik členství</w:t>
      </w:r>
    </w:p>
    <w:p w14:paraId="37BFB962" w14:textId="77777777" w:rsidR="00855A1F" w:rsidRPr="008605C4" w:rsidRDefault="00855A1F" w:rsidP="00B81ABC">
      <w:pPr>
        <w:pStyle w:val="Odstavecseseznamem"/>
        <w:numPr>
          <w:ilvl w:val="0"/>
          <w:numId w:val="110"/>
        </w:numPr>
        <w:tabs>
          <w:tab w:val="right" w:leader="hyphen" w:pos="8505"/>
        </w:tabs>
        <w:spacing w:after="160" w:line="259" w:lineRule="auto"/>
        <w:ind w:right="-30"/>
        <w:jc w:val="both"/>
        <w:rPr>
          <w:rFonts w:ascii="Arial" w:hAnsi="Arial" w:cs="Arial"/>
          <w:iCs/>
          <w:sz w:val="22"/>
          <w:szCs w:val="22"/>
          <w:lang w:val="cs-CZ"/>
        </w:rPr>
      </w:pPr>
      <w:r w:rsidRPr="008605C4">
        <w:rPr>
          <w:rFonts w:ascii="Arial" w:hAnsi="Arial" w:cs="Arial"/>
          <w:iCs/>
          <w:sz w:val="22"/>
          <w:szCs w:val="22"/>
          <w:lang w:val="cs-CZ"/>
        </w:rPr>
        <w:t>zavrženíhodným způsobem zasáhl do práv nebo oprávněných zájmů družstva nebo jeho členů</w:t>
      </w:r>
    </w:p>
    <w:p w14:paraId="5137C688" w14:textId="77777777" w:rsidR="00855A1F" w:rsidRPr="008605C4" w:rsidRDefault="00856917" w:rsidP="00B81ABC">
      <w:pPr>
        <w:pStyle w:val="Odstavecseseznamem"/>
        <w:numPr>
          <w:ilvl w:val="0"/>
          <w:numId w:val="110"/>
        </w:numPr>
        <w:tabs>
          <w:tab w:val="right" w:leader="hyphen" w:pos="8505"/>
        </w:tabs>
        <w:spacing w:after="160" w:line="259" w:lineRule="auto"/>
        <w:ind w:right="-30"/>
        <w:jc w:val="both"/>
        <w:rPr>
          <w:rFonts w:ascii="Arial" w:hAnsi="Arial" w:cs="Arial"/>
          <w:iCs/>
          <w:sz w:val="22"/>
          <w:szCs w:val="22"/>
          <w:lang w:val="cs-CZ"/>
        </w:rPr>
      </w:pPr>
      <w:r w:rsidRPr="008605C4">
        <w:rPr>
          <w:rFonts w:ascii="Arial" w:hAnsi="Arial" w:cs="Arial"/>
          <w:iCs/>
          <w:sz w:val="22"/>
          <w:szCs w:val="22"/>
          <w:lang w:val="cs-CZ"/>
        </w:rPr>
        <w:t xml:space="preserve">po </w:t>
      </w:r>
      <w:r w:rsidR="00855A1F" w:rsidRPr="008605C4">
        <w:rPr>
          <w:rFonts w:ascii="Arial" w:hAnsi="Arial" w:cs="Arial"/>
          <w:iCs/>
          <w:sz w:val="22"/>
          <w:szCs w:val="22"/>
          <w:lang w:val="cs-CZ"/>
        </w:rPr>
        <w:t>dobu alespoň jednoho roku neoznám</w:t>
      </w:r>
      <w:r w:rsidRPr="008605C4">
        <w:rPr>
          <w:rFonts w:ascii="Arial" w:hAnsi="Arial" w:cs="Arial"/>
          <w:iCs/>
          <w:sz w:val="22"/>
          <w:szCs w:val="22"/>
          <w:lang w:val="cs-CZ"/>
        </w:rPr>
        <w:t xml:space="preserve">il změnu své adresy evidované v </w:t>
      </w:r>
      <w:r w:rsidR="00855A1F" w:rsidRPr="008605C4">
        <w:rPr>
          <w:rFonts w:ascii="Arial" w:hAnsi="Arial" w:cs="Arial"/>
          <w:iCs/>
          <w:sz w:val="22"/>
          <w:szCs w:val="22"/>
          <w:lang w:val="cs-CZ"/>
        </w:rPr>
        <w:t>seznamu členů a jeho pobyt se stal pro družstvo neznámým</w:t>
      </w:r>
    </w:p>
    <w:p w14:paraId="63C838C1" w14:textId="77777777" w:rsidR="00855A1F" w:rsidRPr="008605C4" w:rsidRDefault="00855A1F" w:rsidP="00B81ABC">
      <w:pPr>
        <w:pStyle w:val="Odstavecseseznamem"/>
        <w:numPr>
          <w:ilvl w:val="0"/>
          <w:numId w:val="110"/>
        </w:numPr>
        <w:tabs>
          <w:tab w:val="right" w:leader="hyphen" w:pos="8505"/>
        </w:tabs>
        <w:spacing w:after="160" w:line="259" w:lineRule="auto"/>
        <w:ind w:right="-30"/>
        <w:jc w:val="both"/>
        <w:rPr>
          <w:rFonts w:ascii="Arial" w:hAnsi="Arial" w:cs="Arial"/>
          <w:iCs/>
          <w:sz w:val="22"/>
          <w:szCs w:val="22"/>
          <w:lang w:val="cs-CZ"/>
        </w:rPr>
      </w:pPr>
      <w:r w:rsidRPr="008605C4">
        <w:rPr>
          <w:rFonts w:ascii="Arial" w:hAnsi="Arial" w:cs="Arial"/>
          <w:iCs/>
          <w:sz w:val="22"/>
          <w:szCs w:val="22"/>
          <w:lang w:val="cs-CZ"/>
        </w:rPr>
        <w:t>byl-li pravomocně odsouzen pro úmyslný trestný čin spáchaný proti družstvu nebo proti jeho členovi</w:t>
      </w:r>
    </w:p>
    <w:p w14:paraId="13362CCB" w14:textId="77777777" w:rsidR="00855A1F" w:rsidRPr="008605C4" w:rsidRDefault="00855A1F" w:rsidP="00B81ABC">
      <w:pPr>
        <w:pStyle w:val="Odstavecseseznamem"/>
        <w:numPr>
          <w:ilvl w:val="0"/>
          <w:numId w:val="110"/>
        </w:numPr>
        <w:tabs>
          <w:tab w:val="right" w:leader="hyphen" w:pos="8505"/>
        </w:tabs>
        <w:spacing w:line="259" w:lineRule="auto"/>
        <w:ind w:right="-30"/>
        <w:jc w:val="both"/>
        <w:rPr>
          <w:iCs/>
          <w:lang w:val="cs-CZ"/>
        </w:rPr>
      </w:pPr>
      <w:r w:rsidRPr="008605C4">
        <w:rPr>
          <w:rFonts w:ascii="Arial" w:hAnsi="Arial" w:cs="Arial"/>
          <w:iCs/>
          <w:sz w:val="22"/>
          <w:szCs w:val="22"/>
          <w:lang w:val="cs-CZ"/>
        </w:rPr>
        <w:t>nesplnil vkladovou povinnost k dalšímu členskému vkladu, ke které se zavázal.</w:t>
      </w:r>
    </w:p>
    <w:p w14:paraId="206111B5" w14:textId="77777777" w:rsidR="00855A1F" w:rsidRPr="008605C4" w:rsidRDefault="00855A1F" w:rsidP="00B81ABC">
      <w:pPr>
        <w:pStyle w:val="Odstavecseseznamem"/>
        <w:numPr>
          <w:ilvl w:val="0"/>
          <w:numId w:val="111"/>
        </w:numPr>
        <w:ind w:left="426" w:hanging="426"/>
        <w:rPr>
          <w:rFonts w:ascii="Arial" w:hAnsi="Arial" w:cs="Arial"/>
          <w:i/>
          <w:sz w:val="22"/>
          <w:szCs w:val="22"/>
          <w:lang w:val="cs-CZ"/>
        </w:rPr>
      </w:pPr>
      <w:r w:rsidRPr="008605C4">
        <w:rPr>
          <w:rFonts w:ascii="Arial" w:hAnsi="Arial" w:cs="Arial"/>
          <w:sz w:val="22"/>
          <w:szCs w:val="22"/>
          <w:lang w:val="cs-CZ"/>
        </w:rPr>
        <w:t xml:space="preserve">Člena, s jehož družstevním podílem je spojen nájem družstevního bytu nebo družstevního nebytového prostoru, lze z družstva vyloučit i tehdy, pokud: </w:t>
      </w:r>
    </w:p>
    <w:p w14:paraId="46F11BCE" w14:textId="77777777" w:rsidR="00855A1F" w:rsidRPr="008605C4" w:rsidRDefault="00855A1F" w:rsidP="00B81ABC">
      <w:pPr>
        <w:numPr>
          <w:ilvl w:val="1"/>
          <w:numId w:val="49"/>
        </w:numPr>
        <w:tabs>
          <w:tab w:val="clear" w:pos="720"/>
        </w:tabs>
        <w:ind w:left="993" w:hanging="426"/>
        <w:jc w:val="both"/>
        <w:rPr>
          <w:rFonts w:ascii="Arial" w:hAnsi="Arial" w:cs="Arial"/>
          <w:sz w:val="22"/>
          <w:szCs w:val="22"/>
          <w:lang w:val="cs-CZ"/>
        </w:rPr>
      </w:pPr>
      <w:r w:rsidRPr="008605C4">
        <w:rPr>
          <w:rFonts w:ascii="Arial" w:hAnsi="Arial" w:cs="Arial"/>
          <w:sz w:val="22"/>
          <w:szCs w:val="22"/>
          <w:lang w:val="cs-CZ"/>
        </w:rPr>
        <w:t>poruší jako nájemce hru</w:t>
      </w:r>
      <w:r w:rsidR="00BA153C" w:rsidRPr="008605C4">
        <w:rPr>
          <w:rFonts w:ascii="Arial" w:hAnsi="Arial" w:cs="Arial"/>
          <w:sz w:val="22"/>
          <w:szCs w:val="22"/>
          <w:lang w:val="cs-CZ"/>
        </w:rPr>
        <w:t>bě svou povinnost vyplývající z nájmu;</w:t>
      </w:r>
      <w:r w:rsidRPr="008605C4">
        <w:rPr>
          <w:rFonts w:ascii="Arial" w:hAnsi="Arial" w:cs="Arial"/>
          <w:sz w:val="22"/>
          <w:szCs w:val="22"/>
          <w:lang w:val="cs-CZ"/>
        </w:rPr>
        <w:t xml:space="preserve"> </w:t>
      </w:r>
    </w:p>
    <w:p w14:paraId="2AC47984" w14:textId="77777777" w:rsidR="00855A1F" w:rsidRPr="008605C4" w:rsidRDefault="00855A1F" w:rsidP="00B81ABC">
      <w:pPr>
        <w:numPr>
          <w:ilvl w:val="1"/>
          <w:numId w:val="49"/>
        </w:numPr>
        <w:tabs>
          <w:tab w:val="clear" w:pos="720"/>
        </w:tabs>
        <w:ind w:left="993" w:hanging="426"/>
        <w:jc w:val="both"/>
        <w:rPr>
          <w:rFonts w:ascii="Arial" w:hAnsi="Arial" w:cs="Arial"/>
          <w:sz w:val="22"/>
          <w:szCs w:val="22"/>
          <w:lang w:val="cs-CZ"/>
        </w:rPr>
      </w:pPr>
      <w:r w:rsidRPr="008605C4">
        <w:rPr>
          <w:rFonts w:ascii="Arial" w:hAnsi="Arial" w:cs="Arial"/>
          <w:sz w:val="22"/>
          <w:szCs w:val="22"/>
          <w:lang w:val="cs-CZ"/>
        </w:rPr>
        <w:t>byl pravomocně odsouzen pro úmyslný trestný čin spáchaný proti družstvu nebo na osobě, která bydlí v domě, kde je nájemcem užívaný družstevní byt nebo družstevní nebytový prostor, nebo proti cizímu majetku, který se v tomto domě nachází.</w:t>
      </w:r>
    </w:p>
    <w:p w14:paraId="33649F5F" w14:textId="77777777" w:rsidR="00855A1F" w:rsidRPr="008605C4" w:rsidRDefault="00855A1F" w:rsidP="00B81ABC">
      <w:pPr>
        <w:pStyle w:val="Odstavecseseznamem"/>
        <w:numPr>
          <w:ilvl w:val="0"/>
          <w:numId w:val="111"/>
        </w:numPr>
        <w:jc w:val="both"/>
        <w:rPr>
          <w:rFonts w:ascii="Arial" w:hAnsi="Arial" w:cs="Arial"/>
          <w:i/>
          <w:sz w:val="22"/>
          <w:szCs w:val="22"/>
          <w:lang w:val="cs-CZ"/>
        </w:rPr>
      </w:pPr>
      <w:r w:rsidRPr="008605C4">
        <w:rPr>
          <w:rFonts w:ascii="Arial" w:hAnsi="Arial" w:cs="Arial"/>
          <w:sz w:val="22"/>
          <w:szCs w:val="22"/>
          <w:lang w:val="cs-CZ"/>
        </w:rPr>
        <w:t>Rozhodnutí o vyloučení společných členů (manželů) se samostatně doručuje každému</w:t>
      </w:r>
      <w:r w:rsidRPr="008605C4">
        <w:rPr>
          <w:rFonts w:ascii="Arial" w:hAnsi="Arial" w:cs="Arial"/>
          <w:sz w:val="22"/>
          <w:szCs w:val="22"/>
          <w:lang w:val="cs-CZ"/>
        </w:rPr>
        <w:br/>
        <w:t>z manželů.</w:t>
      </w:r>
    </w:p>
    <w:p w14:paraId="3642D3A8" w14:textId="5644AA35" w:rsidR="00855A1F" w:rsidRPr="00F0144F" w:rsidRDefault="00855A1F" w:rsidP="00B81ABC">
      <w:pPr>
        <w:pStyle w:val="Odstavecseseznamem"/>
        <w:numPr>
          <w:ilvl w:val="0"/>
          <w:numId w:val="111"/>
        </w:numPr>
        <w:jc w:val="both"/>
        <w:rPr>
          <w:rFonts w:ascii="Arial" w:hAnsi="Arial" w:cs="Arial"/>
          <w:sz w:val="22"/>
          <w:szCs w:val="22"/>
          <w:lang w:val="cs-CZ"/>
        </w:rPr>
      </w:pPr>
      <w:r w:rsidRPr="008605C4">
        <w:rPr>
          <w:rFonts w:ascii="Arial" w:hAnsi="Arial" w:cs="Arial"/>
          <w:sz w:val="22"/>
          <w:szCs w:val="22"/>
          <w:lang w:val="cs-CZ"/>
        </w:rPr>
        <w:t>Před rozhodnutím o vyloučení je družstvo povinno udělit členovi písemnou výstrahu. Vyloučit člena družstva bez udělení této předchozí písemné výstrahy lze v případě, že porušení členských povinností nebo jiné důležité důvody uvedené ve stanovách měly následky, které nelze odstranit. Vyloučit člena družstva bez předcházející písemné výstrahy lze vždy v případě, pokud byl pravomocně odsouzen pro úmyslný trestný čin spáchaný proti družstvu</w:t>
      </w:r>
      <w:r w:rsidR="002D37D0" w:rsidRPr="008605C4">
        <w:rPr>
          <w:rFonts w:ascii="Arial" w:hAnsi="Arial" w:cs="Arial"/>
          <w:sz w:val="22"/>
          <w:szCs w:val="22"/>
          <w:lang w:val="cs-CZ"/>
        </w:rPr>
        <w:t>,</w:t>
      </w:r>
      <w:r w:rsidRPr="008605C4">
        <w:rPr>
          <w:rFonts w:ascii="Arial" w:hAnsi="Arial" w:cs="Arial"/>
          <w:sz w:val="22"/>
          <w:szCs w:val="22"/>
          <w:lang w:val="cs-CZ"/>
        </w:rPr>
        <w:t xml:space="preserve"> a nebo proti členovi družstva</w:t>
      </w:r>
      <w:r w:rsidRPr="00F0144F">
        <w:rPr>
          <w:rFonts w:ascii="Arial" w:hAnsi="Arial" w:cs="Arial"/>
          <w:sz w:val="22"/>
          <w:szCs w:val="22"/>
          <w:lang w:val="cs-CZ"/>
        </w:rPr>
        <w:t xml:space="preserve">. </w:t>
      </w:r>
      <w:r w:rsidR="00A731FC" w:rsidRPr="00F0144F">
        <w:rPr>
          <w:rFonts w:ascii="Arial" w:hAnsi="Arial" w:cs="Arial"/>
          <w:sz w:val="22"/>
          <w:szCs w:val="22"/>
          <w:lang w:val="cs-CZ"/>
        </w:rPr>
        <w:t>Ve výstraze se uvede důvod jejího udělení, upozornění na možnost vyloučení a výzva členovi družstva, aby s porušováním členských povinností přestal a vzniklé následky odstranil. K tomu se mu poskytne přiměřená lhůta, nejméně však 30 dnů.</w:t>
      </w:r>
    </w:p>
    <w:p w14:paraId="2197439F" w14:textId="4309F085" w:rsidR="00753572" w:rsidRPr="00F0144F" w:rsidRDefault="00753572" w:rsidP="00B81ABC">
      <w:pPr>
        <w:pStyle w:val="Odstavecseseznamem"/>
        <w:numPr>
          <w:ilvl w:val="0"/>
          <w:numId w:val="111"/>
        </w:numPr>
        <w:jc w:val="both"/>
        <w:rPr>
          <w:rFonts w:ascii="Arial" w:hAnsi="Arial" w:cs="Arial"/>
          <w:sz w:val="22"/>
          <w:szCs w:val="22"/>
          <w:lang w:val="cs-CZ"/>
        </w:rPr>
      </w:pPr>
      <w:r w:rsidRPr="00F0144F">
        <w:rPr>
          <w:rFonts w:ascii="Arial" w:hAnsi="Arial" w:cs="Arial"/>
          <w:sz w:val="22"/>
          <w:szCs w:val="22"/>
          <w:lang w:val="cs-CZ"/>
        </w:rPr>
        <w:t>O vyloučení rozhoduje představenstvo.</w:t>
      </w:r>
    </w:p>
    <w:p w14:paraId="3CBEAD32" w14:textId="77777777" w:rsidR="00855A1F" w:rsidRPr="008605C4" w:rsidRDefault="00855A1F" w:rsidP="00B81ABC">
      <w:pPr>
        <w:pStyle w:val="Odstavecseseznamem"/>
        <w:numPr>
          <w:ilvl w:val="0"/>
          <w:numId w:val="111"/>
        </w:numPr>
        <w:jc w:val="both"/>
        <w:rPr>
          <w:rFonts w:ascii="Arial" w:hAnsi="Arial" w:cs="Arial"/>
          <w:sz w:val="22"/>
          <w:szCs w:val="22"/>
          <w:lang w:val="cs-CZ"/>
        </w:rPr>
      </w:pPr>
      <w:r w:rsidRPr="008605C4">
        <w:rPr>
          <w:rFonts w:ascii="Arial" w:hAnsi="Arial" w:cs="Arial"/>
          <w:sz w:val="22"/>
          <w:szCs w:val="22"/>
          <w:lang w:val="cs-CZ"/>
        </w:rPr>
        <w:t>Rozhodnutí o vyloučení se vyhotoví písemně. Proti rozhodnutí představenstva o vyloučení může člen podat odůvodněné námitky ke shromáždění delegátů ve lhůtě třiceti dnů ode dne doručení rozhodnutí, jinak toto právo zaniká. Rozhodnutí musí obsahovat poučení o právu vylučovaného člena podat odůvodněné námitky ke shromáždění delegátů. V případě vylučování společných členů (manželů), má každý z manželů právo vznést námitky proti rozhodnutí o vyloučení bez ohledu na vůli druhého manžela.</w:t>
      </w:r>
    </w:p>
    <w:p w14:paraId="7A0736D8" w14:textId="77777777" w:rsidR="00855A1F" w:rsidRPr="008605C4" w:rsidRDefault="00855A1F" w:rsidP="00B81ABC">
      <w:pPr>
        <w:pStyle w:val="Odstavecseseznamem"/>
        <w:numPr>
          <w:ilvl w:val="0"/>
          <w:numId w:val="111"/>
        </w:numPr>
        <w:jc w:val="both"/>
        <w:rPr>
          <w:rFonts w:ascii="Arial" w:hAnsi="Arial" w:cs="Arial"/>
          <w:sz w:val="22"/>
          <w:szCs w:val="22"/>
          <w:lang w:val="cs-CZ"/>
        </w:rPr>
      </w:pPr>
      <w:r w:rsidRPr="008605C4">
        <w:rPr>
          <w:rFonts w:ascii="Arial" w:hAnsi="Arial" w:cs="Arial"/>
          <w:sz w:val="22"/>
          <w:szCs w:val="22"/>
          <w:lang w:val="cs-CZ"/>
        </w:rPr>
        <w:t xml:space="preserve">Proti rozhodnutí shromáždění delegátů o zamítnutí námitek může vylučovaný člen podat ve lhůtě tří měsíců ode dne doručení tohoto rozhodnutí návrh k soudu na prohlášení rozhodnutí o vyloučení za neplatné. Do doby uplynutí lhůty pro podání návrhu u soudu </w:t>
      </w:r>
      <w:r w:rsidRPr="008605C4">
        <w:rPr>
          <w:rFonts w:ascii="Arial" w:hAnsi="Arial" w:cs="Arial"/>
          <w:sz w:val="22"/>
          <w:szCs w:val="22"/>
          <w:lang w:val="cs-CZ"/>
        </w:rPr>
        <w:lastRenderedPageBreak/>
        <w:t>nebo do doby pravomocného skončení soudního řízení družstvo nemůže vůči tomuto členovi uplatnit žádná práva plynoucí ze zániku jeho členství.</w:t>
      </w:r>
    </w:p>
    <w:p w14:paraId="01CFFAF4" w14:textId="77777777" w:rsidR="00855A1F" w:rsidRPr="008605C4" w:rsidRDefault="00855A1F" w:rsidP="00B81ABC">
      <w:pPr>
        <w:pStyle w:val="Odstavecseseznamem"/>
        <w:numPr>
          <w:ilvl w:val="0"/>
          <w:numId w:val="111"/>
        </w:numPr>
        <w:jc w:val="both"/>
        <w:rPr>
          <w:rFonts w:ascii="Arial" w:hAnsi="Arial" w:cs="Arial"/>
          <w:sz w:val="22"/>
          <w:szCs w:val="22"/>
          <w:lang w:val="cs-CZ"/>
        </w:rPr>
      </w:pPr>
      <w:r w:rsidRPr="008605C4">
        <w:rPr>
          <w:rFonts w:ascii="Arial" w:hAnsi="Arial" w:cs="Arial"/>
          <w:sz w:val="22"/>
          <w:szCs w:val="22"/>
          <w:lang w:val="cs-CZ"/>
        </w:rPr>
        <w:t xml:space="preserve">Rozhodnutí představenstva o vyloučení člena a rozhodnutí shromáždění delegátů o potvrzení rozhodnutí o vyloučení se vylučovanému členovi doručí do vlastních rukou na jeho adresu uvedenou v seznamu členů. </w:t>
      </w:r>
    </w:p>
    <w:p w14:paraId="22DB0722" w14:textId="77777777" w:rsidR="00855A1F" w:rsidRPr="008605C4" w:rsidRDefault="00855A1F" w:rsidP="00D548ED">
      <w:pPr>
        <w:numPr>
          <w:ilvl w:val="0"/>
          <w:numId w:val="112"/>
        </w:numPr>
        <w:jc w:val="both"/>
        <w:rPr>
          <w:rFonts w:ascii="Arial" w:hAnsi="Arial" w:cs="Arial"/>
          <w:sz w:val="22"/>
          <w:szCs w:val="22"/>
          <w:lang w:val="cs-CZ"/>
        </w:rPr>
      </w:pPr>
      <w:r w:rsidRPr="008605C4">
        <w:rPr>
          <w:rFonts w:ascii="Arial" w:hAnsi="Arial" w:cs="Arial"/>
          <w:sz w:val="22"/>
          <w:szCs w:val="22"/>
          <w:lang w:val="cs-CZ"/>
        </w:rPr>
        <w:t xml:space="preserve">Členství vylučované osoby zanikne marným uplynutím lhůty pro podání námitek ke shromáždění delegátů, zamítnutím námitek vylučovaného člena proti vyloučení z družstva shromážděním delegátů, marným uplynutím lhůty pro podání návrhu k soudu na prohlášení rozhodnutí o vyloučení za neplatné nebo právní moci rozhodnutí soudu, kterým byl tento návrh zamítnut. </w:t>
      </w:r>
    </w:p>
    <w:p w14:paraId="47AD6870" w14:textId="77777777" w:rsidR="00855A1F" w:rsidRPr="008605C4" w:rsidRDefault="00855A1F" w:rsidP="00B81ABC">
      <w:pPr>
        <w:numPr>
          <w:ilvl w:val="0"/>
          <w:numId w:val="112"/>
        </w:numPr>
        <w:jc w:val="both"/>
        <w:rPr>
          <w:rFonts w:ascii="Arial" w:hAnsi="Arial" w:cs="Arial"/>
          <w:sz w:val="22"/>
          <w:szCs w:val="22"/>
          <w:lang w:val="cs-CZ"/>
        </w:rPr>
      </w:pPr>
      <w:r w:rsidRPr="008605C4">
        <w:rPr>
          <w:rFonts w:ascii="Arial" w:hAnsi="Arial" w:cs="Arial"/>
          <w:sz w:val="22"/>
          <w:szCs w:val="22"/>
          <w:lang w:val="cs-CZ"/>
        </w:rPr>
        <w:t>Družstvo je oprávněno rozhodnutí o vyloučení zrušit. O zrušení rozhodnutí o vyloučení rozhoduje představenstvo. Se zrušením vyloučení musí vyloučený člen vyslovit písemný souhlas. Pokud neudělí tento souhlas do jednoho měsíce ode dne, kdy bylo této osobě rozhodnutí o zrušení vyloučení doručeno, k rozhodnutí o zrušení vyloučení se nepřihlíží. Toto neplatí, pokud vyloučená osoba o zrušení rozhodnutí o vyloučení již dříve písemně požádala. Představenstvo je oprávněno zrušit rozhodnutí o vyloučení v případech, v nichž probíhá řízení o prohlášení neplatnosti vyloučení člena z družstva.</w:t>
      </w:r>
    </w:p>
    <w:p w14:paraId="628C6D4C" w14:textId="77777777" w:rsidR="00855A1F" w:rsidRPr="008605C4" w:rsidRDefault="00855A1F" w:rsidP="00B81ABC">
      <w:pPr>
        <w:numPr>
          <w:ilvl w:val="0"/>
          <w:numId w:val="112"/>
        </w:numPr>
        <w:jc w:val="both"/>
        <w:rPr>
          <w:rFonts w:ascii="Arial" w:hAnsi="Arial" w:cs="Arial"/>
          <w:sz w:val="22"/>
          <w:szCs w:val="22"/>
          <w:lang w:val="cs-CZ"/>
        </w:rPr>
      </w:pPr>
      <w:r w:rsidRPr="008605C4">
        <w:rPr>
          <w:rFonts w:ascii="Arial" w:hAnsi="Arial" w:cs="Arial"/>
          <w:sz w:val="22"/>
          <w:szCs w:val="22"/>
          <w:lang w:val="cs-CZ"/>
        </w:rPr>
        <w:t xml:space="preserve"> Pokud bylo rozhodnutí o vyloučení zrušeno, nebo bylo-li rozhodnuto shromážděním delegátů nebo soudem o tom, že námitky člena proti rozhodnutí o vyloučení jsou důvodné, členství člena v družstvu nezaniklo.</w:t>
      </w:r>
    </w:p>
    <w:p w14:paraId="4049E9EE" w14:textId="77777777" w:rsidR="00855A1F" w:rsidRPr="00056B89" w:rsidRDefault="00855A1F" w:rsidP="00F54087">
      <w:pPr>
        <w:jc w:val="center"/>
        <w:rPr>
          <w:rFonts w:ascii="Arial" w:hAnsi="Arial" w:cs="Arial"/>
          <w:sz w:val="22"/>
          <w:szCs w:val="22"/>
          <w:lang w:val="cs-CZ"/>
        </w:rPr>
      </w:pPr>
    </w:p>
    <w:p w14:paraId="6EA029D2" w14:textId="77777777" w:rsidR="00855A1F" w:rsidRPr="00056B89" w:rsidRDefault="00855A1F" w:rsidP="00855A1F">
      <w:pPr>
        <w:jc w:val="center"/>
        <w:rPr>
          <w:rFonts w:ascii="Arial" w:hAnsi="Arial" w:cs="Arial"/>
          <w:sz w:val="22"/>
          <w:szCs w:val="22"/>
          <w:lang w:val="cs-CZ"/>
        </w:rPr>
      </w:pPr>
      <w:r w:rsidRPr="00056B89">
        <w:rPr>
          <w:rFonts w:ascii="Arial" w:hAnsi="Arial" w:cs="Arial"/>
          <w:sz w:val="22"/>
          <w:szCs w:val="22"/>
          <w:lang w:val="cs-CZ"/>
        </w:rPr>
        <w:t xml:space="preserve"> Čl. 24</w:t>
      </w:r>
    </w:p>
    <w:p w14:paraId="11715FBE" w14:textId="77777777" w:rsidR="00855A1F" w:rsidRPr="00056B89" w:rsidRDefault="00855A1F" w:rsidP="00855A1F">
      <w:pPr>
        <w:jc w:val="center"/>
        <w:rPr>
          <w:rFonts w:ascii="Arial" w:hAnsi="Arial" w:cs="Arial"/>
          <w:b/>
          <w:sz w:val="22"/>
          <w:szCs w:val="22"/>
          <w:lang w:val="cs-CZ"/>
        </w:rPr>
      </w:pPr>
      <w:r w:rsidRPr="00056B89">
        <w:rPr>
          <w:rFonts w:ascii="Arial" w:hAnsi="Arial" w:cs="Arial"/>
          <w:b/>
          <w:sz w:val="22"/>
          <w:szCs w:val="22"/>
          <w:lang w:val="cs-CZ"/>
        </w:rPr>
        <w:t>Zánik družstva</w:t>
      </w:r>
    </w:p>
    <w:p w14:paraId="4572B8A4" w14:textId="77777777" w:rsidR="00855A1F" w:rsidRPr="007936AA" w:rsidRDefault="00855A1F" w:rsidP="00B81ABC">
      <w:pPr>
        <w:pStyle w:val="Odstavecseseznamem"/>
        <w:numPr>
          <w:ilvl w:val="0"/>
          <w:numId w:val="95"/>
        </w:numPr>
        <w:tabs>
          <w:tab w:val="left" w:pos="426"/>
        </w:tabs>
        <w:ind w:left="426" w:hanging="426"/>
        <w:jc w:val="both"/>
        <w:rPr>
          <w:rFonts w:ascii="Arial" w:hAnsi="Arial" w:cs="Arial"/>
          <w:sz w:val="22"/>
          <w:szCs w:val="22"/>
          <w:lang w:val="cs-CZ"/>
        </w:rPr>
      </w:pPr>
      <w:r w:rsidRPr="007936AA">
        <w:rPr>
          <w:rFonts w:ascii="Arial" w:hAnsi="Arial" w:cs="Arial"/>
          <w:sz w:val="22"/>
          <w:szCs w:val="22"/>
          <w:lang w:val="cs-CZ"/>
        </w:rPr>
        <w:t xml:space="preserve">Členství zaniká zánikem družstva bez právního nástupce dnem výmazu družstva </w:t>
      </w:r>
      <w:r w:rsidRPr="007936AA">
        <w:rPr>
          <w:rFonts w:ascii="Arial" w:hAnsi="Arial" w:cs="Arial"/>
          <w:sz w:val="22"/>
          <w:szCs w:val="22"/>
          <w:lang w:val="cs-CZ"/>
        </w:rPr>
        <w:br/>
        <w:t>z veřejného rejstříku.</w:t>
      </w:r>
    </w:p>
    <w:p w14:paraId="5D224365" w14:textId="77777777" w:rsidR="00855A1F" w:rsidRDefault="00855A1F" w:rsidP="00F54087">
      <w:pPr>
        <w:jc w:val="center"/>
        <w:rPr>
          <w:rFonts w:ascii="Arial" w:hAnsi="Arial" w:cs="Arial"/>
          <w:b/>
          <w:sz w:val="22"/>
          <w:szCs w:val="22"/>
          <w:lang w:val="cs-CZ"/>
        </w:rPr>
      </w:pPr>
    </w:p>
    <w:p w14:paraId="06804F0A" w14:textId="77777777" w:rsidR="00855A1F" w:rsidRPr="00056B89" w:rsidRDefault="00855A1F" w:rsidP="00855A1F">
      <w:pPr>
        <w:jc w:val="center"/>
        <w:rPr>
          <w:rFonts w:ascii="Arial" w:hAnsi="Arial" w:cs="Arial"/>
          <w:sz w:val="22"/>
          <w:szCs w:val="22"/>
          <w:lang w:val="cs-CZ"/>
        </w:rPr>
      </w:pPr>
      <w:r w:rsidRPr="00056B89">
        <w:rPr>
          <w:rFonts w:ascii="Arial" w:hAnsi="Arial" w:cs="Arial"/>
          <w:sz w:val="22"/>
          <w:szCs w:val="22"/>
          <w:lang w:val="cs-CZ"/>
        </w:rPr>
        <w:t xml:space="preserve"> Čl. 25</w:t>
      </w:r>
    </w:p>
    <w:p w14:paraId="0364E1D7" w14:textId="77777777" w:rsidR="00855A1F" w:rsidRPr="00056B89" w:rsidRDefault="00855A1F" w:rsidP="00855A1F">
      <w:pPr>
        <w:jc w:val="center"/>
        <w:rPr>
          <w:rFonts w:ascii="Arial" w:hAnsi="Arial" w:cs="Arial"/>
          <w:b/>
          <w:sz w:val="22"/>
          <w:szCs w:val="22"/>
          <w:lang w:val="cs-CZ"/>
        </w:rPr>
      </w:pPr>
      <w:r w:rsidRPr="00056B89">
        <w:rPr>
          <w:rFonts w:ascii="Arial" w:hAnsi="Arial" w:cs="Arial"/>
          <w:b/>
          <w:sz w:val="22"/>
          <w:szCs w:val="22"/>
          <w:lang w:val="cs-CZ"/>
        </w:rPr>
        <w:t>Vypořádací podíl</w:t>
      </w:r>
    </w:p>
    <w:p w14:paraId="5038B937" w14:textId="77777777" w:rsidR="00855A1F" w:rsidRPr="00056B89" w:rsidRDefault="00855A1F" w:rsidP="00B81ABC">
      <w:pPr>
        <w:numPr>
          <w:ilvl w:val="0"/>
          <w:numId w:val="50"/>
        </w:numPr>
        <w:jc w:val="both"/>
        <w:rPr>
          <w:rFonts w:ascii="Arial" w:hAnsi="Arial" w:cs="Arial"/>
          <w:sz w:val="22"/>
          <w:szCs w:val="22"/>
          <w:lang w:val="cs-CZ"/>
        </w:rPr>
      </w:pPr>
      <w:r w:rsidRPr="00056B89">
        <w:rPr>
          <w:rFonts w:ascii="Arial" w:hAnsi="Arial" w:cs="Arial"/>
          <w:sz w:val="22"/>
          <w:szCs w:val="22"/>
          <w:lang w:val="cs-CZ"/>
        </w:rPr>
        <w:t>Zánikem členství vzniká bývalému členovi nebo jeho dědicům (vyjma případu, kdy se dědici zřekli dědického práva nebo kdy odmítli dědictví) nárok na vypořádací podíl. Vypořádací podíl je roven výši splněného vkladu</w:t>
      </w:r>
      <w:r>
        <w:rPr>
          <w:rFonts w:ascii="Arial" w:hAnsi="Arial" w:cs="Arial"/>
          <w:sz w:val="22"/>
          <w:szCs w:val="22"/>
          <w:lang w:val="cs-CZ"/>
        </w:rPr>
        <w:t xml:space="preserve"> ke dni zániku členství, a to:</w:t>
      </w:r>
    </w:p>
    <w:p w14:paraId="2B265118" w14:textId="606278C4" w:rsidR="00855A1F" w:rsidRPr="00056B89" w:rsidRDefault="00855A1F" w:rsidP="00B81ABC">
      <w:pPr>
        <w:numPr>
          <w:ilvl w:val="1"/>
          <w:numId w:val="50"/>
        </w:numPr>
        <w:jc w:val="both"/>
        <w:rPr>
          <w:rFonts w:ascii="Arial" w:hAnsi="Arial" w:cs="Arial"/>
          <w:sz w:val="22"/>
          <w:szCs w:val="22"/>
          <w:lang w:val="cs-CZ"/>
        </w:rPr>
      </w:pPr>
      <w:r w:rsidRPr="00056B89">
        <w:rPr>
          <w:rFonts w:ascii="Arial" w:hAnsi="Arial" w:cs="Arial"/>
          <w:sz w:val="22"/>
          <w:szCs w:val="22"/>
          <w:lang w:val="cs-CZ"/>
        </w:rPr>
        <w:t>u nebydlícího člena (člen, kterému dosud nevzniklo právo na uzavření smlouvy o nájmu družstevního bytu nebo družstevního nebytového prostoru podle čl. 29 stanov se ro</w:t>
      </w:r>
      <w:r w:rsidR="00DC3D0F">
        <w:rPr>
          <w:rFonts w:ascii="Arial" w:hAnsi="Arial" w:cs="Arial"/>
          <w:sz w:val="22"/>
          <w:szCs w:val="22"/>
          <w:lang w:val="cs-CZ"/>
        </w:rPr>
        <w:t>vná splněné vkladové povinnosti</w:t>
      </w:r>
    </w:p>
    <w:p w14:paraId="7801BE96" w14:textId="67C85B1E" w:rsidR="00855A1F" w:rsidRPr="00056B89" w:rsidRDefault="00855A1F" w:rsidP="00B81ABC">
      <w:pPr>
        <w:numPr>
          <w:ilvl w:val="1"/>
          <w:numId w:val="50"/>
        </w:numPr>
        <w:jc w:val="both"/>
        <w:rPr>
          <w:rFonts w:ascii="Arial" w:hAnsi="Arial" w:cs="Arial"/>
          <w:sz w:val="22"/>
          <w:szCs w:val="22"/>
          <w:lang w:val="cs-CZ"/>
        </w:rPr>
      </w:pPr>
      <w:r w:rsidRPr="00056B89">
        <w:rPr>
          <w:rFonts w:ascii="Arial" w:hAnsi="Arial" w:cs="Arial"/>
          <w:sz w:val="22"/>
          <w:szCs w:val="22"/>
          <w:lang w:val="cs-CZ"/>
        </w:rPr>
        <w:t>u nájemce družstevního bytu nebo družstevníh</w:t>
      </w:r>
      <w:r w:rsidR="00A9104E">
        <w:rPr>
          <w:rFonts w:ascii="Arial" w:hAnsi="Arial" w:cs="Arial"/>
          <w:sz w:val="22"/>
          <w:szCs w:val="22"/>
          <w:lang w:val="cs-CZ"/>
        </w:rPr>
        <w:t xml:space="preserve">o nebytového prostoru se rovná </w:t>
      </w:r>
      <w:r w:rsidRPr="00056B89">
        <w:rPr>
          <w:rFonts w:ascii="Arial" w:hAnsi="Arial" w:cs="Arial"/>
          <w:sz w:val="22"/>
          <w:szCs w:val="22"/>
          <w:lang w:val="cs-CZ"/>
        </w:rPr>
        <w:t>základnímu členskému vkl</w:t>
      </w:r>
      <w:r w:rsidR="00DC3D0F">
        <w:rPr>
          <w:rFonts w:ascii="Arial" w:hAnsi="Arial" w:cs="Arial"/>
          <w:sz w:val="22"/>
          <w:szCs w:val="22"/>
          <w:lang w:val="cs-CZ"/>
        </w:rPr>
        <w:t>adu a dalšímu členskému vkladu</w:t>
      </w:r>
    </w:p>
    <w:p w14:paraId="75F97B86" w14:textId="77777777" w:rsidR="00855A1F" w:rsidRPr="00056B89" w:rsidRDefault="00855A1F" w:rsidP="00B81ABC">
      <w:pPr>
        <w:numPr>
          <w:ilvl w:val="1"/>
          <w:numId w:val="50"/>
        </w:numPr>
        <w:jc w:val="both"/>
        <w:rPr>
          <w:rFonts w:ascii="Arial" w:hAnsi="Arial" w:cs="Arial"/>
          <w:sz w:val="22"/>
          <w:szCs w:val="22"/>
          <w:lang w:val="cs-CZ"/>
        </w:rPr>
      </w:pPr>
      <w:r w:rsidRPr="00056B89">
        <w:rPr>
          <w:rFonts w:ascii="Arial" w:hAnsi="Arial" w:cs="Arial"/>
          <w:sz w:val="22"/>
          <w:szCs w:val="22"/>
          <w:lang w:val="cs-CZ"/>
        </w:rPr>
        <w:t>u vlastníka (člena, jemuž družstvo převedlo družstevní byt nebo družstevní nebytový prostor do vlastnictví) se rovná:</w:t>
      </w:r>
    </w:p>
    <w:p w14:paraId="7F04A768" w14:textId="538E0698" w:rsidR="00855A1F" w:rsidRPr="00056B89" w:rsidRDefault="00855A1F" w:rsidP="00855A1F">
      <w:pPr>
        <w:ind w:left="1134" w:hanging="425"/>
        <w:jc w:val="both"/>
        <w:rPr>
          <w:rFonts w:ascii="Arial" w:hAnsi="Arial" w:cs="Arial"/>
          <w:sz w:val="22"/>
          <w:szCs w:val="22"/>
          <w:lang w:val="cs-CZ"/>
        </w:rPr>
      </w:pPr>
      <w:r w:rsidRPr="00056B89">
        <w:rPr>
          <w:rFonts w:ascii="Arial" w:hAnsi="Arial" w:cs="Arial"/>
          <w:sz w:val="22"/>
          <w:szCs w:val="22"/>
          <w:lang w:val="cs-CZ"/>
        </w:rPr>
        <w:t xml:space="preserve">ca) </w:t>
      </w:r>
      <w:r w:rsidRPr="00056B89">
        <w:rPr>
          <w:rFonts w:ascii="Arial" w:hAnsi="Arial" w:cs="Arial"/>
          <w:sz w:val="22"/>
          <w:szCs w:val="22"/>
          <w:lang w:val="cs-CZ"/>
        </w:rPr>
        <w:tab/>
        <w:t>základnímu členskému vkladu, jestliže základní členský vklad nebyl zdrojem financování družstevního bytu (družstevního nebytového prostoru) bezúplatně převedeného podle jiného právního předpisu, a další</w:t>
      </w:r>
      <w:r>
        <w:rPr>
          <w:rFonts w:ascii="Arial" w:hAnsi="Arial" w:cs="Arial"/>
          <w:sz w:val="22"/>
          <w:szCs w:val="22"/>
          <w:lang w:val="cs-CZ"/>
        </w:rPr>
        <w:t xml:space="preserve">mu členskému vkladu podle </w:t>
      </w:r>
      <w:r w:rsidR="00DC3D0F">
        <w:rPr>
          <w:rFonts w:ascii="Arial" w:hAnsi="Arial" w:cs="Arial"/>
          <w:sz w:val="22"/>
          <w:szCs w:val="22"/>
          <w:lang w:val="cs-CZ"/>
        </w:rPr>
        <w:t>čl. 16 stanov (dodatečnému)</w:t>
      </w:r>
    </w:p>
    <w:p w14:paraId="709737FD" w14:textId="30B49A2A" w:rsidR="00855A1F" w:rsidRPr="00056B89" w:rsidRDefault="00855A1F" w:rsidP="00855A1F">
      <w:pPr>
        <w:ind w:left="1134" w:hanging="425"/>
        <w:jc w:val="both"/>
        <w:rPr>
          <w:rFonts w:ascii="Arial" w:hAnsi="Arial" w:cs="Arial"/>
          <w:sz w:val="22"/>
          <w:szCs w:val="22"/>
          <w:lang w:val="cs-CZ"/>
        </w:rPr>
      </w:pPr>
      <w:proofErr w:type="spellStart"/>
      <w:r w:rsidRPr="00056B89">
        <w:rPr>
          <w:rFonts w:ascii="Arial" w:hAnsi="Arial" w:cs="Arial"/>
          <w:sz w:val="22"/>
          <w:szCs w:val="22"/>
          <w:lang w:val="cs-CZ"/>
        </w:rPr>
        <w:t>cb</w:t>
      </w:r>
      <w:proofErr w:type="spellEnd"/>
      <w:r w:rsidRPr="00056B89">
        <w:rPr>
          <w:rFonts w:ascii="Arial" w:hAnsi="Arial" w:cs="Arial"/>
          <w:sz w:val="22"/>
          <w:szCs w:val="22"/>
          <w:lang w:val="cs-CZ"/>
        </w:rPr>
        <w:t xml:space="preserve">) </w:t>
      </w:r>
      <w:r w:rsidRPr="00056B89">
        <w:rPr>
          <w:rFonts w:ascii="Arial" w:hAnsi="Arial" w:cs="Arial"/>
          <w:sz w:val="22"/>
          <w:szCs w:val="22"/>
          <w:lang w:val="cs-CZ"/>
        </w:rPr>
        <w:tab/>
        <w:t>nule, pokud vznikl nulový rozsah splněné vkladové povinnosti tohoto člena v družstvu, protože základní členský vklad i další členský vklad podle čl. 15 stanov (pořizovací) bezúplatným převodem družstevního bytu (družstevního nebytového</w:t>
      </w:r>
      <w:r>
        <w:rPr>
          <w:rFonts w:ascii="Arial" w:hAnsi="Arial" w:cs="Arial"/>
          <w:sz w:val="22"/>
          <w:szCs w:val="22"/>
          <w:lang w:val="cs-CZ"/>
        </w:rPr>
        <w:t xml:space="preserve"> </w:t>
      </w:r>
      <w:r w:rsidRPr="00056B89">
        <w:rPr>
          <w:rFonts w:ascii="Arial" w:hAnsi="Arial" w:cs="Arial"/>
          <w:sz w:val="22"/>
          <w:szCs w:val="22"/>
          <w:lang w:val="cs-CZ"/>
        </w:rPr>
        <w:t>prostoru) podle jiného právního předpisu zanikly, protože byly zdrojem financování tohoto bytu (družstevního nebytového prostoru), a člen neměl v družstvu další členský vklad podl</w:t>
      </w:r>
      <w:r w:rsidR="00DC3D0F">
        <w:rPr>
          <w:rFonts w:ascii="Arial" w:hAnsi="Arial" w:cs="Arial"/>
          <w:sz w:val="22"/>
          <w:szCs w:val="22"/>
          <w:lang w:val="cs-CZ"/>
        </w:rPr>
        <w:t>e čl. 16 stanov (dodatečný)</w:t>
      </w:r>
    </w:p>
    <w:p w14:paraId="744BE4CF" w14:textId="40611E82" w:rsidR="00855A1F" w:rsidRPr="00056B89" w:rsidRDefault="00855A1F" w:rsidP="00855A1F">
      <w:pPr>
        <w:ind w:left="1134" w:hanging="425"/>
        <w:jc w:val="both"/>
        <w:rPr>
          <w:rFonts w:ascii="Arial" w:hAnsi="Arial" w:cs="Arial"/>
          <w:sz w:val="22"/>
          <w:szCs w:val="22"/>
          <w:lang w:val="cs-CZ"/>
        </w:rPr>
      </w:pPr>
      <w:proofErr w:type="spellStart"/>
      <w:r w:rsidRPr="00056B89">
        <w:rPr>
          <w:rFonts w:ascii="Arial" w:hAnsi="Arial" w:cs="Arial"/>
          <w:sz w:val="22"/>
          <w:szCs w:val="22"/>
          <w:lang w:val="cs-CZ"/>
        </w:rPr>
        <w:t>cc</w:t>
      </w:r>
      <w:proofErr w:type="spellEnd"/>
      <w:r w:rsidRPr="00056B89">
        <w:rPr>
          <w:rFonts w:ascii="Arial" w:hAnsi="Arial" w:cs="Arial"/>
          <w:sz w:val="22"/>
          <w:szCs w:val="22"/>
          <w:lang w:val="cs-CZ"/>
        </w:rPr>
        <w:t>)</w:t>
      </w:r>
      <w:r w:rsidRPr="00056B89">
        <w:rPr>
          <w:rFonts w:ascii="Arial" w:hAnsi="Arial" w:cs="Arial"/>
          <w:sz w:val="22"/>
          <w:szCs w:val="22"/>
          <w:lang w:val="cs-CZ"/>
        </w:rPr>
        <w:tab/>
        <w:t>základnímu členskému vkladu a dalšímu členskému vkladu, jestliže nebyl nabyvateli započítán na úhradu kupní ceny při úplatném převodu družstevního bytu (družstevního nebytového prosto</w:t>
      </w:r>
      <w:r w:rsidR="00DC3D0F">
        <w:rPr>
          <w:rFonts w:ascii="Arial" w:hAnsi="Arial" w:cs="Arial"/>
          <w:sz w:val="22"/>
          <w:szCs w:val="22"/>
          <w:lang w:val="cs-CZ"/>
        </w:rPr>
        <w:t>ru) nebo příslušejícího pozemku</w:t>
      </w:r>
    </w:p>
    <w:p w14:paraId="1E95DBCD" w14:textId="6151C9B0" w:rsidR="00855A1F" w:rsidRPr="00056B89" w:rsidRDefault="00855A1F" w:rsidP="00855A1F">
      <w:pPr>
        <w:ind w:left="1134" w:hanging="425"/>
        <w:jc w:val="both"/>
        <w:rPr>
          <w:rFonts w:ascii="Arial" w:hAnsi="Arial" w:cs="Arial"/>
          <w:sz w:val="22"/>
          <w:szCs w:val="22"/>
          <w:lang w:val="cs-CZ"/>
        </w:rPr>
      </w:pPr>
      <w:r w:rsidRPr="00056B89">
        <w:rPr>
          <w:rFonts w:ascii="Arial" w:hAnsi="Arial" w:cs="Arial"/>
          <w:sz w:val="22"/>
          <w:szCs w:val="22"/>
          <w:lang w:val="cs-CZ"/>
        </w:rPr>
        <w:t xml:space="preserve">cd) </w:t>
      </w:r>
      <w:r w:rsidRPr="00056B89">
        <w:rPr>
          <w:rFonts w:ascii="Arial" w:hAnsi="Arial" w:cs="Arial"/>
          <w:sz w:val="22"/>
          <w:szCs w:val="22"/>
          <w:lang w:val="cs-CZ"/>
        </w:rPr>
        <w:tab/>
        <w:t>základnímu členskému vkladu, jestliže další členský vklad byl započítán na úhradu kupní ceny při úplatném převodu družstevního bytu (družstevního nebytového prosto</w:t>
      </w:r>
      <w:r w:rsidR="00DC3D0F">
        <w:rPr>
          <w:rFonts w:ascii="Arial" w:hAnsi="Arial" w:cs="Arial"/>
          <w:sz w:val="22"/>
          <w:szCs w:val="22"/>
          <w:lang w:val="cs-CZ"/>
        </w:rPr>
        <w:t>ru) nebo příslušejícího pozemku</w:t>
      </w:r>
    </w:p>
    <w:p w14:paraId="761E1206" w14:textId="77777777" w:rsidR="00855A1F" w:rsidRPr="00056B89" w:rsidRDefault="00855A1F" w:rsidP="00855A1F">
      <w:pPr>
        <w:ind w:left="1134" w:hanging="425"/>
        <w:jc w:val="both"/>
        <w:rPr>
          <w:rFonts w:ascii="Arial" w:hAnsi="Arial" w:cs="Arial"/>
          <w:sz w:val="22"/>
          <w:szCs w:val="22"/>
          <w:lang w:val="cs-CZ"/>
        </w:rPr>
      </w:pPr>
      <w:proofErr w:type="spellStart"/>
      <w:r w:rsidRPr="00056B89">
        <w:rPr>
          <w:rFonts w:ascii="Arial" w:hAnsi="Arial" w:cs="Arial"/>
          <w:sz w:val="22"/>
          <w:szCs w:val="22"/>
          <w:lang w:val="cs-CZ"/>
        </w:rPr>
        <w:lastRenderedPageBreak/>
        <w:t>ce</w:t>
      </w:r>
      <w:proofErr w:type="spellEnd"/>
      <w:r w:rsidRPr="00056B89">
        <w:rPr>
          <w:rFonts w:ascii="Arial" w:hAnsi="Arial" w:cs="Arial"/>
          <w:sz w:val="22"/>
          <w:szCs w:val="22"/>
          <w:lang w:val="cs-CZ"/>
        </w:rPr>
        <w:t>) nule, pokud vznikl nulový rozsah splněné vkladové povinnosti tohoto člena v družstvu, protože základní členský vklad i další členský vklad byly započítány na úhradu kupní ceny při úplatném převodu družstevního bytu (družstevního nebytového prostoru) nebo příslušejícího pozemku.</w:t>
      </w:r>
    </w:p>
    <w:p w14:paraId="7AA6661D" w14:textId="77777777" w:rsidR="00F54087" w:rsidRDefault="00F54087" w:rsidP="00855A1F">
      <w:pPr>
        <w:ind w:left="426" w:hanging="426"/>
        <w:jc w:val="center"/>
        <w:rPr>
          <w:rFonts w:ascii="Arial" w:hAnsi="Arial" w:cs="Arial"/>
          <w:sz w:val="22"/>
          <w:szCs w:val="22"/>
          <w:lang w:val="cs-CZ"/>
        </w:rPr>
      </w:pPr>
    </w:p>
    <w:p w14:paraId="5CA86324" w14:textId="77777777" w:rsidR="00855A1F" w:rsidRPr="00056B89" w:rsidRDefault="00855A1F" w:rsidP="00855A1F">
      <w:pPr>
        <w:ind w:left="426" w:hanging="426"/>
        <w:jc w:val="center"/>
        <w:rPr>
          <w:rFonts w:ascii="Arial" w:hAnsi="Arial" w:cs="Arial"/>
          <w:sz w:val="22"/>
          <w:szCs w:val="22"/>
          <w:lang w:val="cs-CZ"/>
        </w:rPr>
      </w:pPr>
      <w:r w:rsidRPr="00056B89">
        <w:rPr>
          <w:rFonts w:ascii="Arial" w:hAnsi="Arial" w:cs="Arial"/>
          <w:sz w:val="22"/>
          <w:szCs w:val="22"/>
          <w:lang w:val="cs-CZ"/>
        </w:rPr>
        <w:t>Čl. 26</w:t>
      </w:r>
    </w:p>
    <w:p w14:paraId="42F0389D" w14:textId="77777777" w:rsidR="00855A1F" w:rsidRPr="00056B89" w:rsidRDefault="00855A1F" w:rsidP="00855A1F">
      <w:pPr>
        <w:ind w:left="426" w:hanging="426"/>
        <w:jc w:val="center"/>
        <w:rPr>
          <w:rFonts w:ascii="Arial" w:hAnsi="Arial" w:cs="Arial"/>
          <w:b/>
          <w:sz w:val="22"/>
          <w:szCs w:val="22"/>
          <w:lang w:val="cs-CZ"/>
        </w:rPr>
      </w:pPr>
      <w:r w:rsidRPr="00056B89">
        <w:rPr>
          <w:rFonts w:ascii="Arial" w:hAnsi="Arial" w:cs="Arial"/>
          <w:b/>
          <w:sz w:val="22"/>
          <w:szCs w:val="22"/>
          <w:lang w:val="cs-CZ"/>
        </w:rPr>
        <w:t>Splatnost vypořádacího podílu</w:t>
      </w:r>
    </w:p>
    <w:p w14:paraId="14B8C564" w14:textId="77777777" w:rsidR="00855A1F" w:rsidRPr="00056B89" w:rsidRDefault="00855A1F" w:rsidP="00B81ABC">
      <w:pPr>
        <w:numPr>
          <w:ilvl w:val="0"/>
          <w:numId w:val="70"/>
        </w:numPr>
        <w:ind w:left="426" w:hanging="426"/>
        <w:jc w:val="both"/>
        <w:rPr>
          <w:rFonts w:ascii="Arial" w:hAnsi="Arial" w:cs="Arial"/>
          <w:sz w:val="22"/>
          <w:szCs w:val="22"/>
          <w:lang w:val="cs-CZ"/>
        </w:rPr>
      </w:pPr>
      <w:r w:rsidRPr="00056B89">
        <w:rPr>
          <w:rFonts w:ascii="Arial" w:hAnsi="Arial" w:cs="Arial"/>
          <w:sz w:val="22"/>
          <w:szCs w:val="22"/>
          <w:lang w:val="cs-CZ"/>
        </w:rPr>
        <w:t>Nárok na výplatu vypořádacího podílu vzniká uplynutím tří měsíců od projednání řádné účetní závěrky za rok, ve kterém členství zaniklo, není-li dále stanoveno jinak. Pokud to hospodářská situace dovoluje, může družstvo uspokojit tento nárok nebo jeho část i dříve.</w:t>
      </w:r>
    </w:p>
    <w:p w14:paraId="0F794574" w14:textId="77777777" w:rsidR="00855A1F" w:rsidRPr="00056B89" w:rsidRDefault="00855A1F" w:rsidP="00B81ABC">
      <w:pPr>
        <w:numPr>
          <w:ilvl w:val="0"/>
          <w:numId w:val="70"/>
        </w:numPr>
        <w:ind w:left="426" w:hanging="426"/>
        <w:jc w:val="both"/>
        <w:rPr>
          <w:rFonts w:ascii="Arial" w:hAnsi="Arial" w:cs="Arial"/>
          <w:sz w:val="22"/>
          <w:szCs w:val="22"/>
          <w:lang w:val="cs-CZ"/>
        </w:rPr>
      </w:pPr>
      <w:r w:rsidRPr="00056B89">
        <w:rPr>
          <w:rFonts w:ascii="Arial" w:hAnsi="Arial" w:cs="Arial"/>
          <w:sz w:val="22"/>
          <w:szCs w:val="22"/>
          <w:lang w:val="cs-CZ"/>
        </w:rPr>
        <w:t>Pokud byl člen z družstva vyloučen, počítá se lhůta tří měsíců až ode dne marného uplynutí lhůty pro podání návrhu na prohlášení neplatnosti vyloučení nebo ode dne, v němž nabylo právní moci rozhodnutí soudu, kterým bylo řízení ve věci určení neplatnosti rozhodnutí o vyloučení skončeno.</w:t>
      </w:r>
    </w:p>
    <w:p w14:paraId="3A6A287E" w14:textId="0BE7972A" w:rsidR="00855A1F" w:rsidRPr="00056B89" w:rsidRDefault="00855A1F" w:rsidP="00B81ABC">
      <w:pPr>
        <w:numPr>
          <w:ilvl w:val="0"/>
          <w:numId w:val="70"/>
        </w:numPr>
        <w:ind w:left="426" w:hanging="426"/>
        <w:jc w:val="both"/>
        <w:rPr>
          <w:rFonts w:ascii="Arial" w:hAnsi="Arial" w:cs="Arial"/>
          <w:sz w:val="22"/>
          <w:szCs w:val="22"/>
          <w:lang w:val="cs-CZ"/>
        </w:rPr>
      </w:pPr>
      <w:r w:rsidRPr="00056B89">
        <w:rPr>
          <w:rFonts w:ascii="Arial" w:hAnsi="Arial" w:cs="Arial"/>
          <w:sz w:val="22"/>
          <w:szCs w:val="22"/>
          <w:lang w:val="cs-CZ"/>
        </w:rPr>
        <w:t xml:space="preserve">Vypořádací podíl podle čl. </w:t>
      </w:r>
      <w:r w:rsidRPr="00F0144F">
        <w:rPr>
          <w:rFonts w:ascii="Arial" w:hAnsi="Arial" w:cs="Arial"/>
          <w:sz w:val="22"/>
          <w:szCs w:val="22"/>
          <w:lang w:val="cs-CZ"/>
        </w:rPr>
        <w:t>25</w:t>
      </w:r>
      <w:r w:rsidR="00F0144F">
        <w:rPr>
          <w:rFonts w:ascii="Arial" w:hAnsi="Arial" w:cs="Arial"/>
          <w:sz w:val="22"/>
          <w:szCs w:val="22"/>
          <w:lang w:val="cs-CZ"/>
        </w:rPr>
        <w:t>, odst.1,</w:t>
      </w:r>
      <w:r w:rsidRPr="00F0144F">
        <w:rPr>
          <w:rFonts w:ascii="Arial" w:hAnsi="Arial" w:cs="Arial"/>
          <w:sz w:val="22"/>
          <w:szCs w:val="22"/>
          <w:lang w:val="cs-CZ"/>
        </w:rPr>
        <w:t xml:space="preserve"> písm. b) </w:t>
      </w:r>
      <w:r w:rsidRPr="00056B89">
        <w:rPr>
          <w:rFonts w:ascii="Arial" w:hAnsi="Arial" w:cs="Arial"/>
          <w:sz w:val="22"/>
          <w:szCs w:val="22"/>
          <w:lang w:val="cs-CZ"/>
        </w:rPr>
        <w:t xml:space="preserve">stanov je splatný uplynutím 3 měsíců ode dne vyklizení družstevního bytu (družstevního nebytového prostoru), jehož byl bývalý člen nájemcem, nebo uplynutím 3 měsíců od projednání řádné účetní závěrky za rok, ve kterém členství zaniklo, a to tím dnem, který nastane později. Kromě nároku na výplatu vypořádacího podílu nemá bývalý člen nebo jeho dědicové z důvodu zániku členství nárok na jakoukoliv jinou část majetku družstva. Při výplatě vypořádacího podílu započte družstvo své splatné pohledávky vůči bývalému členu. </w:t>
      </w:r>
    </w:p>
    <w:p w14:paraId="15A029D7" w14:textId="77777777" w:rsidR="00855A1F" w:rsidRDefault="00855A1F" w:rsidP="00F54087">
      <w:pPr>
        <w:pStyle w:val="Zkladntext3"/>
        <w:tabs>
          <w:tab w:val="left" w:pos="4056"/>
        </w:tabs>
        <w:spacing w:after="0"/>
        <w:jc w:val="center"/>
        <w:rPr>
          <w:rFonts w:ascii="Arial" w:hAnsi="Arial" w:cs="Arial"/>
          <w:sz w:val="22"/>
          <w:szCs w:val="22"/>
          <w:lang w:val="cs-CZ"/>
        </w:rPr>
      </w:pPr>
    </w:p>
    <w:p w14:paraId="3C71DC32" w14:textId="77777777" w:rsidR="00855A1F" w:rsidRPr="00B661DC" w:rsidRDefault="00855A1F" w:rsidP="00855A1F">
      <w:pPr>
        <w:pStyle w:val="Zkladntext3"/>
        <w:tabs>
          <w:tab w:val="left" w:pos="4056"/>
        </w:tabs>
        <w:spacing w:after="0"/>
        <w:jc w:val="center"/>
        <w:rPr>
          <w:rFonts w:ascii="Arial" w:hAnsi="Arial" w:cs="Arial"/>
          <w:sz w:val="22"/>
          <w:szCs w:val="22"/>
          <w:lang w:val="cs-CZ"/>
        </w:rPr>
      </w:pPr>
      <w:r w:rsidRPr="00B661DC">
        <w:rPr>
          <w:rFonts w:ascii="Arial" w:hAnsi="Arial" w:cs="Arial"/>
          <w:sz w:val="22"/>
          <w:szCs w:val="22"/>
          <w:lang w:val="cs-CZ"/>
        </w:rPr>
        <w:t>Čl. 27</w:t>
      </w:r>
    </w:p>
    <w:p w14:paraId="771941C1" w14:textId="77777777" w:rsidR="00855A1F" w:rsidRPr="00B661DC" w:rsidRDefault="00855A1F" w:rsidP="00856917">
      <w:pPr>
        <w:pStyle w:val="Zkladntext3"/>
        <w:tabs>
          <w:tab w:val="left" w:pos="4056"/>
        </w:tabs>
        <w:spacing w:after="0"/>
        <w:jc w:val="center"/>
        <w:rPr>
          <w:rFonts w:ascii="Arial" w:hAnsi="Arial" w:cs="Arial"/>
          <w:b/>
          <w:sz w:val="22"/>
          <w:szCs w:val="22"/>
          <w:lang w:val="cs-CZ"/>
        </w:rPr>
      </w:pPr>
      <w:r w:rsidRPr="00B661DC">
        <w:rPr>
          <w:rFonts w:ascii="Arial" w:hAnsi="Arial" w:cs="Arial"/>
          <w:b/>
          <w:sz w:val="22"/>
          <w:szCs w:val="22"/>
          <w:lang w:val="cs-CZ"/>
        </w:rPr>
        <w:t>Seznam členů</w:t>
      </w:r>
    </w:p>
    <w:p w14:paraId="1EFC6FEB" w14:textId="77777777" w:rsidR="00855A1F" w:rsidRPr="008605C4" w:rsidRDefault="00855A1F" w:rsidP="00B81ABC">
      <w:pPr>
        <w:numPr>
          <w:ilvl w:val="0"/>
          <w:numId w:val="51"/>
        </w:numPr>
        <w:jc w:val="both"/>
        <w:rPr>
          <w:rFonts w:ascii="Arial" w:hAnsi="Arial" w:cs="Arial"/>
          <w:sz w:val="22"/>
          <w:szCs w:val="22"/>
          <w:lang w:val="cs-CZ"/>
        </w:rPr>
      </w:pPr>
      <w:r w:rsidRPr="008605C4">
        <w:rPr>
          <w:rFonts w:ascii="Arial" w:hAnsi="Arial" w:cs="Arial"/>
          <w:sz w:val="22"/>
          <w:szCs w:val="22"/>
          <w:lang w:val="cs-CZ"/>
        </w:rPr>
        <w:t>Družstvo vede seznam všech svých členů</w:t>
      </w:r>
      <w:r w:rsidR="00532734" w:rsidRPr="008605C4">
        <w:rPr>
          <w:rFonts w:ascii="Arial" w:hAnsi="Arial" w:cs="Arial"/>
          <w:sz w:val="22"/>
          <w:szCs w:val="22"/>
          <w:lang w:val="cs-CZ"/>
        </w:rPr>
        <w:t xml:space="preserve"> v zákonném rozsahu</w:t>
      </w:r>
      <w:r w:rsidRPr="008605C4">
        <w:rPr>
          <w:rFonts w:ascii="Arial" w:hAnsi="Arial" w:cs="Arial"/>
          <w:sz w:val="22"/>
          <w:szCs w:val="22"/>
          <w:lang w:val="cs-CZ"/>
        </w:rPr>
        <w:t xml:space="preserve">. Do seznamu členů se zapisuje: </w:t>
      </w:r>
    </w:p>
    <w:p w14:paraId="555E45F0" w14:textId="77777777" w:rsidR="00855A1F" w:rsidRPr="008605C4" w:rsidRDefault="00855A1F" w:rsidP="00B81ABC">
      <w:pPr>
        <w:numPr>
          <w:ilvl w:val="1"/>
          <w:numId w:val="51"/>
        </w:numPr>
        <w:jc w:val="both"/>
        <w:rPr>
          <w:rFonts w:ascii="Arial" w:hAnsi="Arial" w:cs="Arial"/>
          <w:sz w:val="22"/>
          <w:szCs w:val="22"/>
          <w:lang w:val="cs-CZ"/>
        </w:rPr>
      </w:pPr>
      <w:r w:rsidRPr="008605C4">
        <w:rPr>
          <w:rFonts w:ascii="Arial" w:hAnsi="Arial" w:cs="Arial"/>
          <w:sz w:val="22"/>
          <w:szCs w:val="22"/>
          <w:lang w:val="cs-CZ"/>
        </w:rPr>
        <w:t xml:space="preserve">jméno a bydliště nebo sídlo, případně také jiná členem určená adresa pro doručování; </w:t>
      </w:r>
    </w:p>
    <w:p w14:paraId="1CADF18A" w14:textId="77777777" w:rsidR="00855A1F" w:rsidRPr="008605C4" w:rsidRDefault="00855A1F" w:rsidP="00B81ABC">
      <w:pPr>
        <w:numPr>
          <w:ilvl w:val="1"/>
          <w:numId w:val="51"/>
        </w:numPr>
        <w:jc w:val="both"/>
        <w:rPr>
          <w:rFonts w:ascii="Arial" w:hAnsi="Arial" w:cs="Arial"/>
          <w:sz w:val="22"/>
          <w:szCs w:val="22"/>
          <w:lang w:val="cs-CZ"/>
        </w:rPr>
      </w:pPr>
      <w:r w:rsidRPr="008605C4">
        <w:rPr>
          <w:rFonts w:ascii="Arial" w:hAnsi="Arial" w:cs="Arial"/>
          <w:sz w:val="22"/>
          <w:szCs w:val="22"/>
          <w:lang w:val="cs-CZ"/>
        </w:rPr>
        <w:t>den a způsob vzniku a zániku členství v družstvu, výše členského vkladu v členění na základní členský vklad a další členské vklady a rozsah splnění vkladové povinnosti k členskému vkladu.</w:t>
      </w:r>
    </w:p>
    <w:p w14:paraId="5817FD71" w14:textId="77777777" w:rsidR="00855A1F" w:rsidRPr="008605C4" w:rsidRDefault="00855A1F" w:rsidP="00B81ABC">
      <w:pPr>
        <w:numPr>
          <w:ilvl w:val="0"/>
          <w:numId w:val="51"/>
        </w:numPr>
        <w:jc w:val="both"/>
        <w:rPr>
          <w:rFonts w:ascii="Arial" w:hAnsi="Arial" w:cs="Arial"/>
          <w:sz w:val="22"/>
          <w:szCs w:val="22"/>
          <w:lang w:val="cs-CZ"/>
        </w:rPr>
      </w:pPr>
      <w:r w:rsidRPr="008605C4">
        <w:rPr>
          <w:rFonts w:ascii="Arial" w:hAnsi="Arial" w:cs="Arial"/>
          <w:sz w:val="22"/>
          <w:szCs w:val="22"/>
          <w:lang w:val="cs-CZ"/>
        </w:rPr>
        <w:t>Člen je povinen oznámit a doložit družstvu každou změnu údajů evidovaných v seznamu členů bez zbytečného odkladu poté, kdy tato skutečnost nastala. Družstvo je povinno provést zápis zapisované skutečnosti bez zbytečného odkladu poté, co mu bude změna prokázána.</w:t>
      </w:r>
    </w:p>
    <w:p w14:paraId="2B62CEBD" w14:textId="77777777" w:rsidR="00855A1F" w:rsidRPr="008605C4" w:rsidRDefault="00855A1F" w:rsidP="00B81ABC">
      <w:pPr>
        <w:numPr>
          <w:ilvl w:val="0"/>
          <w:numId w:val="51"/>
        </w:numPr>
        <w:jc w:val="both"/>
        <w:rPr>
          <w:rFonts w:ascii="Arial" w:hAnsi="Arial" w:cs="Arial"/>
          <w:sz w:val="22"/>
          <w:szCs w:val="22"/>
          <w:lang w:val="cs-CZ"/>
        </w:rPr>
      </w:pPr>
      <w:r w:rsidRPr="008605C4">
        <w:rPr>
          <w:rFonts w:ascii="Arial" w:hAnsi="Arial" w:cs="Arial"/>
          <w:sz w:val="22"/>
          <w:szCs w:val="22"/>
          <w:lang w:val="cs-CZ"/>
        </w:rPr>
        <w:t>Do seznamu členů má právo nahlížet a žádat bezplatné vydání potvrzení o svém členství a obsahu svého zápisu v seznamu členů každý člen družstva. Pokud člen požaduje vydání tohoto potvrzení častěji nežli 1x za rok, je povinen uhradit družstvu odůvodněné náklady s tím spojené.</w:t>
      </w:r>
    </w:p>
    <w:p w14:paraId="08A1F7B7" w14:textId="77777777" w:rsidR="00855A1F" w:rsidRPr="008605C4" w:rsidRDefault="00855A1F" w:rsidP="00B81ABC">
      <w:pPr>
        <w:numPr>
          <w:ilvl w:val="0"/>
          <w:numId w:val="51"/>
        </w:numPr>
        <w:jc w:val="both"/>
        <w:rPr>
          <w:rFonts w:ascii="Arial" w:hAnsi="Arial" w:cs="Arial"/>
          <w:sz w:val="22"/>
          <w:szCs w:val="22"/>
          <w:lang w:val="cs-CZ"/>
        </w:rPr>
      </w:pPr>
      <w:r w:rsidRPr="008605C4">
        <w:rPr>
          <w:rFonts w:ascii="Arial" w:hAnsi="Arial" w:cs="Arial"/>
          <w:sz w:val="22"/>
          <w:szCs w:val="22"/>
          <w:lang w:val="cs-CZ"/>
        </w:rPr>
        <w:t>Představenstvo je povinno umožnit nahlédnout do příslušné části seznamu každému, jestliže osvědčí právní zájem na tomto nahlédnutí nebo doloží písemný souhlas člena, kterého se zápis týká, podpis člena musí být úředně ověřen.</w:t>
      </w:r>
    </w:p>
    <w:p w14:paraId="48A8CCCB" w14:textId="77777777" w:rsidR="00855A1F" w:rsidRPr="008605C4" w:rsidRDefault="00855A1F" w:rsidP="00B81ABC">
      <w:pPr>
        <w:numPr>
          <w:ilvl w:val="0"/>
          <w:numId w:val="51"/>
        </w:numPr>
        <w:jc w:val="both"/>
        <w:rPr>
          <w:rFonts w:ascii="Arial" w:hAnsi="Arial" w:cs="Arial"/>
          <w:sz w:val="22"/>
          <w:szCs w:val="22"/>
          <w:lang w:val="cs-CZ"/>
        </w:rPr>
      </w:pPr>
      <w:r w:rsidRPr="008605C4">
        <w:rPr>
          <w:rFonts w:ascii="Arial" w:hAnsi="Arial" w:cs="Arial"/>
          <w:sz w:val="22"/>
          <w:szCs w:val="22"/>
          <w:lang w:val="cs-CZ"/>
        </w:rPr>
        <w:t>Údaje, které jsou zapsány v seznamu členů, je družstvo oprávněno používat po</w:t>
      </w:r>
      <w:r w:rsidR="00856917" w:rsidRPr="008605C4">
        <w:rPr>
          <w:rFonts w:ascii="Arial" w:hAnsi="Arial" w:cs="Arial"/>
          <w:sz w:val="22"/>
          <w:szCs w:val="22"/>
          <w:lang w:val="cs-CZ"/>
        </w:rPr>
        <w:t xml:space="preserve">uze pro své potřeby ve vztahu k </w:t>
      </w:r>
      <w:r w:rsidRPr="008605C4">
        <w:rPr>
          <w:rFonts w:ascii="Arial" w:hAnsi="Arial" w:cs="Arial"/>
          <w:sz w:val="22"/>
          <w:szCs w:val="22"/>
          <w:lang w:val="cs-CZ"/>
        </w:rPr>
        <w:t>členům družstva. Za jiným účelem mohou být tyto údaje použity jen se souhlasem členů, kterých se týkají.</w:t>
      </w:r>
    </w:p>
    <w:p w14:paraId="0EC5731F" w14:textId="77777777" w:rsidR="00855A1F" w:rsidRPr="008605C4" w:rsidRDefault="00855A1F" w:rsidP="00B81ABC">
      <w:pPr>
        <w:numPr>
          <w:ilvl w:val="0"/>
          <w:numId w:val="51"/>
        </w:numPr>
        <w:jc w:val="both"/>
        <w:rPr>
          <w:rFonts w:ascii="Arial" w:hAnsi="Arial" w:cs="Arial"/>
          <w:sz w:val="22"/>
          <w:szCs w:val="22"/>
          <w:lang w:val="cs-CZ"/>
        </w:rPr>
      </w:pPr>
      <w:r w:rsidRPr="008605C4">
        <w:rPr>
          <w:rFonts w:ascii="Arial" w:hAnsi="Arial" w:cs="Arial"/>
          <w:sz w:val="22"/>
          <w:szCs w:val="22"/>
          <w:lang w:val="cs-CZ"/>
        </w:rPr>
        <w:t>Přestane-li být člen družstva jeho členem, družstvo vyznačí tuto skutečnost v seznamu</w:t>
      </w:r>
      <w:r w:rsidRPr="008605C4">
        <w:rPr>
          <w:rFonts w:ascii="Arial" w:hAnsi="Arial" w:cs="Arial"/>
          <w:sz w:val="22"/>
          <w:szCs w:val="22"/>
          <w:lang w:val="cs-CZ"/>
        </w:rPr>
        <w:br/>
        <w:t xml:space="preserve">členů bez zbytečného odkladu. Do této části seznamu představenstvo umožní nahlédnout pouze bývalému členovi, jehož se zápis týká, a jeho právnímu nástupci. Jiné osobě poskytne družstvo údaje zapsané v seznamu pouze za podmínek stanovených zákonem.  </w:t>
      </w:r>
    </w:p>
    <w:p w14:paraId="3120B410" w14:textId="77777777" w:rsidR="00855A1F" w:rsidRPr="008605C4" w:rsidRDefault="00855A1F" w:rsidP="00855A1F">
      <w:pPr>
        <w:keepNext/>
        <w:jc w:val="center"/>
        <w:outlineLvl w:val="1"/>
        <w:rPr>
          <w:rFonts w:ascii="Arial" w:hAnsi="Arial" w:cs="Arial"/>
          <w:b/>
          <w:bCs/>
          <w:iCs/>
          <w:caps/>
          <w:sz w:val="28"/>
          <w:szCs w:val="28"/>
          <w:lang w:val="cs-CZ"/>
        </w:rPr>
      </w:pPr>
      <w:bookmarkStart w:id="0" w:name="_Toc531502454"/>
      <w:bookmarkStart w:id="1" w:name="_Toc531502846"/>
      <w:bookmarkStart w:id="2" w:name="_Toc531502682"/>
      <w:bookmarkStart w:id="3" w:name="_Toc531573355"/>
      <w:bookmarkStart w:id="4" w:name="_Toc531576813"/>
      <w:bookmarkStart w:id="5" w:name="_Toc532003279"/>
      <w:r w:rsidRPr="008605C4">
        <w:rPr>
          <w:rFonts w:ascii="Arial" w:hAnsi="Arial" w:cs="Arial"/>
          <w:b/>
          <w:bCs/>
          <w:iCs/>
          <w:caps/>
          <w:sz w:val="28"/>
          <w:szCs w:val="28"/>
          <w:lang w:val="cs-CZ"/>
        </w:rPr>
        <w:lastRenderedPageBreak/>
        <w:t>Část IV.</w:t>
      </w:r>
      <w:r w:rsidRPr="008605C4">
        <w:rPr>
          <w:rFonts w:ascii="Arial" w:hAnsi="Arial" w:cs="Arial"/>
          <w:b/>
          <w:bCs/>
          <w:iCs/>
          <w:caps/>
          <w:sz w:val="28"/>
          <w:szCs w:val="28"/>
          <w:lang w:val="cs-CZ"/>
        </w:rPr>
        <w:br/>
        <w:t>Hospodaření s DRUŽSTEVNÍMI byty</w:t>
      </w:r>
      <w:bookmarkEnd w:id="0"/>
      <w:bookmarkEnd w:id="1"/>
      <w:bookmarkEnd w:id="2"/>
      <w:bookmarkEnd w:id="3"/>
      <w:bookmarkEnd w:id="4"/>
      <w:bookmarkEnd w:id="5"/>
    </w:p>
    <w:p w14:paraId="4EA8A2FA" w14:textId="77777777" w:rsidR="00855A1F" w:rsidRPr="008605C4" w:rsidRDefault="00855A1F" w:rsidP="00855A1F">
      <w:pPr>
        <w:keepNext/>
        <w:jc w:val="center"/>
        <w:outlineLvl w:val="1"/>
        <w:rPr>
          <w:rFonts w:ascii="Arial" w:hAnsi="Arial" w:cs="Arial"/>
          <w:b/>
          <w:bCs/>
          <w:iCs/>
          <w:caps/>
          <w:sz w:val="28"/>
          <w:szCs w:val="28"/>
          <w:lang w:val="cs-CZ"/>
        </w:rPr>
      </w:pPr>
      <w:r w:rsidRPr="008605C4">
        <w:rPr>
          <w:rFonts w:ascii="Arial" w:hAnsi="Arial" w:cs="Arial"/>
          <w:b/>
          <w:bCs/>
          <w:iCs/>
          <w:caps/>
          <w:sz w:val="28"/>
          <w:szCs w:val="28"/>
          <w:lang w:val="cs-CZ"/>
        </w:rPr>
        <w:t>A DRUŽSTEVNÍMI NEBYTOVÝMI PROSTORY</w:t>
      </w:r>
    </w:p>
    <w:p w14:paraId="36813081" w14:textId="77777777" w:rsidR="00855A1F" w:rsidRPr="008605C4" w:rsidRDefault="00855A1F" w:rsidP="005E097C">
      <w:pPr>
        <w:jc w:val="center"/>
        <w:rPr>
          <w:rFonts w:ascii="Arial" w:hAnsi="Arial" w:cs="Arial"/>
          <w:szCs w:val="20"/>
          <w:lang w:val="cs-CZ"/>
        </w:rPr>
      </w:pPr>
    </w:p>
    <w:p w14:paraId="152E9CFB" w14:textId="0E8866D9" w:rsidR="00855A1F" w:rsidRPr="008605C4" w:rsidRDefault="00855A1F" w:rsidP="00855A1F">
      <w:pPr>
        <w:widowControl w:val="0"/>
        <w:autoSpaceDE w:val="0"/>
        <w:autoSpaceDN w:val="0"/>
        <w:adjustRightInd w:val="0"/>
        <w:jc w:val="center"/>
        <w:rPr>
          <w:rFonts w:ascii="Arial" w:hAnsi="Arial" w:cs="Arial"/>
          <w:sz w:val="22"/>
          <w:szCs w:val="22"/>
          <w:lang w:val="cs-CZ"/>
        </w:rPr>
      </w:pPr>
      <w:bookmarkStart w:id="6" w:name="_Toc531502455"/>
      <w:bookmarkStart w:id="7" w:name="_Toc531502847"/>
      <w:bookmarkStart w:id="8" w:name="_Toc531502683"/>
      <w:bookmarkStart w:id="9" w:name="_Toc531573356"/>
      <w:bookmarkStart w:id="10" w:name="_Toc531576814"/>
      <w:bookmarkStart w:id="11" w:name="_Toc532003280"/>
      <w:r w:rsidRPr="008605C4">
        <w:rPr>
          <w:rFonts w:ascii="Arial" w:hAnsi="Arial" w:cs="Arial"/>
          <w:sz w:val="22"/>
          <w:szCs w:val="22"/>
          <w:lang w:val="cs-CZ"/>
        </w:rPr>
        <w:t>Čl. 28</w:t>
      </w:r>
      <w:bookmarkEnd w:id="6"/>
      <w:bookmarkEnd w:id="7"/>
      <w:bookmarkEnd w:id="8"/>
      <w:bookmarkEnd w:id="9"/>
      <w:bookmarkEnd w:id="10"/>
      <w:bookmarkEnd w:id="11"/>
    </w:p>
    <w:p w14:paraId="3849140A" w14:textId="6CB90B72" w:rsidR="00855A1F" w:rsidRPr="00533337" w:rsidRDefault="00855A1F" w:rsidP="00533337">
      <w:pPr>
        <w:jc w:val="center"/>
        <w:rPr>
          <w:rFonts w:ascii="Arial" w:hAnsi="Arial" w:cs="Arial"/>
          <w:b/>
          <w:strike/>
          <w:sz w:val="22"/>
          <w:szCs w:val="22"/>
          <w:lang w:val="cs-CZ"/>
        </w:rPr>
      </w:pPr>
      <w:r w:rsidRPr="008605C4">
        <w:rPr>
          <w:rFonts w:ascii="Arial" w:hAnsi="Arial" w:cs="Arial"/>
          <w:b/>
          <w:sz w:val="22"/>
          <w:szCs w:val="22"/>
          <w:lang w:val="cs-CZ"/>
        </w:rPr>
        <w:t>Zásady hospodaření s družstevními byty (družstevními nebytovými prostory)</w:t>
      </w:r>
      <w:r w:rsidR="007A4866">
        <w:rPr>
          <w:rFonts w:ascii="Arial" w:hAnsi="Arial" w:cs="Arial"/>
          <w:b/>
          <w:sz w:val="22"/>
          <w:szCs w:val="22"/>
          <w:lang w:val="cs-CZ"/>
        </w:rPr>
        <w:t xml:space="preserve"> </w:t>
      </w:r>
    </w:p>
    <w:p w14:paraId="669288B7" w14:textId="3A14B757" w:rsidR="00855A1F" w:rsidRPr="008605C4" w:rsidRDefault="00855A1F" w:rsidP="001461A0">
      <w:pPr>
        <w:pStyle w:val="Odstavecseseznamem"/>
        <w:numPr>
          <w:ilvl w:val="1"/>
          <w:numId w:val="123"/>
        </w:numPr>
        <w:ind w:left="426" w:hanging="426"/>
        <w:jc w:val="both"/>
        <w:rPr>
          <w:rFonts w:ascii="Arial" w:hAnsi="Arial" w:cs="Arial"/>
          <w:sz w:val="22"/>
          <w:szCs w:val="22"/>
          <w:lang w:val="cs-CZ"/>
        </w:rPr>
      </w:pPr>
      <w:r w:rsidRPr="008605C4">
        <w:rPr>
          <w:rFonts w:ascii="Arial" w:hAnsi="Arial" w:cs="Arial"/>
          <w:sz w:val="22"/>
          <w:szCs w:val="22"/>
          <w:lang w:val="cs-CZ"/>
        </w:rPr>
        <w:t>Představenstvo zajišťuje účelné využití družstevních bytů (d</w:t>
      </w:r>
      <w:r w:rsidR="007A4866">
        <w:rPr>
          <w:rFonts w:ascii="Arial" w:hAnsi="Arial" w:cs="Arial"/>
          <w:sz w:val="22"/>
          <w:szCs w:val="22"/>
          <w:lang w:val="cs-CZ"/>
        </w:rPr>
        <w:t>ružstevních nebytových prostor)</w:t>
      </w:r>
      <w:r w:rsidR="00D073B5">
        <w:rPr>
          <w:rFonts w:ascii="Arial" w:hAnsi="Arial" w:cs="Arial"/>
          <w:sz w:val="22"/>
          <w:szCs w:val="22"/>
          <w:lang w:val="cs-CZ"/>
        </w:rPr>
        <w:t>, zejména přijímáním účinných opatření k včasnému uvolňování družstevních bytů (družstevních nebytových prostor) členy družstva a jinými jejich uživateli, kteří neplní řádně své povinnosti z nájmu družstevního bytu (družstevního nebytového prostoru</w:t>
      </w:r>
      <w:r w:rsidR="00A52BFE">
        <w:rPr>
          <w:rFonts w:ascii="Arial" w:hAnsi="Arial" w:cs="Arial"/>
          <w:sz w:val="22"/>
          <w:szCs w:val="22"/>
          <w:lang w:val="cs-CZ"/>
        </w:rPr>
        <w:t xml:space="preserve">), jakož i včasným rozhodováním o přidělování družstevních bytů (družstevních nebytových prostor). Při svém rozhodování vychází ze své směrnice vydané k tomuto účelu a schválené shromážděním delegátů. Vedle finančních hledisek a jiných zřetelů hodných důvodů přihlíží při výběru vhodných uchazečů též k případné délce jejich členství v družstvu a naléhavosti jejich bytové potřeby. </w:t>
      </w:r>
      <w:r w:rsidR="007A4866">
        <w:rPr>
          <w:rFonts w:ascii="Arial" w:hAnsi="Arial" w:cs="Arial"/>
          <w:sz w:val="22"/>
          <w:szCs w:val="22"/>
          <w:lang w:val="cs-CZ"/>
        </w:rPr>
        <w:t xml:space="preserve"> </w:t>
      </w:r>
    </w:p>
    <w:p w14:paraId="1E93C074" w14:textId="77777777" w:rsidR="00855A1F" w:rsidRPr="008605C4" w:rsidRDefault="00855A1F" w:rsidP="007519BE">
      <w:pPr>
        <w:ind w:left="426" w:hanging="426"/>
        <w:jc w:val="center"/>
        <w:rPr>
          <w:rFonts w:ascii="Arial" w:hAnsi="Arial" w:cs="Arial"/>
          <w:sz w:val="22"/>
          <w:szCs w:val="22"/>
          <w:lang w:val="cs-CZ"/>
        </w:rPr>
      </w:pPr>
    </w:p>
    <w:p w14:paraId="254AF22A" w14:textId="47CA5980" w:rsidR="001461A0" w:rsidRDefault="001461A0" w:rsidP="001461A0">
      <w:pPr>
        <w:widowControl w:val="0"/>
        <w:autoSpaceDE w:val="0"/>
        <w:autoSpaceDN w:val="0"/>
        <w:adjustRightInd w:val="0"/>
        <w:jc w:val="center"/>
        <w:rPr>
          <w:rFonts w:ascii="Arial" w:hAnsi="Arial" w:cs="Arial"/>
          <w:sz w:val="22"/>
          <w:szCs w:val="22"/>
          <w:lang w:val="cs-CZ"/>
        </w:rPr>
      </w:pPr>
      <w:r w:rsidRPr="008605C4">
        <w:rPr>
          <w:rFonts w:ascii="Arial" w:hAnsi="Arial" w:cs="Arial"/>
          <w:sz w:val="22"/>
          <w:szCs w:val="22"/>
          <w:lang w:val="cs-CZ"/>
        </w:rPr>
        <w:t>Čl. 29</w:t>
      </w:r>
    </w:p>
    <w:p w14:paraId="38D8559F" w14:textId="7E36F4DF" w:rsidR="00A52BFE" w:rsidRPr="00D05447" w:rsidRDefault="00A52BFE" w:rsidP="001461A0">
      <w:pPr>
        <w:widowControl w:val="0"/>
        <w:autoSpaceDE w:val="0"/>
        <w:autoSpaceDN w:val="0"/>
        <w:adjustRightInd w:val="0"/>
        <w:jc w:val="center"/>
        <w:rPr>
          <w:rFonts w:ascii="Arial" w:hAnsi="Arial" w:cs="Arial"/>
          <w:b/>
          <w:bCs/>
          <w:sz w:val="22"/>
          <w:szCs w:val="22"/>
          <w:lang w:val="cs-CZ"/>
        </w:rPr>
      </w:pPr>
      <w:r w:rsidRPr="00D05447">
        <w:rPr>
          <w:rFonts w:ascii="Arial" w:hAnsi="Arial" w:cs="Arial"/>
          <w:b/>
          <w:bCs/>
          <w:sz w:val="22"/>
          <w:szCs w:val="22"/>
          <w:lang w:val="cs-CZ"/>
        </w:rPr>
        <w:t>Přenechání družstevního bytu (družstevního nebytového prostoru) do nájmu na dobu určitou nečlenovi družstva</w:t>
      </w:r>
    </w:p>
    <w:p w14:paraId="47390ECC" w14:textId="1B830DDC" w:rsidR="001461A0" w:rsidRPr="008605C4" w:rsidRDefault="007519BE" w:rsidP="001461A0">
      <w:pPr>
        <w:widowControl w:val="0"/>
        <w:numPr>
          <w:ilvl w:val="0"/>
          <w:numId w:val="124"/>
        </w:numPr>
        <w:tabs>
          <w:tab w:val="clear" w:pos="915"/>
          <w:tab w:val="num" w:pos="360"/>
        </w:tabs>
        <w:autoSpaceDE w:val="0"/>
        <w:autoSpaceDN w:val="0"/>
        <w:adjustRightInd w:val="0"/>
        <w:ind w:left="360" w:hanging="360"/>
        <w:jc w:val="both"/>
        <w:rPr>
          <w:rFonts w:ascii="Arial" w:hAnsi="Arial" w:cs="Arial"/>
          <w:sz w:val="22"/>
          <w:szCs w:val="22"/>
          <w:lang w:val="cs-CZ"/>
        </w:rPr>
      </w:pPr>
      <w:r>
        <w:rPr>
          <w:rFonts w:ascii="Arial" w:hAnsi="Arial" w:cs="Arial"/>
          <w:sz w:val="22"/>
          <w:szCs w:val="22"/>
          <w:lang w:val="cs-CZ"/>
        </w:rPr>
        <w:t>Představenstvo družstva</w:t>
      </w:r>
      <w:r w:rsidR="00D05447">
        <w:rPr>
          <w:rFonts w:ascii="Arial" w:hAnsi="Arial" w:cs="Arial"/>
          <w:sz w:val="22"/>
          <w:szCs w:val="22"/>
          <w:lang w:val="cs-CZ"/>
        </w:rPr>
        <w:t xml:space="preserve"> může na dobu určitou po předchozím vyjádření předsedy samosprávy smlouvou o nájmu přenechat družstevní byt (družstevní nebytový prostor) fyzické osobě, popřípadě právnické osobě, i když nepůjde o člena družstva. Stejně může představenstvo přenechat družstevní byt (družstevní nebytový prostor) tomu, kdo zabezpečuje provoz domu ve vlastnictví nebo spoluvlastnictví družstva. V těchto případech nevzniká povinnost ke splacení základního členského vkladu ani dalšího členského vkladu podle čl. 14 a 15 stanov. Výše nájemného a úhrady za plnění spojená s užíváním družstevního bytu (družstevního nebytového prostoru), se určí v nájemní smlouvě dle směrnice, schválené shromážděním delegátů. </w:t>
      </w:r>
    </w:p>
    <w:p w14:paraId="5E7FCE5A" w14:textId="77777777" w:rsidR="00855A1F" w:rsidRPr="008605C4" w:rsidRDefault="00855A1F" w:rsidP="007519BE">
      <w:pPr>
        <w:widowControl w:val="0"/>
        <w:autoSpaceDE w:val="0"/>
        <w:autoSpaceDN w:val="0"/>
        <w:adjustRightInd w:val="0"/>
        <w:ind w:left="426" w:hanging="426"/>
        <w:jc w:val="center"/>
        <w:rPr>
          <w:rFonts w:ascii="Arial" w:hAnsi="Arial" w:cs="Arial"/>
          <w:sz w:val="22"/>
          <w:szCs w:val="22"/>
          <w:lang w:val="cs-CZ"/>
        </w:rPr>
      </w:pPr>
    </w:p>
    <w:p w14:paraId="681C3380" w14:textId="77777777" w:rsidR="00522D77" w:rsidRPr="004D21B2" w:rsidRDefault="00522D77" w:rsidP="00522D77">
      <w:pPr>
        <w:pStyle w:val="Zkladntext2"/>
        <w:rPr>
          <w:rFonts w:ascii="Arial" w:hAnsi="Arial" w:cs="Arial"/>
          <w:sz w:val="22"/>
          <w:szCs w:val="22"/>
          <w:lang w:val="cs-CZ"/>
        </w:rPr>
      </w:pPr>
      <w:r w:rsidRPr="004D21B2">
        <w:rPr>
          <w:rFonts w:ascii="Arial" w:hAnsi="Arial" w:cs="Arial"/>
          <w:sz w:val="22"/>
          <w:szCs w:val="22"/>
          <w:lang w:val="cs-CZ"/>
        </w:rPr>
        <w:t>Čl. 30</w:t>
      </w:r>
    </w:p>
    <w:p w14:paraId="0B4A7CB9" w14:textId="7807CDC8" w:rsidR="002A4FB9" w:rsidRPr="004D21B2" w:rsidRDefault="002A4FB9" w:rsidP="002A4FB9">
      <w:pPr>
        <w:pStyle w:val="Zkladntext2"/>
        <w:numPr>
          <w:ilvl w:val="0"/>
          <w:numId w:val="149"/>
        </w:numPr>
        <w:jc w:val="both"/>
        <w:rPr>
          <w:rFonts w:ascii="Arial" w:hAnsi="Arial" w:cs="Arial"/>
          <w:sz w:val="22"/>
          <w:szCs w:val="22"/>
          <w:lang w:val="cs-CZ"/>
        </w:rPr>
      </w:pPr>
      <w:r w:rsidRPr="004D21B2">
        <w:rPr>
          <w:rFonts w:ascii="Arial" w:hAnsi="Arial" w:cs="Arial"/>
          <w:sz w:val="22"/>
          <w:szCs w:val="22"/>
          <w:lang w:val="cs-CZ"/>
        </w:rPr>
        <w:t>V případě přidělení družstevního bytu (družstevního nebytového prostoru) do užívání členovi družstvo v souladu s uzavřenou smlouvou o převzetí povinnosti k dalšímu členskému vkladu vyzve písemně člena ke splacení dalšího členského vkladu podle čl. 15 stanov. Lhůtu na zaplacení stanoví nejméně na 15 dnů od doručení výzvy do vlastních rukou.</w:t>
      </w:r>
    </w:p>
    <w:p w14:paraId="5E6E651F" w14:textId="4C2A2CA7" w:rsidR="004D21B2" w:rsidRDefault="004D21B2" w:rsidP="004D21B2">
      <w:pPr>
        <w:pStyle w:val="Zkladntext2"/>
        <w:jc w:val="both"/>
        <w:rPr>
          <w:rFonts w:ascii="Arial" w:hAnsi="Arial" w:cs="Arial"/>
          <w:bCs/>
          <w:sz w:val="22"/>
          <w:szCs w:val="22"/>
          <w:lang w:val="cs-CZ"/>
        </w:rPr>
      </w:pPr>
    </w:p>
    <w:p w14:paraId="08FFED12" w14:textId="2A177585" w:rsidR="004D21B2" w:rsidRPr="002A4FB9" w:rsidRDefault="004D21B2" w:rsidP="004D21B2">
      <w:pPr>
        <w:pStyle w:val="Zkladntext2"/>
        <w:rPr>
          <w:rFonts w:ascii="Arial" w:hAnsi="Arial" w:cs="Arial"/>
          <w:b/>
          <w:sz w:val="22"/>
          <w:szCs w:val="22"/>
          <w:lang w:val="cs-CZ"/>
        </w:rPr>
      </w:pPr>
      <w:r>
        <w:rPr>
          <w:rFonts w:ascii="Arial" w:hAnsi="Arial" w:cs="Arial"/>
          <w:bCs/>
          <w:sz w:val="22"/>
          <w:szCs w:val="22"/>
          <w:lang w:val="cs-CZ"/>
        </w:rPr>
        <w:t>Čl. 31</w:t>
      </w:r>
    </w:p>
    <w:p w14:paraId="17F8FB19" w14:textId="66594E5F" w:rsidR="002A4FB9" w:rsidRPr="004D21B2" w:rsidRDefault="002A4FB9" w:rsidP="004D21B2">
      <w:pPr>
        <w:pStyle w:val="Zkladntext2"/>
        <w:numPr>
          <w:ilvl w:val="0"/>
          <w:numId w:val="150"/>
        </w:numPr>
        <w:jc w:val="both"/>
        <w:rPr>
          <w:rFonts w:ascii="Arial" w:hAnsi="Arial" w:cs="Arial"/>
          <w:bCs/>
          <w:sz w:val="22"/>
          <w:szCs w:val="22"/>
          <w:lang w:val="cs-CZ"/>
        </w:rPr>
      </w:pPr>
      <w:r>
        <w:rPr>
          <w:rFonts w:ascii="Arial" w:hAnsi="Arial" w:cs="Arial"/>
          <w:bCs/>
          <w:sz w:val="22"/>
          <w:szCs w:val="22"/>
          <w:lang w:val="cs-CZ"/>
        </w:rPr>
        <w:t xml:space="preserve">Nesplatí-li člen ve stanovené lhůtě další členský vklad podle </w:t>
      </w:r>
      <w:r w:rsidR="00C55667">
        <w:rPr>
          <w:rFonts w:ascii="Arial" w:hAnsi="Arial" w:cs="Arial"/>
          <w:bCs/>
          <w:sz w:val="22"/>
          <w:szCs w:val="22"/>
          <w:lang w:val="cs-CZ"/>
        </w:rPr>
        <w:t>čl. 30</w:t>
      </w:r>
      <w:r>
        <w:rPr>
          <w:rFonts w:ascii="Arial" w:hAnsi="Arial" w:cs="Arial"/>
          <w:bCs/>
          <w:sz w:val="22"/>
          <w:szCs w:val="22"/>
          <w:lang w:val="cs-CZ"/>
        </w:rPr>
        <w:t xml:space="preserve">, nebo odmítne-li </w:t>
      </w:r>
      <w:r w:rsidRPr="004D21B2">
        <w:rPr>
          <w:rFonts w:ascii="Arial" w:hAnsi="Arial" w:cs="Arial"/>
          <w:bCs/>
          <w:sz w:val="22"/>
          <w:szCs w:val="22"/>
          <w:lang w:val="cs-CZ"/>
        </w:rPr>
        <w:t>písemně uzavření smlouvy, právo na uzavření smlouvy tím zaniká.</w:t>
      </w:r>
    </w:p>
    <w:p w14:paraId="58A35AB6" w14:textId="77777777" w:rsidR="002A4FB9" w:rsidRDefault="002A4FB9" w:rsidP="00522D77">
      <w:pPr>
        <w:pStyle w:val="Zkladntext2"/>
        <w:rPr>
          <w:rFonts w:ascii="Arial" w:hAnsi="Arial" w:cs="Arial"/>
          <w:b/>
          <w:sz w:val="22"/>
          <w:szCs w:val="22"/>
          <w:lang w:val="cs-CZ"/>
        </w:rPr>
      </w:pPr>
    </w:p>
    <w:p w14:paraId="4AC4BD0C" w14:textId="77777777" w:rsidR="00522D77" w:rsidRPr="008605C4" w:rsidRDefault="00522D77" w:rsidP="00522D77">
      <w:pPr>
        <w:pStyle w:val="Zkladntext2"/>
        <w:rPr>
          <w:rFonts w:ascii="Arial" w:hAnsi="Arial" w:cs="Arial"/>
          <w:sz w:val="22"/>
          <w:szCs w:val="22"/>
          <w:lang w:val="cs-CZ"/>
        </w:rPr>
      </w:pPr>
      <w:r w:rsidRPr="008605C4">
        <w:rPr>
          <w:rFonts w:ascii="Arial" w:hAnsi="Arial" w:cs="Arial"/>
          <w:sz w:val="22"/>
          <w:szCs w:val="22"/>
          <w:lang w:val="cs-CZ"/>
        </w:rPr>
        <w:t>Čl. 32</w:t>
      </w:r>
    </w:p>
    <w:p w14:paraId="4A047FC5" w14:textId="72FFC4C3" w:rsidR="00BF118E" w:rsidRPr="00F5270B" w:rsidRDefault="00BF118E" w:rsidP="00E6071B">
      <w:pPr>
        <w:pStyle w:val="Odstavecseseznamem"/>
        <w:numPr>
          <w:ilvl w:val="0"/>
          <w:numId w:val="152"/>
        </w:numPr>
        <w:jc w:val="both"/>
        <w:rPr>
          <w:rFonts w:ascii="Arial" w:hAnsi="Arial" w:cs="Arial"/>
          <w:strike/>
          <w:sz w:val="22"/>
          <w:szCs w:val="22"/>
          <w:lang w:val="cs-CZ"/>
        </w:rPr>
      </w:pPr>
      <w:r w:rsidRPr="009151F8">
        <w:rPr>
          <w:rFonts w:ascii="Arial" w:hAnsi="Arial" w:cs="Arial"/>
          <w:sz w:val="22"/>
          <w:szCs w:val="22"/>
          <w:lang w:val="cs-CZ"/>
        </w:rPr>
        <w:t>V případě nájmu bytu nebo nebytového prostoru ve vlastnictví družstva, na jehož pořízení se člen nebo jeho právní předchůdce nepodílel dalším členským vkladem, se podmínky nájmu a výše nájemného určí v souladu se směrnicí</w:t>
      </w:r>
      <w:r w:rsidR="00F5270B">
        <w:rPr>
          <w:rFonts w:ascii="Arial" w:hAnsi="Arial" w:cs="Arial"/>
          <w:sz w:val="22"/>
          <w:szCs w:val="22"/>
          <w:lang w:val="cs-CZ"/>
        </w:rPr>
        <w:t xml:space="preserve"> </w:t>
      </w:r>
      <w:r w:rsidR="00C24364" w:rsidRPr="00F5270B">
        <w:rPr>
          <w:rFonts w:ascii="Arial" w:hAnsi="Arial" w:cs="Arial"/>
          <w:sz w:val="22"/>
          <w:szCs w:val="22"/>
          <w:lang w:val="cs-CZ"/>
        </w:rPr>
        <w:t>družstva.</w:t>
      </w:r>
    </w:p>
    <w:p w14:paraId="75A04D89" w14:textId="27B04C9E" w:rsidR="00BF118E" w:rsidRDefault="00BF118E" w:rsidP="00BF118E">
      <w:pPr>
        <w:rPr>
          <w:rFonts w:ascii="Arial" w:hAnsi="Arial" w:cs="Arial"/>
          <w:sz w:val="22"/>
          <w:szCs w:val="22"/>
          <w:lang w:val="cs-CZ"/>
        </w:rPr>
      </w:pPr>
    </w:p>
    <w:p w14:paraId="3178197F" w14:textId="77777777" w:rsidR="00A435F8" w:rsidRPr="00BF118E" w:rsidRDefault="00A435F8" w:rsidP="00BF118E">
      <w:pPr>
        <w:rPr>
          <w:rFonts w:ascii="Arial" w:hAnsi="Arial" w:cs="Arial"/>
          <w:sz w:val="22"/>
          <w:szCs w:val="22"/>
          <w:lang w:val="cs-CZ"/>
        </w:rPr>
      </w:pPr>
    </w:p>
    <w:p w14:paraId="0CB6C085" w14:textId="77777777" w:rsidR="00855A1F" w:rsidRPr="008605C4" w:rsidRDefault="00855A1F" w:rsidP="00855A1F">
      <w:pPr>
        <w:keepNext/>
        <w:jc w:val="center"/>
        <w:outlineLvl w:val="1"/>
        <w:rPr>
          <w:rFonts w:ascii="Arial" w:hAnsi="Arial" w:cs="Arial"/>
          <w:b/>
          <w:bCs/>
          <w:iCs/>
          <w:caps/>
          <w:sz w:val="28"/>
          <w:szCs w:val="28"/>
          <w:lang w:val="cs-CZ"/>
        </w:rPr>
      </w:pPr>
      <w:r w:rsidRPr="008605C4">
        <w:rPr>
          <w:rFonts w:ascii="Arial" w:hAnsi="Arial" w:cs="Arial"/>
          <w:b/>
          <w:bCs/>
          <w:iCs/>
          <w:caps/>
          <w:sz w:val="28"/>
          <w:szCs w:val="28"/>
          <w:lang w:val="cs-CZ"/>
        </w:rPr>
        <w:t>ČÁST V.</w:t>
      </w:r>
    </w:p>
    <w:p w14:paraId="5A047007" w14:textId="77777777" w:rsidR="00855A1F" w:rsidRDefault="00855A1F" w:rsidP="00855A1F">
      <w:pPr>
        <w:keepNext/>
        <w:jc w:val="center"/>
        <w:outlineLvl w:val="1"/>
        <w:rPr>
          <w:rFonts w:ascii="Arial" w:hAnsi="Arial" w:cs="Arial"/>
          <w:b/>
          <w:bCs/>
          <w:iCs/>
          <w:caps/>
          <w:sz w:val="28"/>
          <w:szCs w:val="28"/>
          <w:lang w:val="cs-CZ"/>
        </w:rPr>
      </w:pPr>
      <w:r w:rsidRPr="008605C4">
        <w:rPr>
          <w:rFonts w:ascii="Arial" w:hAnsi="Arial" w:cs="Arial"/>
          <w:b/>
          <w:bCs/>
          <w:iCs/>
          <w:caps/>
          <w:sz w:val="28"/>
          <w:szCs w:val="28"/>
          <w:lang w:val="cs-CZ"/>
        </w:rPr>
        <w:t xml:space="preserve">NÁJEM DRUŽSTEVNÍHO BYTU </w:t>
      </w:r>
    </w:p>
    <w:p w14:paraId="774AA1D8" w14:textId="77777777" w:rsidR="00CB4ED0" w:rsidRPr="008605C4" w:rsidRDefault="00CB4ED0" w:rsidP="00855A1F">
      <w:pPr>
        <w:keepNext/>
        <w:jc w:val="center"/>
        <w:outlineLvl w:val="1"/>
        <w:rPr>
          <w:rFonts w:ascii="Arial" w:hAnsi="Arial" w:cs="Arial"/>
          <w:b/>
          <w:bCs/>
          <w:iCs/>
          <w:caps/>
          <w:sz w:val="28"/>
          <w:szCs w:val="28"/>
          <w:lang w:val="cs-CZ"/>
        </w:rPr>
      </w:pPr>
      <w:r>
        <w:rPr>
          <w:rFonts w:ascii="Arial" w:hAnsi="Arial" w:cs="Arial"/>
          <w:b/>
          <w:bCs/>
          <w:iCs/>
          <w:caps/>
          <w:sz w:val="28"/>
          <w:szCs w:val="28"/>
          <w:lang w:val="cs-CZ"/>
        </w:rPr>
        <w:t>A DRUŽSTEVNÍHO NEBYTOVÉHO PROSTORU</w:t>
      </w:r>
    </w:p>
    <w:p w14:paraId="052FCB7E" w14:textId="77777777" w:rsidR="00855A1F" w:rsidRPr="008605C4" w:rsidRDefault="00855A1F" w:rsidP="00855A1F">
      <w:pPr>
        <w:pStyle w:val="Zkladntext2"/>
        <w:rPr>
          <w:rFonts w:ascii="Arial" w:hAnsi="Arial" w:cs="Arial"/>
          <w:sz w:val="22"/>
          <w:szCs w:val="22"/>
          <w:lang w:val="cs-CZ"/>
        </w:rPr>
      </w:pPr>
    </w:p>
    <w:p w14:paraId="159E432B" w14:textId="77777777" w:rsidR="008605C4" w:rsidRPr="008605C4" w:rsidRDefault="008605C4" w:rsidP="008605C4">
      <w:pPr>
        <w:pStyle w:val="Zkladntext2"/>
        <w:rPr>
          <w:rFonts w:ascii="Arial" w:hAnsi="Arial" w:cs="Arial"/>
          <w:sz w:val="22"/>
          <w:szCs w:val="22"/>
          <w:lang w:val="cs-CZ"/>
        </w:rPr>
      </w:pPr>
      <w:r w:rsidRPr="008605C4">
        <w:rPr>
          <w:rFonts w:ascii="Arial" w:hAnsi="Arial" w:cs="Arial"/>
          <w:sz w:val="22"/>
          <w:szCs w:val="22"/>
          <w:lang w:val="cs-CZ"/>
        </w:rPr>
        <w:t>Čl. 33</w:t>
      </w:r>
    </w:p>
    <w:p w14:paraId="73838A68" w14:textId="77777777" w:rsidR="008605C4" w:rsidRPr="008605C4" w:rsidRDefault="008605C4" w:rsidP="008605C4">
      <w:pPr>
        <w:pStyle w:val="Zkladntext2"/>
        <w:rPr>
          <w:rFonts w:ascii="Arial" w:hAnsi="Arial" w:cs="Arial"/>
          <w:b/>
          <w:sz w:val="22"/>
          <w:szCs w:val="22"/>
          <w:lang w:val="cs-CZ"/>
        </w:rPr>
      </w:pPr>
      <w:r w:rsidRPr="008605C4">
        <w:rPr>
          <w:rFonts w:ascii="Arial" w:hAnsi="Arial" w:cs="Arial"/>
          <w:b/>
          <w:sz w:val="22"/>
          <w:szCs w:val="22"/>
          <w:lang w:val="cs-CZ"/>
        </w:rPr>
        <w:t xml:space="preserve">Vznik nájmu družstevního bytu </w:t>
      </w:r>
    </w:p>
    <w:p w14:paraId="1861A40E" w14:textId="77777777" w:rsidR="008605C4" w:rsidRPr="008605C4" w:rsidRDefault="008605C4" w:rsidP="008605C4">
      <w:pPr>
        <w:widowControl w:val="0"/>
        <w:numPr>
          <w:ilvl w:val="0"/>
          <w:numId w:val="5"/>
        </w:numPr>
        <w:tabs>
          <w:tab w:val="clear" w:pos="930"/>
          <w:tab w:val="num" w:pos="360"/>
        </w:tabs>
        <w:autoSpaceDE w:val="0"/>
        <w:autoSpaceDN w:val="0"/>
        <w:adjustRightInd w:val="0"/>
        <w:ind w:left="360" w:hanging="360"/>
        <w:jc w:val="both"/>
        <w:rPr>
          <w:rFonts w:ascii="Arial" w:hAnsi="Arial" w:cs="Arial"/>
          <w:sz w:val="22"/>
          <w:szCs w:val="22"/>
          <w:lang w:val="cs-CZ"/>
        </w:rPr>
      </w:pPr>
      <w:r w:rsidRPr="008605C4">
        <w:rPr>
          <w:rFonts w:ascii="Arial" w:hAnsi="Arial" w:cs="Arial"/>
          <w:sz w:val="22"/>
          <w:szCs w:val="22"/>
          <w:lang w:val="cs-CZ"/>
        </w:rPr>
        <w:lastRenderedPageBreak/>
        <w:t xml:space="preserve">Nájem družstevního bytu vzniká smlouvou, kterou družstvo (pronajímatel) přenechává svému členu (nájemci) nebo společným členům (nájemcům) – dále jen “nájemce” do užívání družstevní byt. Není-li doba nájmu dohodnuta, má se za to, že smlouva o nájmu byla uzavřena na dobu neurčitou. </w:t>
      </w:r>
    </w:p>
    <w:p w14:paraId="74DF72B1" w14:textId="4D9C49B0" w:rsidR="008605C4" w:rsidRPr="00F41619" w:rsidRDefault="008605C4" w:rsidP="008605C4">
      <w:pPr>
        <w:widowControl w:val="0"/>
        <w:numPr>
          <w:ilvl w:val="0"/>
          <w:numId w:val="5"/>
        </w:numPr>
        <w:tabs>
          <w:tab w:val="clear" w:pos="930"/>
          <w:tab w:val="num" w:pos="360"/>
        </w:tabs>
        <w:autoSpaceDE w:val="0"/>
        <w:autoSpaceDN w:val="0"/>
        <w:adjustRightInd w:val="0"/>
        <w:ind w:left="360" w:hanging="360"/>
        <w:jc w:val="both"/>
        <w:rPr>
          <w:rFonts w:ascii="Arial" w:hAnsi="Arial" w:cs="Arial"/>
          <w:sz w:val="22"/>
          <w:szCs w:val="22"/>
          <w:lang w:val="cs-CZ"/>
        </w:rPr>
      </w:pPr>
      <w:r w:rsidRPr="008605C4">
        <w:rPr>
          <w:rFonts w:ascii="Arial" w:hAnsi="Arial" w:cs="Arial"/>
          <w:sz w:val="22"/>
          <w:szCs w:val="22"/>
          <w:lang w:val="cs-CZ"/>
        </w:rPr>
        <w:t xml:space="preserve">Při převodu nebo přechodu družstevního podílu (např. nabytím při dědění nebo nuceném prodeji na základě zákona) přechází nájem družstevního bytu na právního nástupce se všemi právy a povinnostmi s tím spojenými. Nájemní smlouva mezi družstvem a novým nájemcem v tomto případě nezakládá nájemní vztah, ale deklaruje jeho existenci a pokračování a obsahuje aktualizované osobní údaje. Družstvo při převodu nebo přechodu družstevního </w:t>
      </w:r>
      <w:r w:rsidRPr="00F41619">
        <w:rPr>
          <w:rFonts w:ascii="Arial" w:hAnsi="Arial" w:cs="Arial"/>
          <w:sz w:val="22"/>
          <w:szCs w:val="22"/>
          <w:lang w:val="cs-CZ"/>
        </w:rPr>
        <w:t xml:space="preserve">podílu </w:t>
      </w:r>
      <w:r w:rsidR="00334752" w:rsidRPr="00F41619">
        <w:rPr>
          <w:rFonts w:ascii="Arial" w:hAnsi="Arial" w:cs="Arial"/>
          <w:sz w:val="22"/>
          <w:szCs w:val="22"/>
          <w:lang w:val="cs-CZ"/>
        </w:rPr>
        <w:t xml:space="preserve">družstevní </w:t>
      </w:r>
      <w:r w:rsidRPr="00F41619">
        <w:rPr>
          <w:rFonts w:ascii="Arial" w:hAnsi="Arial" w:cs="Arial"/>
          <w:sz w:val="22"/>
          <w:szCs w:val="22"/>
          <w:lang w:val="cs-CZ"/>
        </w:rPr>
        <w:t xml:space="preserve">byt novému nájemci neodevzdává, neodpovídá za stav, v němž ho zanechal právní předchůdce, ani za jeho obyvatelnost nebo způsobilost k nastěhování. </w:t>
      </w:r>
    </w:p>
    <w:p w14:paraId="3B3FE6B0" w14:textId="37C02F52" w:rsidR="008605C4" w:rsidRPr="008605C4" w:rsidRDefault="008605C4" w:rsidP="008605C4">
      <w:pPr>
        <w:widowControl w:val="0"/>
        <w:numPr>
          <w:ilvl w:val="0"/>
          <w:numId w:val="5"/>
        </w:numPr>
        <w:tabs>
          <w:tab w:val="clear" w:pos="930"/>
          <w:tab w:val="num" w:pos="360"/>
        </w:tabs>
        <w:autoSpaceDE w:val="0"/>
        <w:autoSpaceDN w:val="0"/>
        <w:adjustRightInd w:val="0"/>
        <w:ind w:left="360" w:hanging="360"/>
        <w:jc w:val="both"/>
        <w:rPr>
          <w:rFonts w:ascii="Arial" w:hAnsi="Arial" w:cs="Arial"/>
          <w:sz w:val="22"/>
          <w:szCs w:val="22"/>
          <w:lang w:val="cs-CZ"/>
        </w:rPr>
      </w:pPr>
      <w:r w:rsidRPr="00F41619">
        <w:rPr>
          <w:rFonts w:ascii="Arial" w:hAnsi="Arial" w:cs="Arial"/>
          <w:sz w:val="22"/>
          <w:szCs w:val="22"/>
          <w:lang w:val="cs-CZ"/>
        </w:rPr>
        <w:t xml:space="preserve">Nájemní smlouva musí obsahovat označení </w:t>
      </w:r>
      <w:r w:rsidR="00B17921" w:rsidRPr="00F41619">
        <w:rPr>
          <w:rFonts w:ascii="Arial" w:hAnsi="Arial" w:cs="Arial"/>
          <w:sz w:val="22"/>
          <w:szCs w:val="22"/>
          <w:lang w:val="cs-CZ"/>
        </w:rPr>
        <w:t xml:space="preserve">družstevního </w:t>
      </w:r>
      <w:r w:rsidRPr="00F41619">
        <w:rPr>
          <w:rFonts w:ascii="Arial" w:hAnsi="Arial" w:cs="Arial"/>
          <w:sz w:val="22"/>
          <w:szCs w:val="22"/>
          <w:lang w:val="cs-CZ"/>
        </w:rPr>
        <w:t xml:space="preserve">bytu, jeho </w:t>
      </w:r>
      <w:r w:rsidRPr="008605C4">
        <w:rPr>
          <w:rFonts w:ascii="Arial" w:hAnsi="Arial" w:cs="Arial"/>
          <w:sz w:val="22"/>
          <w:szCs w:val="22"/>
          <w:lang w:val="cs-CZ"/>
        </w:rPr>
        <w:t xml:space="preserve">příslušenství, rozsah jejich užívání a způsob výpočtu nájemného a úhrady za plnění spojená s užíváním </w:t>
      </w:r>
      <w:r w:rsidR="00B17921" w:rsidRPr="00F41619">
        <w:rPr>
          <w:rFonts w:ascii="Arial" w:hAnsi="Arial" w:cs="Arial"/>
          <w:sz w:val="22"/>
          <w:szCs w:val="22"/>
          <w:lang w:val="cs-CZ"/>
        </w:rPr>
        <w:t xml:space="preserve">družstevního </w:t>
      </w:r>
      <w:r w:rsidRPr="00F41619">
        <w:rPr>
          <w:rFonts w:ascii="Arial" w:hAnsi="Arial" w:cs="Arial"/>
          <w:sz w:val="22"/>
          <w:szCs w:val="22"/>
          <w:lang w:val="cs-CZ"/>
        </w:rPr>
        <w:t xml:space="preserve">bytu </w:t>
      </w:r>
      <w:r w:rsidRPr="008605C4">
        <w:rPr>
          <w:rFonts w:ascii="Arial" w:hAnsi="Arial" w:cs="Arial"/>
          <w:sz w:val="22"/>
          <w:szCs w:val="22"/>
          <w:lang w:val="cs-CZ"/>
        </w:rPr>
        <w:t>nebo jejich výši</w:t>
      </w:r>
      <w:r w:rsidR="00F41619">
        <w:rPr>
          <w:rFonts w:ascii="Arial" w:hAnsi="Arial" w:cs="Arial"/>
          <w:sz w:val="22"/>
          <w:szCs w:val="22"/>
          <w:lang w:val="cs-CZ"/>
        </w:rPr>
        <w:t>.</w:t>
      </w:r>
      <w:r w:rsidR="00753572">
        <w:rPr>
          <w:rFonts w:ascii="Arial" w:hAnsi="Arial" w:cs="Arial"/>
          <w:sz w:val="22"/>
          <w:szCs w:val="22"/>
          <w:lang w:val="cs-CZ"/>
        </w:rPr>
        <w:t xml:space="preserve"> </w:t>
      </w:r>
      <w:r w:rsidR="00F41619">
        <w:rPr>
          <w:rFonts w:ascii="Arial" w:hAnsi="Arial" w:cs="Arial"/>
          <w:sz w:val="22"/>
          <w:szCs w:val="22"/>
          <w:lang w:val="cs-CZ"/>
        </w:rPr>
        <w:t>Přílohou nájemní smlouvy je předpis nájemného a úhrad za plnění služeb spojených s užíváním bytu ve výší platné ke dni uzavření nájemní smlouvy. Nájemní</w:t>
      </w:r>
      <w:r w:rsidRPr="008605C4">
        <w:rPr>
          <w:rFonts w:ascii="Arial" w:hAnsi="Arial" w:cs="Arial"/>
          <w:sz w:val="22"/>
          <w:szCs w:val="22"/>
          <w:lang w:val="cs-CZ"/>
        </w:rPr>
        <w:t xml:space="preserve"> smlouva musí mít písemnou formu.</w:t>
      </w:r>
    </w:p>
    <w:p w14:paraId="1D81C77B" w14:textId="77777777" w:rsidR="008605C4" w:rsidRPr="008605C4" w:rsidRDefault="008605C4" w:rsidP="005E097C">
      <w:pPr>
        <w:widowControl w:val="0"/>
        <w:autoSpaceDE w:val="0"/>
        <w:autoSpaceDN w:val="0"/>
        <w:adjustRightInd w:val="0"/>
        <w:jc w:val="center"/>
        <w:rPr>
          <w:rFonts w:ascii="Arial" w:hAnsi="Arial" w:cs="Arial"/>
          <w:sz w:val="22"/>
          <w:szCs w:val="22"/>
          <w:lang w:val="cs-CZ"/>
        </w:rPr>
      </w:pPr>
    </w:p>
    <w:p w14:paraId="16CE6F7C" w14:textId="77777777" w:rsidR="008605C4" w:rsidRPr="008605C4" w:rsidRDefault="008605C4" w:rsidP="008605C4">
      <w:pPr>
        <w:pStyle w:val="Zkladntext2"/>
        <w:rPr>
          <w:rFonts w:ascii="Arial" w:hAnsi="Arial" w:cs="Arial"/>
          <w:sz w:val="22"/>
          <w:szCs w:val="22"/>
          <w:lang w:val="cs-CZ"/>
        </w:rPr>
      </w:pPr>
      <w:r w:rsidRPr="008605C4">
        <w:rPr>
          <w:rFonts w:ascii="Arial" w:hAnsi="Arial" w:cs="Arial"/>
          <w:sz w:val="22"/>
          <w:szCs w:val="22"/>
          <w:lang w:val="cs-CZ"/>
        </w:rPr>
        <w:t>Čl. 34</w:t>
      </w:r>
    </w:p>
    <w:p w14:paraId="0897AB90" w14:textId="77777777" w:rsidR="008605C4" w:rsidRPr="008605C4" w:rsidRDefault="008605C4" w:rsidP="008605C4">
      <w:pPr>
        <w:pStyle w:val="Zkladntext2"/>
        <w:rPr>
          <w:rFonts w:ascii="Arial" w:hAnsi="Arial" w:cs="Arial"/>
          <w:b/>
          <w:sz w:val="22"/>
          <w:szCs w:val="22"/>
          <w:lang w:val="cs-CZ"/>
        </w:rPr>
      </w:pPr>
      <w:r w:rsidRPr="008605C4">
        <w:rPr>
          <w:rFonts w:ascii="Arial" w:hAnsi="Arial" w:cs="Arial"/>
          <w:b/>
          <w:sz w:val="22"/>
          <w:szCs w:val="22"/>
          <w:lang w:val="cs-CZ"/>
        </w:rPr>
        <w:t>Práva a povinnosti z nájmu družstevního bytu</w:t>
      </w:r>
    </w:p>
    <w:p w14:paraId="3D9D59AD" w14:textId="77777777" w:rsidR="008605C4" w:rsidRPr="008605C4" w:rsidRDefault="008605C4" w:rsidP="008605C4">
      <w:pPr>
        <w:widowControl w:val="0"/>
        <w:numPr>
          <w:ilvl w:val="0"/>
          <w:numId w:val="52"/>
        </w:numPr>
        <w:autoSpaceDE w:val="0"/>
        <w:autoSpaceDN w:val="0"/>
        <w:adjustRightInd w:val="0"/>
        <w:jc w:val="both"/>
        <w:rPr>
          <w:rFonts w:ascii="Arial" w:hAnsi="Arial" w:cs="Arial"/>
          <w:sz w:val="22"/>
          <w:szCs w:val="22"/>
          <w:lang w:val="cs-CZ"/>
        </w:rPr>
      </w:pPr>
      <w:r w:rsidRPr="008605C4">
        <w:rPr>
          <w:rFonts w:ascii="Arial" w:hAnsi="Arial" w:cs="Arial"/>
          <w:sz w:val="22"/>
          <w:szCs w:val="22"/>
          <w:lang w:val="cs-CZ"/>
        </w:rPr>
        <w:t>Nájemce je oprávněn a povinen řádně užívat a udržovat družstevní byt včetně společných prostor a zařízení domu a chránit majetek družstva před ohrožením, poškozením, zničením nebo ztrátou, dodržovat domovní řád, předpisy o požární ochraně a jiná pravidla stanovená pro užívání a údržbu družstevního bytu a domu družstvem nebo společenstvím vlastníků jednotek, jestliže v domě vzniklo.</w:t>
      </w:r>
    </w:p>
    <w:p w14:paraId="58861BAF" w14:textId="0EC6E191" w:rsidR="008605C4" w:rsidRPr="008605C4" w:rsidRDefault="008605C4" w:rsidP="008605C4">
      <w:pPr>
        <w:widowControl w:val="0"/>
        <w:numPr>
          <w:ilvl w:val="0"/>
          <w:numId w:val="52"/>
        </w:numPr>
        <w:autoSpaceDE w:val="0"/>
        <w:autoSpaceDN w:val="0"/>
        <w:adjustRightInd w:val="0"/>
        <w:jc w:val="both"/>
        <w:rPr>
          <w:rFonts w:ascii="Arial" w:hAnsi="Arial" w:cs="Arial"/>
          <w:sz w:val="22"/>
          <w:szCs w:val="22"/>
          <w:lang w:val="cs-CZ"/>
        </w:rPr>
      </w:pPr>
      <w:r w:rsidRPr="008605C4">
        <w:rPr>
          <w:rFonts w:ascii="Arial" w:hAnsi="Arial" w:cs="Arial"/>
          <w:sz w:val="22"/>
          <w:szCs w:val="22"/>
          <w:lang w:val="cs-CZ"/>
        </w:rPr>
        <w:t>S nájemcem bytu mohou na základě jeho práva v</w:t>
      </w:r>
      <w:r w:rsidR="00B17921">
        <w:rPr>
          <w:rFonts w:ascii="Arial" w:hAnsi="Arial" w:cs="Arial"/>
          <w:sz w:val="22"/>
          <w:szCs w:val="22"/>
          <w:lang w:val="cs-CZ"/>
        </w:rPr>
        <w:t> </w:t>
      </w:r>
      <w:r w:rsidR="00B17921">
        <w:rPr>
          <w:rFonts w:ascii="Arial" w:hAnsi="Arial" w:cs="Arial"/>
          <w:color w:val="FF0000"/>
          <w:sz w:val="22"/>
          <w:szCs w:val="22"/>
          <w:lang w:val="cs-CZ"/>
        </w:rPr>
        <w:t xml:space="preserve"> </w:t>
      </w:r>
      <w:r w:rsidRPr="008605C4">
        <w:rPr>
          <w:rFonts w:ascii="Arial" w:hAnsi="Arial" w:cs="Arial"/>
          <w:sz w:val="22"/>
          <w:szCs w:val="22"/>
          <w:lang w:val="cs-CZ"/>
        </w:rPr>
        <w:t>bytě bydlet jeho příbuzní v řadě přímé, sourozenci, zeť a snacha, jakož i osoby, které žijí s  nájemcem ve společné domácnosti. Počet těchto osob a jeho změnu je povinen nájemce neprodleně oznámit družstvu. Pokud nájemce nesplní tuto povinnost, považuje se to za hrubé porušení povinností vyplývajících z nájmu.</w:t>
      </w:r>
    </w:p>
    <w:p w14:paraId="2BE1009C" w14:textId="7EC82754" w:rsidR="008605C4" w:rsidRPr="008605C4" w:rsidRDefault="008605C4" w:rsidP="008605C4">
      <w:pPr>
        <w:widowControl w:val="0"/>
        <w:numPr>
          <w:ilvl w:val="0"/>
          <w:numId w:val="52"/>
        </w:numPr>
        <w:autoSpaceDE w:val="0"/>
        <w:autoSpaceDN w:val="0"/>
        <w:adjustRightInd w:val="0"/>
        <w:jc w:val="both"/>
        <w:rPr>
          <w:rFonts w:ascii="Arial" w:hAnsi="Arial" w:cs="Arial"/>
          <w:sz w:val="22"/>
          <w:szCs w:val="22"/>
          <w:lang w:val="cs-CZ"/>
        </w:rPr>
      </w:pPr>
      <w:r w:rsidRPr="008605C4">
        <w:rPr>
          <w:rFonts w:ascii="Arial" w:hAnsi="Arial" w:cs="Arial"/>
          <w:sz w:val="22"/>
          <w:szCs w:val="22"/>
          <w:lang w:val="cs-CZ"/>
        </w:rPr>
        <w:t>Nájemce a na základě jeho práva i osoby, které s ním bydlí, mají právo požívat plnění, jejichž poskytování je spojeno s užíváním bytu.</w:t>
      </w:r>
    </w:p>
    <w:p w14:paraId="71E13A0F" w14:textId="77777777" w:rsidR="008605C4" w:rsidRPr="008605C4" w:rsidRDefault="008605C4" w:rsidP="008605C4">
      <w:pPr>
        <w:widowControl w:val="0"/>
        <w:numPr>
          <w:ilvl w:val="0"/>
          <w:numId w:val="52"/>
        </w:numPr>
        <w:autoSpaceDE w:val="0"/>
        <w:autoSpaceDN w:val="0"/>
        <w:adjustRightInd w:val="0"/>
        <w:jc w:val="both"/>
        <w:rPr>
          <w:rFonts w:ascii="Arial" w:hAnsi="Arial" w:cs="Arial"/>
          <w:sz w:val="22"/>
          <w:szCs w:val="22"/>
          <w:lang w:val="cs-CZ"/>
        </w:rPr>
      </w:pPr>
      <w:r w:rsidRPr="008605C4">
        <w:rPr>
          <w:rFonts w:ascii="Arial" w:hAnsi="Arial" w:cs="Arial"/>
          <w:sz w:val="22"/>
          <w:szCs w:val="22"/>
          <w:lang w:val="cs-CZ"/>
        </w:rPr>
        <w:t>Nájemce je povinen při výkonu svých práv dbát, aby v domě bylo vytvořeno prostředí zajišťující ostatním uživatelům bytů a nebytových prostor výkon jejich práv.</w:t>
      </w:r>
    </w:p>
    <w:p w14:paraId="687D4609" w14:textId="25EC2126" w:rsidR="008605C4" w:rsidRPr="008605C4" w:rsidRDefault="008605C4" w:rsidP="008605C4">
      <w:pPr>
        <w:widowControl w:val="0"/>
        <w:numPr>
          <w:ilvl w:val="0"/>
          <w:numId w:val="52"/>
        </w:numPr>
        <w:autoSpaceDE w:val="0"/>
        <w:autoSpaceDN w:val="0"/>
        <w:adjustRightInd w:val="0"/>
        <w:jc w:val="both"/>
        <w:rPr>
          <w:rFonts w:ascii="Arial" w:hAnsi="Arial" w:cs="Arial"/>
          <w:sz w:val="22"/>
          <w:szCs w:val="22"/>
          <w:lang w:val="cs-CZ"/>
        </w:rPr>
      </w:pPr>
      <w:r w:rsidRPr="008605C4">
        <w:rPr>
          <w:rFonts w:ascii="Arial" w:hAnsi="Arial" w:cs="Arial"/>
          <w:sz w:val="22"/>
          <w:szCs w:val="22"/>
          <w:lang w:val="cs-CZ"/>
        </w:rPr>
        <w:t>Pokud ví nájemce předem o své nepřítomnosti, která má být delší než dva měsíce, i o tom, že byt bude po tuto dobu obtížně dostupný, oznámí to včas družstvu. Současně označí osobu, která po dobu jeho nepřítomnosti zajistí možnost vstupu do</w:t>
      </w:r>
      <w:r w:rsidR="00B17921">
        <w:rPr>
          <w:rFonts w:ascii="Arial" w:hAnsi="Arial" w:cs="Arial"/>
          <w:sz w:val="22"/>
          <w:szCs w:val="22"/>
          <w:lang w:val="cs-CZ"/>
        </w:rPr>
        <w:t xml:space="preserve"> </w:t>
      </w:r>
      <w:r w:rsidRPr="008605C4">
        <w:rPr>
          <w:rFonts w:ascii="Arial" w:hAnsi="Arial" w:cs="Arial"/>
          <w:sz w:val="22"/>
          <w:szCs w:val="22"/>
          <w:lang w:val="cs-CZ"/>
        </w:rPr>
        <w:t>bytu v případě, kdy toho bude nezbytně zapotřebí. Pokud nesplní nájemce tuto povinnost, považuje se to za hrubé porušení členských povinností.</w:t>
      </w:r>
    </w:p>
    <w:p w14:paraId="28F4B963" w14:textId="77777777" w:rsidR="008605C4" w:rsidRPr="008605C4" w:rsidRDefault="008605C4" w:rsidP="008605C4">
      <w:pPr>
        <w:widowControl w:val="0"/>
        <w:numPr>
          <w:ilvl w:val="0"/>
          <w:numId w:val="52"/>
        </w:numPr>
        <w:autoSpaceDE w:val="0"/>
        <w:autoSpaceDN w:val="0"/>
        <w:adjustRightInd w:val="0"/>
        <w:jc w:val="both"/>
        <w:rPr>
          <w:rFonts w:ascii="Arial" w:hAnsi="Arial" w:cs="Arial"/>
          <w:sz w:val="22"/>
          <w:szCs w:val="22"/>
          <w:lang w:val="cs-CZ"/>
        </w:rPr>
      </w:pPr>
      <w:r w:rsidRPr="008605C4">
        <w:rPr>
          <w:rFonts w:ascii="Arial" w:hAnsi="Arial" w:cs="Arial"/>
          <w:sz w:val="22"/>
          <w:szCs w:val="22"/>
          <w:lang w:val="cs-CZ"/>
        </w:rPr>
        <w:t>Družstvo má právo požadovat, aby v nájemcově domácnosti žil jen takový počet osob, který je přiměřený velikosti bytu a nebrání tomu, aby všechny mohly v bytě žít v obvyklých pohodlných podmínkách.</w:t>
      </w:r>
    </w:p>
    <w:p w14:paraId="4F78D6F1" w14:textId="77777777" w:rsidR="008605C4" w:rsidRDefault="008605C4" w:rsidP="008605C4">
      <w:pPr>
        <w:widowControl w:val="0"/>
        <w:numPr>
          <w:ilvl w:val="0"/>
          <w:numId w:val="52"/>
        </w:numPr>
        <w:autoSpaceDE w:val="0"/>
        <w:autoSpaceDN w:val="0"/>
        <w:adjustRightInd w:val="0"/>
        <w:jc w:val="both"/>
        <w:rPr>
          <w:rFonts w:ascii="Arial" w:hAnsi="Arial" w:cs="Arial"/>
          <w:sz w:val="22"/>
          <w:szCs w:val="22"/>
          <w:lang w:val="cs-CZ"/>
        </w:rPr>
      </w:pPr>
      <w:r w:rsidRPr="008605C4">
        <w:rPr>
          <w:rFonts w:ascii="Arial" w:hAnsi="Arial" w:cs="Arial"/>
          <w:sz w:val="22"/>
          <w:szCs w:val="22"/>
          <w:lang w:val="cs-CZ"/>
        </w:rPr>
        <w:t xml:space="preserve">Nájemce má právo chovat v bytě zvíře, nepůsobí-li jeho chov družstvu nebo ostatním nájemcům obtíže nepřiměřené poměrům v domě. Pokud vyvolá chov zvířete potřebu zvýšených nákladů na úklid a údržbu společných prostor domu, nahradí nájemce tyto náklady družstvu. </w:t>
      </w:r>
    </w:p>
    <w:p w14:paraId="69DABC6E" w14:textId="77777777" w:rsidR="001E67B2" w:rsidRPr="005E097C" w:rsidRDefault="001E67B2" w:rsidP="008605C4">
      <w:pPr>
        <w:widowControl w:val="0"/>
        <w:numPr>
          <w:ilvl w:val="0"/>
          <w:numId w:val="52"/>
        </w:numPr>
        <w:autoSpaceDE w:val="0"/>
        <w:autoSpaceDN w:val="0"/>
        <w:adjustRightInd w:val="0"/>
        <w:jc w:val="both"/>
        <w:rPr>
          <w:rFonts w:ascii="Arial" w:hAnsi="Arial" w:cs="Arial"/>
          <w:sz w:val="22"/>
          <w:szCs w:val="22"/>
          <w:lang w:val="cs-CZ"/>
        </w:rPr>
      </w:pPr>
      <w:r w:rsidRPr="005E097C">
        <w:rPr>
          <w:rFonts w:ascii="Arial" w:hAnsi="Arial" w:cs="Arial"/>
          <w:sz w:val="22"/>
          <w:szCs w:val="22"/>
          <w:lang w:val="cs-CZ"/>
        </w:rPr>
        <w:t>Oznámí–</w:t>
      </w:r>
      <w:proofErr w:type="spellStart"/>
      <w:r w:rsidRPr="005E097C">
        <w:rPr>
          <w:rFonts w:ascii="Arial" w:hAnsi="Arial" w:cs="Arial"/>
          <w:sz w:val="22"/>
          <w:szCs w:val="22"/>
          <w:lang w:val="cs-CZ"/>
        </w:rPr>
        <w:t>li</w:t>
      </w:r>
      <w:proofErr w:type="spellEnd"/>
      <w:r w:rsidRPr="005E097C">
        <w:rPr>
          <w:rFonts w:ascii="Arial" w:hAnsi="Arial" w:cs="Arial"/>
          <w:sz w:val="22"/>
          <w:szCs w:val="22"/>
          <w:lang w:val="cs-CZ"/>
        </w:rPr>
        <w:t xml:space="preserve"> to družstvo nájemci předem v přiměřené době, umožní mu nájemce v nezbytném rozsahu vstup a prohlídku bytu nebo nebytového prostoru, zejména za účelem zjištění případného provedení potřebné opravy nebo údržby bytu nebo nebytového prostoru</w:t>
      </w:r>
      <w:r w:rsidR="005E097C">
        <w:rPr>
          <w:rFonts w:ascii="Arial" w:hAnsi="Arial" w:cs="Arial"/>
          <w:sz w:val="22"/>
          <w:szCs w:val="22"/>
          <w:lang w:val="cs-CZ"/>
        </w:rPr>
        <w:t xml:space="preserve"> (společné části domu)</w:t>
      </w:r>
      <w:r w:rsidRPr="005E097C">
        <w:rPr>
          <w:rFonts w:ascii="Arial" w:hAnsi="Arial" w:cs="Arial"/>
          <w:sz w:val="22"/>
          <w:szCs w:val="22"/>
          <w:lang w:val="cs-CZ"/>
        </w:rPr>
        <w:t>. Předchozí oznámení se nevyžaduje, je–</w:t>
      </w:r>
      <w:proofErr w:type="spellStart"/>
      <w:r w:rsidRPr="005E097C">
        <w:rPr>
          <w:rFonts w:ascii="Arial" w:hAnsi="Arial" w:cs="Arial"/>
          <w:sz w:val="22"/>
          <w:szCs w:val="22"/>
          <w:lang w:val="cs-CZ"/>
        </w:rPr>
        <w:t>li</w:t>
      </w:r>
      <w:proofErr w:type="spellEnd"/>
      <w:r w:rsidRPr="005E097C">
        <w:rPr>
          <w:rFonts w:ascii="Arial" w:hAnsi="Arial" w:cs="Arial"/>
          <w:sz w:val="22"/>
          <w:szCs w:val="22"/>
          <w:lang w:val="cs-CZ"/>
        </w:rPr>
        <w:t xml:space="preserve"> nezbytné zabránit škodě nebo hrozí–</w:t>
      </w:r>
      <w:proofErr w:type="spellStart"/>
      <w:r w:rsidRPr="005E097C">
        <w:rPr>
          <w:rFonts w:ascii="Arial" w:hAnsi="Arial" w:cs="Arial"/>
          <w:sz w:val="22"/>
          <w:szCs w:val="22"/>
          <w:lang w:val="cs-CZ"/>
        </w:rPr>
        <w:t>li</w:t>
      </w:r>
      <w:proofErr w:type="spellEnd"/>
      <w:r w:rsidRPr="005E097C">
        <w:rPr>
          <w:rFonts w:ascii="Arial" w:hAnsi="Arial" w:cs="Arial"/>
          <w:sz w:val="22"/>
          <w:szCs w:val="22"/>
          <w:lang w:val="cs-CZ"/>
        </w:rPr>
        <w:t xml:space="preserve"> nebezpečí z prodlení.</w:t>
      </w:r>
    </w:p>
    <w:p w14:paraId="077BC2D9" w14:textId="77777777" w:rsidR="008605C4" w:rsidRPr="008605C4" w:rsidRDefault="008605C4" w:rsidP="008605C4">
      <w:pPr>
        <w:widowControl w:val="0"/>
        <w:numPr>
          <w:ilvl w:val="0"/>
          <w:numId w:val="52"/>
        </w:numPr>
        <w:autoSpaceDE w:val="0"/>
        <w:autoSpaceDN w:val="0"/>
        <w:adjustRightInd w:val="0"/>
        <w:jc w:val="both"/>
        <w:rPr>
          <w:rFonts w:ascii="Arial" w:hAnsi="Arial" w:cs="Arial"/>
          <w:sz w:val="22"/>
          <w:szCs w:val="22"/>
          <w:lang w:val="cs-CZ"/>
        </w:rPr>
      </w:pPr>
      <w:r w:rsidRPr="008605C4">
        <w:rPr>
          <w:rFonts w:ascii="Arial" w:hAnsi="Arial" w:cs="Arial"/>
          <w:sz w:val="22"/>
          <w:szCs w:val="22"/>
          <w:lang w:val="cs-CZ"/>
        </w:rPr>
        <w:t xml:space="preserve">Družstvo je povinno zajistit nájemci plný a nerušený výkon jeho práv spojených s užíváním bytu. </w:t>
      </w:r>
    </w:p>
    <w:p w14:paraId="31EEAE1D" w14:textId="77777777" w:rsidR="008605C4" w:rsidRPr="008605C4" w:rsidRDefault="008605C4" w:rsidP="005E097C">
      <w:pPr>
        <w:widowControl w:val="0"/>
        <w:autoSpaceDE w:val="0"/>
        <w:autoSpaceDN w:val="0"/>
        <w:adjustRightInd w:val="0"/>
        <w:jc w:val="center"/>
        <w:rPr>
          <w:rFonts w:ascii="Arial" w:hAnsi="Arial" w:cs="Arial"/>
          <w:sz w:val="22"/>
          <w:szCs w:val="22"/>
          <w:lang w:val="cs-CZ"/>
        </w:rPr>
      </w:pPr>
    </w:p>
    <w:p w14:paraId="2C9A599D" w14:textId="77777777" w:rsidR="008605C4" w:rsidRPr="008605C4" w:rsidRDefault="008605C4" w:rsidP="008605C4">
      <w:pPr>
        <w:widowControl w:val="0"/>
        <w:autoSpaceDE w:val="0"/>
        <w:autoSpaceDN w:val="0"/>
        <w:adjustRightInd w:val="0"/>
        <w:jc w:val="center"/>
        <w:rPr>
          <w:rFonts w:ascii="Arial" w:hAnsi="Arial" w:cs="Arial"/>
          <w:sz w:val="22"/>
          <w:szCs w:val="22"/>
          <w:lang w:val="cs-CZ"/>
        </w:rPr>
      </w:pPr>
      <w:r w:rsidRPr="008605C4">
        <w:rPr>
          <w:rFonts w:ascii="Arial" w:hAnsi="Arial" w:cs="Arial"/>
          <w:sz w:val="22"/>
          <w:szCs w:val="22"/>
          <w:lang w:val="cs-CZ"/>
        </w:rPr>
        <w:lastRenderedPageBreak/>
        <w:t>Čl. 35</w:t>
      </w:r>
    </w:p>
    <w:p w14:paraId="386CB606" w14:textId="77777777" w:rsidR="008605C4" w:rsidRPr="008605C4" w:rsidRDefault="008605C4" w:rsidP="008605C4">
      <w:pPr>
        <w:widowControl w:val="0"/>
        <w:autoSpaceDE w:val="0"/>
        <w:autoSpaceDN w:val="0"/>
        <w:adjustRightInd w:val="0"/>
        <w:jc w:val="center"/>
        <w:rPr>
          <w:rFonts w:ascii="Arial" w:hAnsi="Arial" w:cs="Arial"/>
          <w:b/>
          <w:bCs/>
          <w:sz w:val="22"/>
          <w:szCs w:val="22"/>
          <w:lang w:val="cs-CZ"/>
        </w:rPr>
      </w:pPr>
      <w:r w:rsidRPr="008605C4">
        <w:rPr>
          <w:rFonts w:ascii="Arial" w:hAnsi="Arial" w:cs="Arial"/>
          <w:b/>
          <w:bCs/>
          <w:sz w:val="22"/>
          <w:szCs w:val="22"/>
          <w:lang w:val="cs-CZ"/>
        </w:rPr>
        <w:t>Opravy, údržba a stavební úpravy družstevního bytu a domu</w:t>
      </w:r>
    </w:p>
    <w:p w14:paraId="3D8FE3CA" w14:textId="77777777" w:rsidR="008605C4" w:rsidRPr="008605C4" w:rsidRDefault="008605C4" w:rsidP="008605C4">
      <w:pPr>
        <w:widowControl w:val="0"/>
        <w:numPr>
          <w:ilvl w:val="0"/>
          <w:numId w:val="128"/>
        </w:numPr>
        <w:tabs>
          <w:tab w:val="clear" w:pos="855"/>
          <w:tab w:val="num" w:pos="360"/>
        </w:tabs>
        <w:autoSpaceDE w:val="0"/>
        <w:autoSpaceDN w:val="0"/>
        <w:adjustRightInd w:val="0"/>
        <w:ind w:left="360" w:hanging="360"/>
        <w:jc w:val="both"/>
        <w:rPr>
          <w:rFonts w:ascii="Arial" w:hAnsi="Arial" w:cs="Arial"/>
          <w:sz w:val="22"/>
          <w:szCs w:val="22"/>
          <w:lang w:val="cs-CZ"/>
        </w:rPr>
      </w:pPr>
      <w:r w:rsidRPr="008605C4">
        <w:rPr>
          <w:rFonts w:ascii="Arial" w:hAnsi="Arial" w:cs="Arial"/>
          <w:sz w:val="22"/>
          <w:szCs w:val="22"/>
          <w:lang w:val="cs-CZ"/>
        </w:rPr>
        <w:t>Veškeré opravy v bytě související s jeho užíváním, včetně výměn zařizovacích předmětů a náklady spojené s běžnou údržbou bytu hradí nájemce, není-li dále stanoveno jinak.</w:t>
      </w:r>
      <w:r w:rsidRPr="008605C4">
        <w:rPr>
          <w:rFonts w:ascii="Arial" w:hAnsi="Arial" w:cs="Arial"/>
          <w:sz w:val="22"/>
          <w:szCs w:val="22"/>
          <w:highlight w:val="green"/>
          <w:lang w:val="cs-CZ"/>
        </w:rPr>
        <w:t xml:space="preserve"> </w:t>
      </w:r>
      <w:r w:rsidRPr="008605C4">
        <w:rPr>
          <w:rFonts w:ascii="Arial" w:hAnsi="Arial" w:cs="Arial"/>
          <w:sz w:val="22"/>
          <w:szCs w:val="22"/>
          <w:lang w:val="cs-CZ"/>
        </w:rPr>
        <w:t xml:space="preserve">Povinnost nájemce k provádění oprav bytu, včetně jeho vybavení, k výměně jednotlivých zařizovacích předmětů a jejich součástí není finančně limitována; vymezení pojmů běžná údržba a drobné opravy související s užíváním bytu stanovaných nařízením vlády č. 308/2015 Sb. v platném znění, ani pozdějším právním předpisem, se neuplatní. </w:t>
      </w:r>
    </w:p>
    <w:p w14:paraId="54228D87" w14:textId="77777777" w:rsidR="00C636F1" w:rsidRPr="005E097C" w:rsidRDefault="00C636F1" w:rsidP="00C636F1">
      <w:pPr>
        <w:numPr>
          <w:ilvl w:val="0"/>
          <w:numId w:val="128"/>
        </w:numPr>
        <w:tabs>
          <w:tab w:val="clear" w:pos="855"/>
          <w:tab w:val="num" w:pos="426"/>
        </w:tabs>
        <w:ind w:left="426" w:hanging="426"/>
        <w:jc w:val="both"/>
        <w:rPr>
          <w:rFonts w:ascii="Arial" w:hAnsi="Arial" w:cs="Arial"/>
          <w:sz w:val="22"/>
          <w:szCs w:val="22"/>
          <w:lang w:val="cs-CZ"/>
        </w:rPr>
      </w:pPr>
      <w:r w:rsidRPr="005E097C">
        <w:rPr>
          <w:rFonts w:ascii="Arial" w:hAnsi="Arial" w:cs="Arial"/>
          <w:sz w:val="22"/>
          <w:szCs w:val="22"/>
          <w:lang w:val="cs-CZ"/>
        </w:rPr>
        <w:t>Z dlouhodobé zálohy na opravu společných částí domu se v družstevním bytě hradí opravy, výměny nebo pořízení:</w:t>
      </w:r>
    </w:p>
    <w:p w14:paraId="4C9C6961" w14:textId="77777777" w:rsidR="00C636F1" w:rsidRPr="005E097C" w:rsidRDefault="00C636F1" w:rsidP="00C636F1">
      <w:pPr>
        <w:numPr>
          <w:ilvl w:val="1"/>
          <w:numId w:val="128"/>
        </w:numPr>
        <w:tabs>
          <w:tab w:val="num" w:pos="1560"/>
        </w:tabs>
        <w:ind w:left="993" w:hanging="426"/>
        <w:jc w:val="both"/>
        <w:rPr>
          <w:rFonts w:ascii="Arial" w:hAnsi="Arial" w:cs="Arial"/>
          <w:sz w:val="22"/>
          <w:szCs w:val="22"/>
          <w:lang w:val="cs-CZ"/>
        </w:rPr>
      </w:pPr>
      <w:r w:rsidRPr="005E097C">
        <w:rPr>
          <w:rFonts w:ascii="Arial" w:hAnsi="Arial" w:cs="Arial"/>
          <w:sz w:val="22"/>
          <w:szCs w:val="22"/>
          <w:lang w:val="cs-CZ"/>
        </w:rPr>
        <w:t>rozvodů topení včetně veškerých armatur a šroubení, radiátorových těles, kompenzátorů, indikátorů topných nákladů, odvzdušňovacích, uzavíracích a regulačních ventilů u centrálních, domovních nebo vchodových zdrojů tepla,</w:t>
      </w:r>
    </w:p>
    <w:p w14:paraId="27839950" w14:textId="77777777" w:rsidR="00C636F1" w:rsidRPr="005E097C" w:rsidRDefault="00C636F1" w:rsidP="00C636F1">
      <w:pPr>
        <w:numPr>
          <w:ilvl w:val="1"/>
          <w:numId w:val="128"/>
        </w:numPr>
        <w:tabs>
          <w:tab w:val="num" w:pos="1560"/>
        </w:tabs>
        <w:ind w:left="993" w:hanging="426"/>
        <w:jc w:val="both"/>
        <w:rPr>
          <w:rFonts w:ascii="Arial" w:hAnsi="Arial" w:cs="Arial"/>
          <w:sz w:val="22"/>
          <w:szCs w:val="22"/>
          <w:lang w:val="cs-CZ"/>
        </w:rPr>
      </w:pPr>
      <w:r w:rsidRPr="005E097C">
        <w:rPr>
          <w:rFonts w:ascii="Arial" w:hAnsi="Arial" w:cs="Arial"/>
          <w:sz w:val="22"/>
          <w:szCs w:val="22"/>
          <w:lang w:val="cs-CZ"/>
        </w:rPr>
        <w:t>společných svislých a vodorovných stoupacích rozvodů studené a teplé vody včetně odboček do bytu až po hlavní bytové uzávěry a bytové vodoměry včetně,</w:t>
      </w:r>
    </w:p>
    <w:p w14:paraId="7E9D5B30" w14:textId="77777777" w:rsidR="00C636F1" w:rsidRPr="005E097C" w:rsidRDefault="00C636F1" w:rsidP="00C636F1">
      <w:pPr>
        <w:numPr>
          <w:ilvl w:val="1"/>
          <w:numId w:val="128"/>
        </w:numPr>
        <w:tabs>
          <w:tab w:val="num" w:pos="1560"/>
        </w:tabs>
        <w:ind w:left="993" w:hanging="426"/>
        <w:jc w:val="both"/>
        <w:rPr>
          <w:rFonts w:ascii="Arial" w:hAnsi="Arial" w:cs="Arial"/>
          <w:sz w:val="22"/>
          <w:szCs w:val="22"/>
          <w:lang w:val="cs-CZ"/>
        </w:rPr>
      </w:pPr>
      <w:r w:rsidRPr="005E097C">
        <w:rPr>
          <w:rFonts w:ascii="Arial" w:hAnsi="Arial" w:cs="Arial"/>
          <w:sz w:val="22"/>
          <w:szCs w:val="22"/>
          <w:lang w:val="cs-CZ"/>
        </w:rPr>
        <w:t>společných svislých rozvodů kanalizace,</w:t>
      </w:r>
    </w:p>
    <w:p w14:paraId="75C04B6D" w14:textId="77777777" w:rsidR="00C636F1" w:rsidRPr="005E097C" w:rsidRDefault="00C636F1" w:rsidP="00C636F1">
      <w:pPr>
        <w:numPr>
          <w:ilvl w:val="1"/>
          <w:numId w:val="128"/>
        </w:numPr>
        <w:tabs>
          <w:tab w:val="num" w:pos="1560"/>
        </w:tabs>
        <w:ind w:left="993" w:hanging="426"/>
        <w:jc w:val="both"/>
        <w:rPr>
          <w:rFonts w:ascii="Arial" w:hAnsi="Arial" w:cs="Arial"/>
          <w:sz w:val="22"/>
          <w:szCs w:val="22"/>
          <w:lang w:val="cs-CZ"/>
        </w:rPr>
      </w:pPr>
      <w:r w:rsidRPr="005E097C">
        <w:rPr>
          <w:rFonts w:ascii="Arial" w:hAnsi="Arial" w:cs="Arial"/>
          <w:sz w:val="22"/>
          <w:szCs w:val="22"/>
          <w:lang w:val="cs-CZ"/>
        </w:rPr>
        <w:t>rozvodů plynu k hlavnímu uzávěru plynového spotřebiče včetně tohoto uzávěru (ventilu),</w:t>
      </w:r>
    </w:p>
    <w:p w14:paraId="6D1A92B3" w14:textId="77777777" w:rsidR="00C636F1" w:rsidRPr="005E097C" w:rsidRDefault="00C636F1" w:rsidP="00C636F1">
      <w:pPr>
        <w:numPr>
          <w:ilvl w:val="1"/>
          <w:numId w:val="128"/>
        </w:numPr>
        <w:tabs>
          <w:tab w:val="num" w:pos="1560"/>
        </w:tabs>
        <w:ind w:left="993" w:hanging="426"/>
        <w:jc w:val="both"/>
        <w:rPr>
          <w:rFonts w:ascii="Arial" w:hAnsi="Arial" w:cs="Arial"/>
          <w:sz w:val="22"/>
          <w:szCs w:val="22"/>
          <w:lang w:val="cs-CZ"/>
        </w:rPr>
      </w:pPr>
      <w:r w:rsidRPr="005E097C">
        <w:rPr>
          <w:rFonts w:ascii="Arial" w:hAnsi="Arial" w:cs="Arial"/>
          <w:sz w:val="22"/>
          <w:szCs w:val="22"/>
          <w:lang w:val="cs-CZ"/>
        </w:rPr>
        <w:t>oken a balkónových (resp. lodžiových) dveří, vnějších parapetů a zábradlí včetně nátěrů,</w:t>
      </w:r>
    </w:p>
    <w:p w14:paraId="2F7AD1D8" w14:textId="77777777" w:rsidR="00C636F1" w:rsidRPr="005E097C" w:rsidRDefault="00C636F1" w:rsidP="00C636F1">
      <w:pPr>
        <w:numPr>
          <w:ilvl w:val="1"/>
          <w:numId w:val="128"/>
        </w:numPr>
        <w:tabs>
          <w:tab w:val="num" w:pos="1560"/>
        </w:tabs>
        <w:ind w:left="993" w:hanging="426"/>
        <w:jc w:val="both"/>
        <w:rPr>
          <w:rFonts w:ascii="Arial" w:hAnsi="Arial" w:cs="Arial"/>
          <w:sz w:val="22"/>
          <w:szCs w:val="22"/>
          <w:lang w:val="cs-CZ"/>
        </w:rPr>
      </w:pPr>
      <w:r w:rsidRPr="005E097C">
        <w:rPr>
          <w:rFonts w:ascii="Arial" w:hAnsi="Arial" w:cs="Arial"/>
          <w:sz w:val="22"/>
          <w:szCs w:val="22"/>
          <w:lang w:val="cs-CZ"/>
        </w:rPr>
        <w:t>rozvodů domácích telefonů včetně přístroje, zvonků a elektrických vrátných,</w:t>
      </w:r>
    </w:p>
    <w:p w14:paraId="15D105D7" w14:textId="77777777" w:rsidR="00C636F1" w:rsidRPr="005E097C" w:rsidRDefault="00C636F1" w:rsidP="00C636F1">
      <w:pPr>
        <w:numPr>
          <w:ilvl w:val="1"/>
          <w:numId w:val="128"/>
        </w:numPr>
        <w:tabs>
          <w:tab w:val="num" w:pos="1560"/>
        </w:tabs>
        <w:ind w:left="993" w:hanging="426"/>
        <w:jc w:val="both"/>
        <w:rPr>
          <w:rFonts w:ascii="Arial" w:hAnsi="Arial" w:cs="Arial"/>
          <w:sz w:val="22"/>
          <w:szCs w:val="22"/>
          <w:lang w:val="cs-CZ"/>
        </w:rPr>
      </w:pPr>
      <w:r w:rsidRPr="005E097C">
        <w:rPr>
          <w:rFonts w:ascii="Arial" w:hAnsi="Arial" w:cs="Arial"/>
          <w:sz w:val="22"/>
          <w:szCs w:val="22"/>
          <w:lang w:val="cs-CZ"/>
        </w:rPr>
        <w:t>rozvodů společné televizní antény včetně všech aktivních a pasivních prvků (zásuvky, rozbočovače, filtry, zesilovače, apod.),</w:t>
      </w:r>
    </w:p>
    <w:p w14:paraId="0ED9CFB1" w14:textId="77777777" w:rsidR="00C636F1" w:rsidRPr="005E097C" w:rsidRDefault="00C636F1" w:rsidP="00C636F1">
      <w:pPr>
        <w:numPr>
          <w:ilvl w:val="1"/>
          <w:numId w:val="128"/>
        </w:numPr>
        <w:tabs>
          <w:tab w:val="num" w:pos="1560"/>
        </w:tabs>
        <w:ind w:left="993" w:hanging="426"/>
        <w:jc w:val="both"/>
        <w:rPr>
          <w:rFonts w:ascii="Arial" w:hAnsi="Arial" w:cs="Arial"/>
          <w:sz w:val="22"/>
          <w:szCs w:val="22"/>
          <w:lang w:val="cs-CZ"/>
        </w:rPr>
      </w:pPr>
      <w:r w:rsidRPr="005E097C">
        <w:rPr>
          <w:rFonts w:ascii="Arial" w:hAnsi="Arial" w:cs="Arial"/>
          <w:sz w:val="22"/>
          <w:szCs w:val="22"/>
          <w:lang w:val="cs-CZ"/>
        </w:rPr>
        <w:t>rozvodů centrálního odsávání par (kromě individuálních ventilá</w:t>
      </w:r>
      <w:r w:rsidR="003E4933" w:rsidRPr="005E097C">
        <w:rPr>
          <w:rFonts w:ascii="Arial" w:hAnsi="Arial" w:cs="Arial"/>
          <w:sz w:val="22"/>
          <w:szCs w:val="22"/>
          <w:lang w:val="cs-CZ"/>
        </w:rPr>
        <w:t>torů v bytě a jejich ovládání),</w:t>
      </w:r>
    </w:p>
    <w:p w14:paraId="550170D2" w14:textId="77777777" w:rsidR="003E4933" w:rsidRPr="005E097C" w:rsidRDefault="003E4933" w:rsidP="003E4933">
      <w:pPr>
        <w:ind w:firstLine="426"/>
        <w:jc w:val="both"/>
        <w:rPr>
          <w:rFonts w:ascii="Arial" w:hAnsi="Arial" w:cs="Arial"/>
          <w:sz w:val="22"/>
          <w:szCs w:val="22"/>
          <w:lang w:val="cs-CZ"/>
        </w:rPr>
      </w:pPr>
      <w:r w:rsidRPr="005E097C">
        <w:rPr>
          <w:rFonts w:ascii="Arial" w:hAnsi="Arial" w:cs="Arial"/>
          <w:sz w:val="22"/>
          <w:szCs w:val="22"/>
          <w:lang w:val="cs-CZ"/>
        </w:rPr>
        <w:t>pokud se s družstvem nedohodne jinak.</w:t>
      </w:r>
    </w:p>
    <w:p w14:paraId="335218FB" w14:textId="77777777" w:rsidR="00C636F1" w:rsidRPr="005E097C" w:rsidRDefault="00C636F1" w:rsidP="00C636F1">
      <w:pPr>
        <w:widowControl w:val="0"/>
        <w:numPr>
          <w:ilvl w:val="0"/>
          <w:numId w:val="128"/>
        </w:numPr>
        <w:tabs>
          <w:tab w:val="clear" w:pos="855"/>
          <w:tab w:val="num" w:pos="426"/>
        </w:tabs>
        <w:autoSpaceDE w:val="0"/>
        <w:autoSpaceDN w:val="0"/>
        <w:adjustRightInd w:val="0"/>
        <w:ind w:left="426" w:hanging="426"/>
        <w:jc w:val="both"/>
        <w:rPr>
          <w:rFonts w:ascii="Arial" w:hAnsi="Arial" w:cs="Arial"/>
          <w:sz w:val="22"/>
          <w:szCs w:val="22"/>
          <w:lang w:val="cs-CZ"/>
        </w:rPr>
      </w:pPr>
      <w:r w:rsidRPr="005E097C">
        <w:rPr>
          <w:rFonts w:ascii="Arial" w:hAnsi="Arial" w:cs="Arial"/>
          <w:sz w:val="22"/>
          <w:szCs w:val="22"/>
          <w:lang w:val="cs-CZ"/>
        </w:rPr>
        <w:t xml:space="preserve">Výjimku z hrazení výše vyjmenovaných oprav tvoří pouze poškození, způsobená úmyslným jednáním, neodbornou manipulací nebo nečinností člena–nájemce nebo osob, které spolu s ním družstevní byt užívají. Povinnost financovat opravy nebo výměny v družstevním bytě nelze zaměňovat za opravy svépomocí. I v případě vlastního financování je uživatel povinen dodržovat příslušné normy a vyhlášky, zejména u plynových spotřebičů a elektrické instalace tak, aby sobě nebo třetím osobám neohrozil </w:t>
      </w:r>
      <w:r w:rsidR="003E4933" w:rsidRPr="005E097C">
        <w:rPr>
          <w:rFonts w:ascii="Arial" w:hAnsi="Arial" w:cs="Arial"/>
          <w:sz w:val="22"/>
          <w:szCs w:val="22"/>
          <w:lang w:val="cs-CZ"/>
        </w:rPr>
        <w:t xml:space="preserve">zdraví, </w:t>
      </w:r>
      <w:r w:rsidRPr="005E097C">
        <w:rPr>
          <w:rFonts w:ascii="Arial" w:hAnsi="Arial" w:cs="Arial"/>
          <w:sz w:val="22"/>
          <w:szCs w:val="22"/>
          <w:lang w:val="cs-CZ"/>
        </w:rPr>
        <w:t>životy ani majetek. Specifické druhy oprav musí provádět oprávněné firmy, a to včetně příslušných revizí a zkoušek.</w:t>
      </w:r>
    </w:p>
    <w:p w14:paraId="6F953637" w14:textId="77777777" w:rsidR="008605C4" w:rsidRPr="008605C4" w:rsidRDefault="008605C4" w:rsidP="008605C4">
      <w:pPr>
        <w:widowControl w:val="0"/>
        <w:numPr>
          <w:ilvl w:val="0"/>
          <w:numId w:val="128"/>
        </w:numPr>
        <w:tabs>
          <w:tab w:val="clear" w:pos="855"/>
          <w:tab w:val="num" w:pos="360"/>
        </w:tabs>
        <w:autoSpaceDE w:val="0"/>
        <w:autoSpaceDN w:val="0"/>
        <w:adjustRightInd w:val="0"/>
        <w:ind w:left="360" w:hanging="360"/>
        <w:jc w:val="both"/>
        <w:rPr>
          <w:rFonts w:ascii="Arial" w:hAnsi="Arial" w:cs="Arial"/>
          <w:sz w:val="22"/>
          <w:szCs w:val="22"/>
          <w:lang w:val="cs-CZ"/>
        </w:rPr>
      </w:pPr>
      <w:r w:rsidRPr="008605C4">
        <w:rPr>
          <w:rFonts w:ascii="Arial" w:hAnsi="Arial" w:cs="Arial"/>
          <w:sz w:val="22"/>
          <w:szCs w:val="22"/>
          <w:lang w:val="cs-CZ"/>
        </w:rPr>
        <w:t>O opravách, údržbě, rekonstrukci a modernizaci družstevního bytu nebo domu rozhoduje družstvo podle pravid</w:t>
      </w:r>
      <w:r w:rsidR="003E4933">
        <w:rPr>
          <w:rFonts w:ascii="Arial" w:hAnsi="Arial" w:cs="Arial"/>
          <w:sz w:val="22"/>
          <w:szCs w:val="22"/>
          <w:lang w:val="cs-CZ"/>
        </w:rPr>
        <w:t>el uvedených v těchto stanovách a vnitrodružstevních předpisech</w:t>
      </w:r>
      <w:r w:rsidRPr="008605C4">
        <w:rPr>
          <w:rFonts w:ascii="Arial" w:hAnsi="Arial" w:cs="Arial"/>
          <w:sz w:val="22"/>
          <w:szCs w:val="22"/>
          <w:lang w:val="cs-CZ"/>
        </w:rPr>
        <w:t>. O opravách, údržbě, rekonstrukci a modernizaci domu včetně společných částí domu užívaných nájemcem v domech rozdělených na jednotky rozhodují vlastníci jednotek nebo příslušn</w:t>
      </w:r>
      <w:r w:rsidR="001E67B2">
        <w:rPr>
          <w:rFonts w:ascii="Arial" w:hAnsi="Arial" w:cs="Arial"/>
          <w:sz w:val="22"/>
          <w:szCs w:val="22"/>
          <w:lang w:val="cs-CZ"/>
        </w:rPr>
        <w:t>ý orgán společenství vlastníků.</w:t>
      </w:r>
      <w:r w:rsidRPr="008605C4">
        <w:rPr>
          <w:rFonts w:ascii="Arial" w:hAnsi="Arial" w:cs="Arial"/>
          <w:sz w:val="22"/>
          <w:szCs w:val="22"/>
          <w:lang w:val="cs-CZ"/>
        </w:rPr>
        <w:t xml:space="preserve"> Nájemce je povinen tyto opravy, údržbu, rekonstrukce a modernizace strpět a v případě potřeby umožnit přístup do bytu, i když o těchto pracích sám nerozhodoval nebo s nimi nevyslovil souhlas. Družstvo je povinno dbát o to, aby při provádění oprav, údržby, rekonstrukcí a modernizací v bytech pokud možno nedošlo ke snížení hodnoty bydlení a bylo co možná nejméně porušeno pohodlí nájemce.</w:t>
      </w:r>
    </w:p>
    <w:p w14:paraId="4A4DBE70" w14:textId="77777777" w:rsidR="00855A1F" w:rsidRPr="008605C4" w:rsidRDefault="00555019" w:rsidP="008605C4">
      <w:pPr>
        <w:widowControl w:val="0"/>
        <w:numPr>
          <w:ilvl w:val="0"/>
          <w:numId w:val="128"/>
        </w:numPr>
        <w:tabs>
          <w:tab w:val="clear" w:pos="855"/>
          <w:tab w:val="num" w:pos="360"/>
        </w:tabs>
        <w:autoSpaceDE w:val="0"/>
        <w:autoSpaceDN w:val="0"/>
        <w:adjustRightInd w:val="0"/>
        <w:ind w:left="360" w:hanging="360"/>
        <w:jc w:val="both"/>
        <w:rPr>
          <w:rFonts w:ascii="Arial" w:hAnsi="Arial" w:cs="Arial"/>
          <w:sz w:val="22"/>
          <w:szCs w:val="22"/>
          <w:lang w:val="cs-CZ"/>
        </w:rPr>
      </w:pPr>
      <w:r w:rsidRPr="003C5934">
        <w:rPr>
          <w:rFonts w:ascii="Arial" w:hAnsi="Arial" w:cs="Arial"/>
          <w:sz w:val="22"/>
          <w:szCs w:val="22"/>
          <w:lang w:val="cs-CZ"/>
        </w:rPr>
        <w:t>Předseda</w:t>
      </w:r>
      <w:r w:rsidR="008605C4" w:rsidRPr="003C5934">
        <w:rPr>
          <w:rFonts w:ascii="Arial" w:hAnsi="Arial" w:cs="Arial"/>
          <w:sz w:val="22"/>
          <w:szCs w:val="22"/>
          <w:lang w:val="cs-CZ"/>
        </w:rPr>
        <w:t xml:space="preserve"> </w:t>
      </w:r>
      <w:r w:rsidR="008605C4" w:rsidRPr="008605C4">
        <w:rPr>
          <w:rFonts w:ascii="Arial" w:hAnsi="Arial" w:cs="Arial"/>
          <w:sz w:val="22"/>
          <w:szCs w:val="22"/>
          <w:lang w:val="cs-CZ"/>
        </w:rPr>
        <w:t>samosprávy může z technických nebo estetických důvodů navrhnout představenstvu odchylná pravidla, upravující způsob provedení některých oprav nebo běžné údržby bytu a představenstvo o nich rozhodne.</w:t>
      </w:r>
      <w:r w:rsidR="00855A1F" w:rsidRPr="008605C4">
        <w:rPr>
          <w:rFonts w:ascii="Arial" w:hAnsi="Arial" w:cs="Arial"/>
          <w:sz w:val="22"/>
          <w:szCs w:val="22"/>
          <w:lang w:val="cs-CZ"/>
        </w:rPr>
        <w:t xml:space="preserve"> </w:t>
      </w:r>
    </w:p>
    <w:p w14:paraId="238F9C3E" w14:textId="77777777" w:rsidR="003A4CE8" w:rsidRDefault="003A4CE8" w:rsidP="008605C4">
      <w:pPr>
        <w:pStyle w:val="Nadpis2"/>
        <w:spacing w:before="0" w:after="0"/>
        <w:jc w:val="center"/>
        <w:rPr>
          <w:rFonts w:ascii="Arial" w:hAnsi="Arial" w:cs="Arial"/>
          <w:b w:val="0"/>
          <w:i w:val="0"/>
          <w:sz w:val="22"/>
          <w:szCs w:val="22"/>
          <w:lang w:val="cs-CZ"/>
        </w:rPr>
      </w:pPr>
    </w:p>
    <w:p w14:paraId="5769A9EC" w14:textId="77777777" w:rsidR="008605C4" w:rsidRPr="008605C4" w:rsidRDefault="008605C4" w:rsidP="008605C4">
      <w:pPr>
        <w:pStyle w:val="Nadpis2"/>
        <w:spacing w:before="0" w:after="0"/>
        <w:jc w:val="center"/>
        <w:rPr>
          <w:rFonts w:ascii="Arial" w:hAnsi="Arial" w:cs="Arial"/>
          <w:b w:val="0"/>
          <w:i w:val="0"/>
          <w:sz w:val="22"/>
          <w:szCs w:val="22"/>
          <w:lang w:val="cs-CZ"/>
        </w:rPr>
      </w:pPr>
      <w:r w:rsidRPr="008605C4">
        <w:rPr>
          <w:rFonts w:ascii="Arial" w:hAnsi="Arial" w:cs="Arial"/>
          <w:b w:val="0"/>
          <w:i w:val="0"/>
          <w:sz w:val="22"/>
          <w:szCs w:val="22"/>
          <w:lang w:val="cs-CZ"/>
        </w:rPr>
        <w:t>Čl. 36</w:t>
      </w:r>
    </w:p>
    <w:p w14:paraId="0BA8B3CE" w14:textId="77777777" w:rsidR="008605C4" w:rsidRPr="008605C4" w:rsidRDefault="008605C4" w:rsidP="008605C4">
      <w:pPr>
        <w:widowControl w:val="0"/>
        <w:numPr>
          <w:ilvl w:val="0"/>
          <w:numId w:val="129"/>
        </w:numPr>
        <w:tabs>
          <w:tab w:val="clear" w:pos="870"/>
        </w:tabs>
        <w:autoSpaceDE w:val="0"/>
        <w:autoSpaceDN w:val="0"/>
        <w:adjustRightInd w:val="0"/>
        <w:ind w:left="360" w:hanging="360"/>
        <w:jc w:val="both"/>
        <w:rPr>
          <w:rFonts w:ascii="Arial" w:hAnsi="Arial" w:cs="Arial"/>
          <w:sz w:val="22"/>
          <w:szCs w:val="22"/>
          <w:lang w:val="cs-CZ"/>
        </w:rPr>
      </w:pPr>
      <w:r w:rsidRPr="008605C4">
        <w:rPr>
          <w:rFonts w:ascii="Arial" w:hAnsi="Arial" w:cs="Arial"/>
          <w:sz w:val="22"/>
          <w:szCs w:val="22"/>
          <w:lang w:val="cs-CZ"/>
        </w:rPr>
        <w:t xml:space="preserve">Nájemce je povinen písemně oznámit bez zbytečného odkladu družstvu potřebu těch oprav v bytě, které má nést družstvo, a umožnit jejich provedení, jinak odpovídá za škodu, která nesplněním této povinnosti vznikla. Nájemce učiní podle svých možností opatření, aby poškozením nebo vadou, kterou je třeba bez prodlení odstranit, nevznikla další škoda. Nesplní-li družstvo svoji povinnost odstranit závady, které brání řádnému </w:t>
      </w:r>
      <w:r w:rsidRPr="008605C4">
        <w:rPr>
          <w:rFonts w:ascii="Arial" w:hAnsi="Arial" w:cs="Arial"/>
          <w:sz w:val="22"/>
          <w:szCs w:val="22"/>
          <w:lang w:val="cs-CZ"/>
        </w:rPr>
        <w:lastRenderedPageBreak/>
        <w:t>užívání bytu, nebo jimiž je výkon práva nájemce ohrožen, má nájemce právo po předchozím upozornění družstva závady odstranit v nezbytné míře a požadovat od něj náhradu účelně vynaložených nákladů. Právo na náhradu musí uplatnit u družstva bez zbytečného odkladu. Právo zanikne, nebylo-li uplatněno do šesti měsíců od odstranění závad.</w:t>
      </w:r>
    </w:p>
    <w:p w14:paraId="62069CFB" w14:textId="77777777" w:rsidR="008605C4" w:rsidRPr="008605C4" w:rsidRDefault="008605C4" w:rsidP="008605C4">
      <w:pPr>
        <w:widowControl w:val="0"/>
        <w:numPr>
          <w:ilvl w:val="0"/>
          <w:numId w:val="129"/>
        </w:numPr>
        <w:tabs>
          <w:tab w:val="clear" w:pos="870"/>
        </w:tabs>
        <w:autoSpaceDE w:val="0"/>
        <w:autoSpaceDN w:val="0"/>
        <w:adjustRightInd w:val="0"/>
        <w:ind w:left="360" w:hanging="360"/>
        <w:jc w:val="both"/>
        <w:rPr>
          <w:rFonts w:ascii="Arial" w:hAnsi="Arial" w:cs="Arial"/>
          <w:sz w:val="22"/>
          <w:szCs w:val="22"/>
          <w:lang w:val="cs-CZ"/>
        </w:rPr>
      </w:pPr>
      <w:r w:rsidRPr="008605C4">
        <w:rPr>
          <w:rFonts w:ascii="Arial" w:hAnsi="Arial" w:cs="Arial"/>
          <w:sz w:val="22"/>
          <w:szCs w:val="22"/>
          <w:lang w:val="cs-CZ"/>
        </w:rPr>
        <w:t>Nepostará-li se nájemce o včasné provedení oprav a běžnou údržbu bytu, má družstvo právo učinit tak po předchozím upozornění nájemce na jeho náklad samo a požadovat od něj náhradu.</w:t>
      </w:r>
    </w:p>
    <w:p w14:paraId="32C13D66" w14:textId="77777777" w:rsidR="008605C4" w:rsidRPr="008605C4" w:rsidRDefault="008605C4" w:rsidP="008605C4">
      <w:pPr>
        <w:widowControl w:val="0"/>
        <w:numPr>
          <w:ilvl w:val="0"/>
          <w:numId w:val="129"/>
        </w:numPr>
        <w:tabs>
          <w:tab w:val="clear" w:pos="870"/>
        </w:tabs>
        <w:autoSpaceDE w:val="0"/>
        <w:autoSpaceDN w:val="0"/>
        <w:adjustRightInd w:val="0"/>
        <w:ind w:left="360" w:hanging="360"/>
        <w:jc w:val="both"/>
        <w:rPr>
          <w:rFonts w:ascii="Arial" w:hAnsi="Arial" w:cs="Arial"/>
          <w:sz w:val="22"/>
          <w:szCs w:val="22"/>
          <w:lang w:val="cs-CZ"/>
        </w:rPr>
      </w:pPr>
      <w:r w:rsidRPr="008605C4">
        <w:rPr>
          <w:rFonts w:ascii="Arial" w:hAnsi="Arial" w:cs="Arial"/>
          <w:sz w:val="22"/>
          <w:szCs w:val="22"/>
          <w:lang w:val="cs-CZ"/>
        </w:rPr>
        <w:t xml:space="preserve">Nájemce je povinen po předchozí písemné výzvě umožnit družstvu, společenství vlastníků v domě nebo osobě pověřené družstvem, aby k zajištění řádné údržby bytu nebo vyžadují-li to nezbytně úpravy, provoz a opravy ostatních bytů nebo domu jako celku, byla provedena kontrola stavu bytu nebo provedena instalace a údržba zařízení pro měření a regulaci tepla, teplé a studené vody, jakož i odpočet naměřených hodnot. Stejně je povinen umožnit přístup k provedení udržovacích prací, rekonstrukcí a oprav realizovaných družstvem nebo společenstvím vlastníků v </w:t>
      </w:r>
      <w:r w:rsidR="00663B53">
        <w:rPr>
          <w:rFonts w:ascii="Arial" w:hAnsi="Arial" w:cs="Arial"/>
          <w:sz w:val="22"/>
          <w:szCs w:val="22"/>
          <w:lang w:val="cs-CZ"/>
        </w:rPr>
        <w:t>domě a také umožnit přístup</w:t>
      </w:r>
      <w:r w:rsidR="003E4933">
        <w:rPr>
          <w:rFonts w:ascii="Arial" w:hAnsi="Arial" w:cs="Arial"/>
          <w:sz w:val="22"/>
          <w:szCs w:val="22"/>
          <w:lang w:val="cs-CZ"/>
        </w:rPr>
        <w:t xml:space="preserve">  </w:t>
      </w:r>
      <w:r w:rsidRPr="008605C4">
        <w:rPr>
          <w:rFonts w:ascii="Arial" w:hAnsi="Arial" w:cs="Arial"/>
          <w:sz w:val="22"/>
          <w:szCs w:val="22"/>
          <w:lang w:val="cs-CZ"/>
        </w:rPr>
        <w:t>k dalším technickým zařízením, pokud jsou součástí bytu. Předchozí výzva se nevyžaduje, je-li nezbytné zabránit škodě nebo hrozí-li nebezpečí z prodlení.</w:t>
      </w:r>
    </w:p>
    <w:p w14:paraId="3A5D4154" w14:textId="77777777" w:rsidR="008605C4" w:rsidRPr="008605C4" w:rsidRDefault="008605C4" w:rsidP="008605C4">
      <w:pPr>
        <w:pStyle w:val="Nadpis2"/>
        <w:spacing w:before="120" w:after="0"/>
        <w:jc w:val="center"/>
        <w:rPr>
          <w:rFonts w:ascii="Arial" w:hAnsi="Arial" w:cs="Arial"/>
          <w:b w:val="0"/>
          <w:i w:val="0"/>
          <w:sz w:val="22"/>
          <w:szCs w:val="22"/>
          <w:lang w:val="cs-CZ"/>
        </w:rPr>
      </w:pPr>
    </w:p>
    <w:p w14:paraId="26A0141A" w14:textId="77777777" w:rsidR="008605C4" w:rsidRPr="008605C4" w:rsidRDefault="008605C4" w:rsidP="008605C4">
      <w:pPr>
        <w:pStyle w:val="Nadpis2"/>
        <w:spacing w:before="0" w:after="0"/>
        <w:jc w:val="center"/>
        <w:rPr>
          <w:rFonts w:ascii="Arial" w:hAnsi="Arial" w:cs="Arial"/>
          <w:b w:val="0"/>
          <w:i w:val="0"/>
          <w:sz w:val="22"/>
          <w:szCs w:val="22"/>
          <w:lang w:val="cs-CZ"/>
        </w:rPr>
      </w:pPr>
      <w:r w:rsidRPr="008605C4">
        <w:rPr>
          <w:rFonts w:ascii="Arial" w:hAnsi="Arial" w:cs="Arial"/>
          <w:b w:val="0"/>
          <w:i w:val="0"/>
          <w:sz w:val="22"/>
          <w:szCs w:val="22"/>
          <w:lang w:val="cs-CZ"/>
        </w:rPr>
        <w:t>Čl.</w:t>
      </w:r>
      <w:r w:rsidR="003E4933">
        <w:rPr>
          <w:rFonts w:ascii="Arial" w:hAnsi="Arial" w:cs="Arial"/>
          <w:b w:val="0"/>
          <w:i w:val="0"/>
          <w:sz w:val="22"/>
          <w:szCs w:val="22"/>
          <w:lang w:val="cs-CZ"/>
        </w:rPr>
        <w:t xml:space="preserve"> </w:t>
      </w:r>
      <w:r w:rsidRPr="008605C4">
        <w:rPr>
          <w:rFonts w:ascii="Arial" w:hAnsi="Arial" w:cs="Arial"/>
          <w:b w:val="0"/>
          <w:i w:val="0"/>
          <w:sz w:val="22"/>
          <w:szCs w:val="22"/>
          <w:lang w:val="cs-CZ"/>
        </w:rPr>
        <w:t>37</w:t>
      </w:r>
    </w:p>
    <w:p w14:paraId="662FE217" w14:textId="77777777" w:rsidR="008605C4" w:rsidRPr="008605C4" w:rsidRDefault="008605C4" w:rsidP="008605C4">
      <w:pPr>
        <w:pStyle w:val="Nadpis3"/>
        <w:numPr>
          <w:ilvl w:val="0"/>
          <w:numId w:val="130"/>
        </w:numPr>
        <w:spacing w:before="0" w:after="0"/>
        <w:ind w:left="426" w:hanging="426"/>
        <w:jc w:val="both"/>
        <w:rPr>
          <w:rFonts w:ascii="Arial" w:hAnsi="Arial"/>
          <w:b w:val="0"/>
          <w:sz w:val="22"/>
          <w:szCs w:val="22"/>
          <w:lang w:val="cs-CZ"/>
        </w:rPr>
      </w:pPr>
      <w:r w:rsidRPr="008605C4">
        <w:rPr>
          <w:rFonts w:ascii="Arial" w:hAnsi="Arial"/>
          <w:b w:val="0"/>
          <w:sz w:val="22"/>
          <w:szCs w:val="22"/>
          <w:lang w:val="cs-CZ"/>
        </w:rPr>
        <w:t xml:space="preserve">Nájemce odevzdá byt družstvu v den, kdy nájem končí. Byt je odevzdán, obdrží-li družstvo klíče a jinak mu nic nebrání v přístupu do bytu a v jeho užívání. </w:t>
      </w:r>
    </w:p>
    <w:p w14:paraId="5601727B" w14:textId="26D72C25" w:rsidR="008605C4" w:rsidRPr="008605C4" w:rsidRDefault="008605C4" w:rsidP="008605C4">
      <w:pPr>
        <w:pStyle w:val="Nadpis3"/>
        <w:numPr>
          <w:ilvl w:val="0"/>
          <w:numId w:val="130"/>
        </w:numPr>
        <w:spacing w:before="0" w:after="0"/>
        <w:ind w:left="425" w:hanging="425"/>
        <w:jc w:val="both"/>
        <w:rPr>
          <w:rFonts w:ascii="Arial" w:hAnsi="Arial"/>
          <w:b w:val="0"/>
          <w:sz w:val="22"/>
          <w:szCs w:val="22"/>
          <w:lang w:val="cs-CZ"/>
        </w:rPr>
      </w:pPr>
      <w:r w:rsidRPr="008605C4">
        <w:rPr>
          <w:rFonts w:ascii="Arial" w:hAnsi="Arial"/>
          <w:b w:val="0"/>
          <w:sz w:val="22"/>
          <w:szCs w:val="22"/>
          <w:lang w:val="cs-CZ"/>
        </w:rPr>
        <w:t xml:space="preserve">Nájemce je povinen odevzdat byt ve stavu, v němž jej převzal, odstranit v bytě změny, které provedl on nebo jeho právní předchůdce bez souhlasu družstva, pokud nesdělí družstvo nájemci, že odstranění změn nežádá. Změny provedené se souhlasem družstva odstraní nájemce, pokud si strany ujednaly, že při skončení nájmu nájemce uvede byt do původního stavu. Zařízení a předměty upevněné na zdech, podlaze a stropu bytu, které nelze odstranit bez nepřiměřeného snížení hodnoty nebo poškození bytu, nebo domu, přecházejí </w:t>
      </w:r>
      <w:r w:rsidR="007D67B4" w:rsidRPr="00F74DA4">
        <w:rPr>
          <w:rFonts w:ascii="Arial" w:hAnsi="Arial"/>
          <w:b w:val="0"/>
          <w:sz w:val="22"/>
          <w:szCs w:val="22"/>
          <w:lang w:val="cs-CZ"/>
        </w:rPr>
        <w:t xml:space="preserve">jejich </w:t>
      </w:r>
      <w:r w:rsidRPr="008605C4">
        <w:rPr>
          <w:rFonts w:ascii="Arial" w:hAnsi="Arial"/>
          <w:b w:val="0"/>
          <w:sz w:val="22"/>
          <w:szCs w:val="22"/>
          <w:lang w:val="cs-CZ"/>
        </w:rPr>
        <w:t>upevněním do vlastnictví družstva.</w:t>
      </w:r>
    </w:p>
    <w:p w14:paraId="1091C8A1" w14:textId="77777777" w:rsidR="008605C4" w:rsidRPr="008605C4" w:rsidRDefault="008605C4" w:rsidP="005E097C">
      <w:pPr>
        <w:widowControl w:val="0"/>
        <w:autoSpaceDE w:val="0"/>
        <w:autoSpaceDN w:val="0"/>
        <w:adjustRightInd w:val="0"/>
        <w:jc w:val="center"/>
        <w:rPr>
          <w:rFonts w:ascii="Arial" w:hAnsi="Arial" w:cs="Arial"/>
          <w:sz w:val="22"/>
          <w:szCs w:val="22"/>
          <w:lang w:val="cs-CZ"/>
        </w:rPr>
      </w:pPr>
    </w:p>
    <w:p w14:paraId="43CA8A33" w14:textId="77777777" w:rsidR="008605C4" w:rsidRPr="008605C4" w:rsidRDefault="008605C4" w:rsidP="008605C4">
      <w:pPr>
        <w:widowControl w:val="0"/>
        <w:autoSpaceDE w:val="0"/>
        <w:autoSpaceDN w:val="0"/>
        <w:adjustRightInd w:val="0"/>
        <w:jc w:val="center"/>
        <w:rPr>
          <w:rFonts w:ascii="Arial" w:hAnsi="Arial" w:cs="Arial"/>
          <w:sz w:val="22"/>
          <w:szCs w:val="22"/>
          <w:lang w:val="cs-CZ"/>
        </w:rPr>
      </w:pPr>
      <w:r w:rsidRPr="008605C4">
        <w:rPr>
          <w:rFonts w:ascii="Arial" w:hAnsi="Arial" w:cs="Arial"/>
          <w:sz w:val="22"/>
          <w:szCs w:val="22"/>
          <w:lang w:val="cs-CZ"/>
        </w:rPr>
        <w:t>Čl.</w:t>
      </w:r>
      <w:r w:rsidR="003E4933">
        <w:rPr>
          <w:rFonts w:ascii="Arial" w:hAnsi="Arial" w:cs="Arial"/>
          <w:sz w:val="22"/>
          <w:szCs w:val="22"/>
          <w:lang w:val="cs-CZ"/>
        </w:rPr>
        <w:t xml:space="preserve"> </w:t>
      </w:r>
      <w:r w:rsidRPr="008605C4">
        <w:rPr>
          <w:rFonts w:ascii="Arial" w:hAnsi="Arial" w:cs="Arial"/>
          <w:sz w:val="22"/>
          <w:szCs w:val="22"/>
          <w:lang w:val="cs-CZ"/>
        </w:rPr>
        <w:t>38</w:t>
      </w:r>
    </w:p>
    <w:p w14:paraId="4C24ABD4" w14:textId="77777777" w:rsidR="008605C4" w:rsidRPr="008605C4" w:rsidRDefault="00E4761B" w:rsidP="00E4761B">
      <w:pPr>
        <w:widowControl w:val="0"/>
        <w:autoSpaceDE w:val="0"/>
        <w:autoSpaceDN w:val="0"/>
        <w:adjustRightInd w:val="0"/>
        <w:ind w:left="426" w:hanging="426"/>
        <w:jc w:val="both"/>
        <w:rPr>
          <w:rFonts w:ascii="Arial" w:hAnsi="Arial" w:cs="Arial"/>
          <w:sz w:val="22"/>
          <w:szCs w:val="22"/>
          <w:lang w:val="cs-CZ"/>
        </w:rPr>
      </w:pPr>
      <w:r w:rsidRPr="00F41619">
        <w:rPr>
          <w:rFonts w:ascii="Arial" w:hAnsi="Arial" w:cs="Arial"/>
          <w:sz w:val="22"/>
          <w:szCs w:val="22"/>
          <w:lang w:val="cs-CZ"/>
        </w:rPr>
        <w:t xml:space="preserve">1) </w:t>
      </w:r>
      <w:r w:rsidRPr="00F41619">
        <w:rPr>
          <w:rFonts w:ascii="Arial" w:hAnsi="Arial" w:cs="Arial"/>
          <w:sz w:val="22"/>
          <w:szCs w:val="22"/>
          <w:lang w:val="cs-CZ"/>
        </w:rPr>
        <w:tab/>
      </w:r>
      <w:r w:rsidR="008605C4" w:rsidRPr="008605C4">
        <w:rPr>
          <w:rFonts w:ascii="Arial" w:hAnsi="Arial" w:cs="Arial"/>
          <w:sz w:val="22"/>
          <w:szCs w:val="22"/>
          <w:lang w:val="cs-CZ"/>
        </w:rPr>
        <w:t>Nájemce je povinen odstranit závady a poškození, které způsobil v domě sám nebo ti, kdo s ním bydlí. Nestane-li se tak, má družstvo právo po předchozím upozornění nájemce závady a poškození odstranit a požadovat od něho náhradu.</w:t>
      </w:r>
    </w:p>
    <w:p w14:paraId="35E0D409" w14:textId="77777777" w:rsidR="008605C4" w:rsidRPr="008605C4" w:rsidRDefault="008605C4" w:rsidP="005E097C">
      <w:pPr>
        <w:widowControl w:val="0"/>
        <w:autoSpaceDE w:val="0"/>
        <w:autoSpaceDN w:val="0"/>
        <w:adjustRightInd w:val="0"/>
        <w:jc w:val="center"/>
        <w:rPr>
          <w:rFonts w:ascii="Arial" w:hAnsi="Arial" w:cs="Arial"/>
          <w:sz w:val="22"/>
          <w:szCs w:val="22"/>
          <w:lang w:val="cs-CZ"/>
        </w:rPr>
      </w:pPr>
    </w:p>
    <w:p w14:paraId="0D3325F4" w14:textId="77777777" w:rsidR="008605C4" w:rsidRPr="008605C4" w:rsidRDefault="008605C4" w:rsidP="008605C4">
      <w:pPr>
        <w:pStyle w:val="Nadpis2"/>
        <w:spacing w:before="0" w:after="0"/>
        <w:jc w:val="center"/>
        <w:rPr>
          <w:rFonts w:ascii="Arial" w:hAnsi="Arial" w:cs="Arial"/>
          <w:b w:val="0"/>
          <w:i w:val="0"/>
          <w:sz w:val="22"/>
          <w:szCs w:val="22"/>
          <w:lang w:val="cs-CZ"/>
        </w:rPr>
      </w:pPr>
      <w:r w:rsidRPr="008605C4">
        <w:rPr>
          <w:rFonts w:ascii="Arial" w:hAnsi="Arial" w:cs="Arial"/>
          <w:b w:val="0"/>
          <w:i w:val="0"/>
          <w:sz w:val="22"/>
          <w:szCs w:val="22"/>
          <w:lang w:val="cs-CZ"/>
        </w:rPr>
        <w:t>Čl.</w:t>
      </w:r>
      <w:r w:rsidR="003E4933">
        <w:rPr>
          <w:rFonts w:ascii="Arial" w:hAnsi="Arial" w:cs="Arial"/>
          <w:b w:val="0"/>
          <w:i w:val="0"/>
          <w:sz w:val="22"/>
          <w:szCs w:val="22"/>
          <w:lang w:val="cs-CZ"/>
        </w:rPr>
        <w:t xml:space="preserve"> </w:t>
      </w:r>
      <w:r w:rsidRPr="008605C4">
        <w:rPr>
          <w:rFonts w:ascii="Arial" w:hAnsi="Arial" w:cs="Arial"/>
          <w:b w:val="0"/>
          <w:i w:val="0"/>
          <w:sz w:val="22"/>
          <w:szCs w:val="22"/>
          <w:lang w:val="cs-CZ"/>
        </w:rPr>
        <w:t>39</w:t>
      </w:r>
    </w:p>
    <w:p w14:paraId="7E43BC75" w14:textId="5D8BF10E" w:rsidR="008605C4" w:rsidRPr="00753572" w:rsidRDefault="00E4761B" w:rsidP="00E4761B">
      <w:pPr>
        <w:widowControl w:val="0"/>
        <w:autoSpaceDE w:val="0"/>
        <w:autoSpaceDN w:val="0"/>
        <w:adjustRightInd w:val="0"/>
        <w:ind w:left="426" w:hanging="426"/>
        <w:jc w:val="both"/>
        <w:rPr>
          <w:rFonts w:ascii="Arial" w:hAnsi="Arial" w:cs="Arial"/>
          <w:i/>
          <w:color w:val="FF0000"/>
          <w:sz w:val="22"/>
          <w:szCs w:val="22"/>
          <w:lang w:val="cs-CZ"/>
        </w:rPr>
      </w:pPr>
      <w:r w:rsidRPr="00F41619">
        <w:rPr>
          <w:rFonts w:ascii="Arial" w:hAnsi="Arial" w:cs="Arial"/>
          <w:sz w:val="22"/>
          <w:szCs w:val="22"/>
          <w:lang w:val="cs-CZ"/>
        </w:rPr>
        <w:t xml:space="preserve">1) </w:t>
      </w:r>
      <w:r w:rsidRPr="00F41619">
        <w:rPr>
          <w:rFonts w:ascii="Arial" w:hAnsi="Arial" w:cs="Arial"/>
          <w:sz w:val="22"/>
          <w:szCs w:val="22"/>
          <w:lang w:val="cs-CZ"/>
        </w:rPr>
        <w:tab/>
      </w:r>
      <w:r w:rsidR="008605C4" w:rsidRPr="008605C4">
        <w:rPr>
          <w:rFonts w:ascii="Arial" w:hAnsi="Arial" w:cs="Arial"/>
          <w:sz w:val="22"/>
          <w:szCs w:val="22"/>
          <w:lang w:val="cs-CZ"/>
        </w:rPr>
        <w:t xml:space="preserve">Nájemce nesmí provádět stavební úpravy ani jinou podstatnou změnu v bytě bez </w:t>
      </w:r>
      <w:r w:rsidR="00753572" w:rsidRPr="00F41619">
        <w:rPr>
          <w:rFonts w:ascii="Arial" w:hAnsi="Arial" w:cs="Arial"/>
          <w:sz w:val="22"/>
          <w:szCs w:val="22"/>
          <w:lang w:val="cs-CZ"/>
        </w:rPr>
        <w:t xml:space="preserve">předchozího písemného </w:t>
      </w:r>
      <w:r w:rsidR="008605C4" w:rsidRPr="00F41619">
        <w:rPr>
          <w:rFonts w:ascii="Arial" w:hAnsi="Arial" w:cs="Arial"/>
          <w:sz w:val="22"/>
          <w:szCs w:val="22"/>
          <w:lang w:val="cs-CZ"/>
        </w:rPr>
        <w:t xml:space="preserve">souhlasu družstva, a to ani na svůj náklad. </w:t>
      </w:r>
      <w:r w:rsidR="00F41619">
        <w:rPr>
          <w:rFonts w:ascii="Arial" w:hAnsi="Arial" w:cs="Arial"/>
          <w:sz w:val="22"/>
          <w:szCs w:val="22"/>
          <w:lang w:val="cs-CZ"/>
        </w:rPr>
        <w:t xml:space="preserve">Porušení tohoto ustanovení stanov bude považováno za hrubé porušení stanov. </w:t>
      </w:r>
      <w:r w:rsidR="008605C4" w:rsidRPr="00F41619">
        <w:rPr>
          <w:rFonts w:ascii="Arial" w:hAnsi="Arial" w:cs="Arial"/>
          <w:sz w:val="22"/>
          <w:szCs w:val="22"/>
          <w:lang w:val="cs-CZ"/>
        </w:rPr>
        <w:t xml:space="preserve">V případě porušení této povinnosti je družstvo </w:t>
      </w:r>
      <w:r w:rsidR="008605C4" w:rsidRPr="008605C4">
        <w:rPr>
          <w:rFonts w:ascii="Arial" w:hAnsi="Arial" w:cs="Arial"/>
          <w:sz w:val="22"/>
          <w:szCs w:val="22"/>
          <w:lang w:val="cs-CZ"/>
        </w:rPr>
        <w:t>oprávněno požadovat, aby nájemce provedené úpravy a změny bez odkladu odstranil. V domě rozděleném na jednotky musí být stavební úpravy předem oznámeny také osobě odpovědné za správu domu a pozemku</w:t>
      </w:r>
      <w:r w:rsidR="00F41619">
        <w:rPr>
          <w:rFonts w:ascii="Arial" w:hAnsi="Arial" w:cs="Arial"/>
          <w:sz w:val="22"/>
          <w:szCs w:val="22"/>
          <w:lang w:val="cs-CZ"/>
        </w:rPr>
        <w:t>.</w:t>
      </w:r>
    </w:p>
    <w:p w14:paraId="07A1C4E6" w14:textId="77777777" w:rsidR="008605C4" w:rsidRDefault="008605C4" w:rsidP="008605C4">
      <w:pPr>
        <w:widowControl w:val="0"/>
        <w:autoSpaceDE w:val="0"/>
        <w:autoSpaceDN w:val="0"/>
        <w:adjustRightInd w:val="0"/>
        <w:jc w:val="center"/>
        <w:rPr>
          <w:rFonts w:ascii="Arial" w:hAnsi="Arial" w:cs="Arial"/>
          <w:sz w:val="22"/>
          <w:szCs w:val="22"/>
          <w:lang w:val="cs-CZ"/>
        </w:rPr>
      </w:pPr>
    </w:p>
    <w:p w14:paraId="640B70B6" w14:textId="77777777" w:rsidR="00CD7AA8" w:rsidRPr="00A66BCE" w:rsidRDefault="00CD7AA8" w:rsidP="00CD7AA8">
      <w:pPr>
        <w:widowControl w:val="0"/>
        <w:autoSpaceDE w:val="0"/>
        <w:autoSpaceDN w:val="0"/>
        <w:adjustRightInd w:val="0"/>
        <w:jc w:val="center"/>
        <w:rPr>
          <w:rFonts w:ascii="Arial" w:hAnsi="Arial" w:cs="Arial"/>
          <w:sz w:val="22"/>
          <w:szCs w:val="22"/>
          <w:lang w:val="cs-CZ"/>
        </w:rPr>
      </w:pPr>
      <w:r w:rsidRPr="00A66BCE">
        <w:rPr>
          <w:rFonts w:ascii="Arial" w:hAnsi="Arial" w:cs="Arial"/>
          <w:sz w:val="22"/>
          <w:szCs w:val="22"/>
          <w:lang w:val="cs-CZ"/>
        </w:rPr>
        <w:t>Čl. 40</w:t>
      </w:r>
    </w:p>
    <w:p w14:paraId="25EFE90F" w14:textId="77777777" w:rsidR="00CD7AA8" w:rsidRPr="00A66BCE" w:rsidRDefault="00CD7AA8" w:rsidP="00CD7AA8">
      <w:pPr>
        <w:widowControl w:val="0"/>
        <w:autoSpaceDE w:val="0"/>
        <w:autoSpaceDN w:val="0"/>
        <w:adjustRightInd w:val="0"/>
        <w:jc w:val="center"/>
        <w:rPr>
          <w:rFonts w:ascii="Arial" w:hAnsi="Arial" w:cs="Arial"/>
          <w:b/>
          <w:sz w:val="22"/>
          <w:szCs w:val="22"/>
          <w:lang w:val="cs-CZ"/>
        </w:rPr>
      </w:pPr>
      <w:r w:rsidRPr="00A66BCE">
        <w:rPr>
          <w:rFonts w:ascii="Arial" w:hAnsi="Arial" w:cs="Arial"/>
          <w:b/>
          <w:sz w:val="22"/>
          <w:szCs w:val="22"/>
          <w:lang w:val="cs-CZ"/>
        </w:rPr>
        <w:t xml:space="preserve">Nájemné a úhrada za plnění spojená s užíváním družstevního bytu </w:t>
      </w:r>
    </w:p>
    <w:p w14:paraId="7FCCB059" w14:textId="77777777" w:rsidR="00CD7AA8" w:rsidRPr="00A66BCE" w:rsidRDefault="00CD7AA8" w:rsidP="00CD7AA8">
      <w:pPr>
        <w:widowControl w:val="0"/>
        <w:numPr>
          <w:ilvl w:val="0"/>
          <w:numId w:val="6"/>
        </w:numPr>
        <w:tabs>
          <w:tab w:val="clear" w:pos="79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Nájemce je povinen platit nájemné za užívání družstevního bytu v poměrné výši nákladů a výdajů na správu a provoz objektu za stanovené období, včetně tvorby dlouhodobé zálohy podle odst. 3 a úhradu za plnění spojená s užíváním družstevního bytu.</w:t>
      </w:r>
    </w:p>
    <w:p w14:paraId="6A96469B" w14:textId="77777777" w:rsidR="00CD7AA8" w:rsidRPr="00A66BCE" w:rsidRDefault="00CD7AA8" w:rsidP="00CD7AA8">
      <w:pPr>
        <w:widowControl w:val="0"/>
        <w:numPr>
          <w:ilvl w:val="0"/>
          <w:numId w:val="6"/>
        </w:numPr>
        <w:tabs>
          <w:tab w:val="clear" w:pos="79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 xml:space="preserve">Celkovou výši nájemného a úhrad za poskytovaná plnění stanoví představenstvo s přihlédnutím k předpokládaným nákladům. </w:t>
      </w:r>
      <w:r>
        <w:rPr>
          <w:rFonts w:ascii="Arial" w:hAnsi="Arial" w:cs="Arial"/>
          <w:sz w:val="22"/>
          <w:szCs w:val="22"/>
          <w:lang w:val="cs-CZ"/>
        </w:rPr>
        <w:t>Ustanovení občanského zákoníku o zvyšování nájemného se v případě nutnosti změny výše nájemného za užívání družstevního bytu nepoužije.</w:t>
      </w:r>
    </w:p>
    <w:p w14:paraId="221FA750" w14:textId="77777777" w:rsidR="00CD7AA8" w:rsidRPr="00A66BCE" w:rsidRDefault="00CD7AA8" w:rsidP="00CD7AA8">
      <w:pPr>
        <w:widowControl w:val="0"/>
        <w:numPr>
          <w:ilvl w:val="0"/>
          <w:numId w:val="6"/>
        </w:numPr>
        <w:tabs>
          <w:tab w:val="clear" w:pos="79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Součástí nájemného je také pravidelný nebo jednorázový příspěvek na tvorbu dlouhodobé zálohy na opravy a dodatečné investice</w:t>
      </w:r>
      <w:r>
        <w:rPr>
          <w:rFonts w:ascii="Arial" w:hAnsi="Arial" w:cs="Arial"/>
          <w:sz w:val="22"/>
          <w:szCs w:val="22"/>
          <w:lang w:val="cs-CZ"/>
        </w:rPr>
        <w:t xml:space="preserve"> (dále jen „dlouhodobá záloha“)</w:t>
      </w:r>
      <w:r w:rsidRPr="00A66BCE">
        <w:rPr>
          <w:rFonts w:ascii="Arial" w:hAnsi="Arial" w:cs="Arial"/>
          <w:sz w:val="22"/>
          <w:szCs w:val="22"/>
          <w:lang w:val="cs-CZ"/>
        </w:rPr>
        <w:t xml:space="preserve">. </w:t>
      </w:r>
      <w:r>
        <w:rPr>
          <w:rFonts w:ascii="Arial" w:hAnsi="Arial" w:cs="Arial"/>
          <w:sz w:val="22"/>
          <w:szCs w:val="22"/>
          <w:lang w:val="cs-CZ"/>
        </w:rPr>
        <w:t xml:space="preserve">Dodatečnými investicemi se pro tento účel rozumí technické zhodnocení stavby bytového </w:t>
      </w:r>
      <w:r>
        <w:rPr>
          <w:rFonts w:ascii="Arial" w:hAnsi="Arial" w:cs="Arial"/>
          <w:sz w:val="22"/>
          <w:szCs w:val="22"/>
          <w:lang w:val="cs-CZ"/>
        </w:rPr>
        <w:lastRenderedPageBreak/>
        <w:t>domu nebo bytů vymezených v domě jako jednotky a pořízení dlouhodobého hmotného majetku souvisejícího s provozem domu, např. pozemku. V</w:t>
      </w:r>
      <w:r w:rsidRPr="00A66BCE">
        <w:rPr>
          <w:rFonts w:ascii="Arial" w:hAnsi="Arial" w:cs="Arial"/>
          <w:sz w:val="22"/>
          <w:szCs w:val="22"/>
          <w:lang w:val="cs-CZ"/>
        </w:rPr>
        <w:t xml:space="preserve">ýši </w:t>
      </w:r>
      <w:r>
        <w:rPr>
          <w:rFonts w:ascii="Arial" w:hAnsi="Arial" w:cs="Arial"/>
          <w:sz w:val="22"/>
          <w:szCs w:val="22"/>
          <w:lang w:val="cs-CZ"/>
        </w:rPr>
        <w:t xml:space="preserve">příspěvku </w:t>
      </w:r>
      <w:r w:rsidRPr="00A66BCE">
        <w:rPr>
          <w:rFonts w:ascii="Arial" w:hAnsi="Arial" w:cs="Arial"/>
          <w:sz w:val="22"/>
          <w:szCs w:val="22"/>
          <w:lang w:val="cs-CZ"/>
        </w:rPr>
        <w:t xml:space="preserve">stanoví představenstvo v souladu s předpokládanými náklady na opravy nebo výdaji na dodatečné investice v domě. Zůstatek dlouhodobé zálohy na opravy a dodatečné investice se převádí do příštího roku a nevypořádává se s nájemcem ani při ukončení nájmu. </w:t>
      </w:r>
    </w:p>
    <w:p w14:paraId="33627D55" w14:textId="77777777" w:rsidR="00CD7AA8" w:rsidRPr="00A66BCE" w:rsidRDefault="00CD7AA8" w:rsidP="00CD7AA8">
      <w:pPr>
        <w:widowControl w:val="0"/>
        <w:numPr>
          <w:ilvl w:val="0"/>
          <w:numId w:val="6"/>
        </w:numPr>
        <w:tabs>
          <w:tab w:val="clear" w:pos="79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 xml:space="preserve">Nájemné spolu s úhradou za plnění spojená s užíváním družstevního bytu se platí zálohově, vyjma poplatku na správu družstva určeného na úhradu nákladů středisek ostatního hospodaření vytvořených podle čl. 92, který je stanoven pevnou částkou, a to měsíčně nejpozději do dvacátého dne příslušného měsíce. </w:t>
      </w:r>
    </w:p>
    <w:p w14:paraId="646EF47A" w14:textId="77777777" w:rsidR="00CD7AA8" w:rsidRPr="00A66BCE" w:rsidRDefault="00CD7AA8" w:rsidP="00CD7AA8">
      <w:pPr>
        <w:widowControl w:val="0"/>
        <w:numPr>
          <w:ilvl w:val="0"/>
          <w:numId w:val="6"/>
        </w:numPr>
        <w:tabs>
          <w:tab w:val="clear" w:pos="79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 xml:space="preserve">Vyúčtování zálohy na nájemné za kalendářní rok provede družstvo s nájemcem </w:t>
      </w:r>
      <w:r>
        <w:rPr>
          <w:rFonts w:ascii="Arial" w:hAnsi="Arial" w:cs="Arial"/>
          <w:sz w:val="22"/>
          <w:szCs w:val="22"/>
          <w:lang w:val="cs-CZ"/>
        </w:rPr>
        <w:t>v termínu stanoveném zákonem</w:t>
      </w:r>
      <w:r w:rsidRPr="00A66BCE">
        <w:rPr>
          <w:rFonts w:ascii="Arial" w:hAnsi="Arial" w:cs="Arial"/>
          <w:sz w:val="22"/>
          <w:szCs w:val="22"/>
          <w:lang w:val="cs-CZ"/>
        </w:rPr>
        <w:t xml:space="preserve">. O způsobu vypořádání rozdílů z vyúčtování rozhodne členská schůze samosprávy v příslušném středisku bytového hospodářství. Dlouhodobá záloha se do vyúčtování nezahrnuje. </w:t>
      </w:r>
    </w:p>
    <w:p w14:paraId="0FA5DAEB" w14:textId="77777777" w:rsidR="00CD7AA8" w:rsidRPr="00A66BCE" w:rsidRDefault="00CD7AA8" w:rsidP="00CD7AA8">
      <w:pPr>
        <w:widowControl w:val="0"/>
        <w:numPr>
          <w:ilvl w:val="0"/>
          <w:numId w:val="6"/>
        </w:numPr>
        <w:tabs>
          <w:tab w:val="clear" w:pos="79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Vyúčtování záloh na plnění spojená</w:t>
      </w:r>
      <w:r w:rsidRPr="00A66BCE">
        <w:rPr>
          <w:rFonts w:ascii="Arial" w:hAnsi="Arial" w:cs="Arial"/>
          <w:sz w:val="22"/>
          <w:szCs w:val="22"/>
          <w:lang w:val="cs-CZ"/>
        </w:rPr>
        <w:tab/>
        <w:t xml:space="preserve">s užíváním družstevního bytu se provádí odděleně pro každý druh zálohy, a to </w:t>
      </w:r>
      <w:r>
        <w:rPr>
          <w:rFonts w:ascii="Arial" w:hAnsi="Arial" w:cs="Arial"/>
          <w:sz w:val="22"/>
          <w:szCs w:val="22"/>
          <w:lang w:val="cs-CZ"/>
        </w:rPr>
        <w:t>v termínu stanoveném zákonem</w:t>
      </w:r>
      <w:r w:rsidRPr="00A66BCE">
        <w:rPr>
          <w:rFonts w:ascii="Arial" w:hAnsi="Arial" w:cs="Arial"/>
          <w:sz w:val="22"/>
          <w:szCs w:val="22"/>
          <w:lang w:val="cs-CZ"/>
        </w:rPr>
        <w:t>.</w:t>
      </w:r>
    </w:p>
    <w:p w14:paraId="68CC20BE" w14:textId="1468C34B" w:rsidR="00CD7AA8" w:rsidRPr="00A66BCE" w:rsidRDefault="00CD7AA8" w:rsidP="00CD7AA8">
      <w:pPr>
        <w:widowControl w:val="0"/>
        <w:numPr>
          <w:ilvl w:val="0"/>
          <w:numId w:val="6"/>
        </w:numPr>
        <w:tabs>
          <w:tab w:val="clear" w:pos="79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 xml:space="preserve">Přeplatek nebo nedoplatek z vyúčtování záloh podle odst. 5 a 6 je splatný nejpozději do </w:t>
      </w:r>
      <w:r w:rsidR="007172BC" w:rsidRPr="00DC3D0F">
        <w:rPr>
          <w:rFonts w:ascii="Arial" w:hAnsi="Arial" w:cs="Arial"/>
          <w:sz w:val="22"/>
          <w:szCs w:val="22"/>
          <w:lang w:val="cs-CZ"/>
        </w:rPr>
        <w:t>čtyř</w:t>
      </w:r>
      <w:r w:rsidRPr="00A66BCE">
        <w:rPr>
          <w:rFonts w:ascii="Arial" w:hAnsi="Arial" w:cs="Arial"/>
          <w:sz w:val="22"/>
          <w:szCs w:val="22"/>
          <w:lang w:val="cs-CZ"/>
        </w:rPr>
        <w:t xml:space="preserve"> měsíců po vyúčtování, nestanoví-li jiný právní předpis jinak. Při výplatě přeplatku z nájemného nebo úhrad za plnění spojená s užíváním družstevního bytu družstvo </w:t>
      </w:r>
      <w:r>
        <w:rPr>
          <w:rFonts w:ascii="Arial" w:hAnsi="Arial" w:cs="Arial"/>
          <w:sz w:val="22"/>
          <w:szCs w:val="22"/>
          <w:lang w:val="cs-CZ"/>
        </w:rPr>
        <w:t>započte</w:t>
      </w:r>
      <w:r w:rsidRPr="00A66BCE">
        <w:rPr>
          <w:rFonts w:ascii="Arial" w:hAnsi="Arial" w:cs="Arial"/>
          <w:sz w:val="22"/>
          <w:szCs w:val="22"/>
          <w:lang w:val="cs-CZ"/>
        </w:rPr>
        <w:t xml:space="preserve"> své splatné pohledávky vůči nájemci.</w:t>
      </w:r>
    </w:p>
    <w:p w14:paraId="7A10FBC7" w14:textId="77777777" w:rsidR="00CD7AA8" w:rsidRDefault="00CD7AA8" w:rsidP="00CD7AA8">
      <w:pPr>
        <w:widowControl w:val="0"/>
        <w:numPr>
          <w:ilvl w:val="0"/>
          <w:numId w:val="6"/>
        </w:numPr>
        <w:tabs>
          <w:tab w:val="clear" w:pos="795"/>
          <w:tab w:val="num" w:pos="360"/>
        </w:tabs>
        <w:autoSpaceDE w:val="0"/>
        <w:autoSpaceDN w:val="0"/>
        <w:adjustRightInd w:val="0"/>
        <w:ind w:left="360" w:hanging="360"/>
        <w:jc w:val="both"/>
        <w:rPr>
          <w:rFonts w:ascii="Arial" w:hAnsi="Arial" w:cs="Arial"/>
          <w:sz w:val="22"/>
          <w:szCs w:val="22"/>
          <w:lang w:val="cs-CZ"/>
        </w:rPr>
      </w:pPr>
      <w:r w:rsidRPr="003C5934">
        <w:rPr>
          <w:rFonts w:ascii="Arial" w:hAnsi="Arial" w:cs="Arial"/>
          <w:sz w:val="22"/>
          <w:szCs w:val="22"/>
          <w:lang w:val="cs-CZ"/>
        </w:rPr>
        <w:t>Družstvo je oprávněno uplatňovat vůči nájemci svá práva vyplývající z nezaplaceného dluhu včetně vyloučení z družstva, a to i v případě, že nájemce složí dlužnou částku do notářské úschovy a vyrozumí o tom družstvo.</w:t>
      </w:r>
    </w:p>
    <w:p w14:paraId="7CED25D1" w14:textId="77777777" w:rsidR="00F74DA4" w:rsidRDefault="00F74DA4" w:rsidP="00F74DA4">
      <w:pPr>
        <w:pStyle w:val="Nadpis2"/>
        <w:spacing w:before="0" w:after="0"/>
        <w:jc w:val="center"/>
        <w:rPr>
          <w:rFonts w:ascii="Arial" w:hAnsi="Arial" w:cs="Arial"/>
          <w:b w:val="0"/>
          <w:i w:val="0"/>
          <w:sz w:val="22"/>
          <w:szCs w:val="22"/>
          <w:lang w:val="cs-CZ"/>
        </w:rPr>
      </w:pPr>
    </w:p>
    <w:p w14:paraId="06B2C4FE" w14:textId="77777777" w:rsidR="00F74DA4" w:rsidRPr="00A66BCE" w:rsidRDefault="00F74DA4" w:rsidP="00F74DA4">
      <w:pPr>
        <w:pStyle w:val="Nadpis2"/>
        <w:spacing w:before="0" w:after="0"/>
        <w:jc w:val="center"/>
        <w:rPr>
          <w:rFonts w:ascii="Arial" w:hAnsi="Arial" w:cs="Arial"/>
          <w:sz w:val="22"/>
          <w:szCs w:val="22"/>
          <w:lang w:val="cs-CZ"/>
        </w:rPr>
      </w:pPr>
      <w:r w:rsidRPr="00A66BCE">
        <w:rPr>
          <w:rFonts w:ascii="Arial" w:hAnsi="Arial" w:cs="Arial"/>
          <w:b w:val="0"/>
          <w:i w:val="0"/>
          <w:sz w:val="22"/>
          <w:szCs w:val="22"/>
          <w:lang w:val="cs-CZ"/>
        </w:rPr>
        <w:t>Čl. 41</w:t>
      </w:r>
    </w:p>
    <w:p w14:paraId="4A66E715" w14:textId="77777777" w:rsidR="00F74DA4" w:rsidRPr="00F74DA4" w:rsidRDefault="00F74DA4" w:rsidP="00F74DA4">
      <w:pPr>
        <w:pStyle w:val="Odstavecseseznamem"/>
        <w:widowControl w:val="0"/>
        <w:autoSpaceDE w:val="0"/>
        <w:autoSpaceDN w:val="0"/>
        <w:adjustRightInd w:val="0"/>
        <w:ind w:left="795"/>
        <w:jc w:val="center"/>
        <w:rPr>
          <w:rFonts w:ascii="Arial" w:hAnsi="Arial" w:cs="Arial"/>
          <w:b/>
          <w:sz w:val="22"/>
          <w:szCs w:val="22"/>
          <w:lang w:val="cs-CZ"/>
        </w:rPr>
      </w:pPr>
      <w:r w:rsidRPr="00F74DA4">
        <w:rPr>
          <w:rFonts w:ascii="Arial" w:hAnsi="Arial" w:cs="Arial"/>
          <w:b/>
          <w:sz w:val="22"/>
          <w:szCs w:val="22"/>
          <w:lang w:val="cs-CZ"/>
        </w:rPr>
        <w:t>Společný nájem družstevního bytu manžely</w:t>
      </w:r>
    </w:p>
    <w:p w14:paraId="1F0EE6DF" w14:textId="79065868" w:rsidR="002609D9" w:rsidRPr="002609D9" w:rsidRDefault="00F74DA4" w:rsidP="002609D9">
      <w:pPr>
        <w:widowControl w:val="0"/>
        <w:numPr>
          <w:ilvl w:val="0"/>
          <w:numId w:val="131"/>
        </w:numPr>
        <w:tabs>
          <w:tab w:val="clear" w:pos="810"/>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Společný nájem družstevního bytu může vzniknout jen mezi manžely.</w:t>
      </w:r>
    </w:p>
    <w:p w14:paraId="547833AB" w14:textId="77777777" w:rsidR="002609D9" w:rsidRPr="002609D9" w:rsidRDefault="002609D9" w:rsidP="00CB4ED0">
      <w:pPr>
        <w:widowControl w:val="0"/>
        <w:autoSpaceDE w:val="0"/>
        <w:autoSpaceDN w:val="0"/>
        <w:adjustRightInd w:val="0"/>
        <w:jc w:val="center"/>
        <w:rPr>
          <w:rFonts w:ascii="Arial" w:hAnsi="Arial" w:cs="Arial"/>
          <w:sz w:val="22"/>
          <w:szCs w:val="22"/>
          <w:lang w:val="cs-CZ"/>
        </w:rPr>
      </w:pPr>
    </w:p>
    <w:p w14:paraId="226318DD" w14:textId="77777777" w:rsidR="002609D9" w:rsidRPr="002609D9" w:rsidRDefault="002609D9" w:rsidP="002609D9">
      <w:pPr>
        <w:pStyle w:val="Nadpis2"/>
        <w:spacing w:before="0" w:after="0"/>
        <w:jc w:val="center"/>
        <w:rPr>
          <w:rFonts w:ascii="Arial" w:hAnsi="Arial" w:cs="Arial"/>
          <w:b w:val="0"/>
          <w:i w:val="0"/>
          <w:sz w:val="22"/>
          <w:szCs w:val="22"/>
          <w:lang w:val="cs-CZ"/>
        </w:rPr>
      </w:pPr>
      <w:r w:rsidRPr="002609D9">
        <w:rPr>
          <w:rFonts w:ascii="Arial" w:hAnsi="Arial" w:cs="Arial"/>
          <w:b w:val="0"/>
          <w:i w:val="0"/>
          <w:sz w:val="22"/>
          <w:szCs w:val="22"/>
          <w:lang w:val="cs-CZ"/>
        </w:rPr>
        <w:t>Čl. 42</w:t>
      </w:r>
    </w:p>
    <w:p w14:paraId="75578C5F" w14:textId="77777777" w:rsidR="00F74DA4" w:rsidRPr="00A66BCE" w:rsidRDefault="00F74DA4" w:rsidP="00F74DA4">
      <w:pPr>
        <w:widowControl w:val="0"/>
        <w:numPr>
          <w:ilvl w:val="0"/>
          <w:numId w:val="7"/>
        </w:numPr>
        <w:tabs>
          <w:tab w:val="clear" w:pos="810"/>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 xml:space="preserve">Společný nájem družstevního bytu vznikne, jestliže je s družstevním podílem, který je součástí společného jmění manželů, spojen nájem družstevního bytu. Totéž platí, je-li s družstevním podílem, který je součástí společného jmění manželů, spojeno právo na uzavření nájemní smlouvy. </w:t>
      </w:r>
    </w:p>
    <w:p w14:paraId="49B66116" w14:textId="77777777" w:rsidR="002609D9" w:rsidRPr="00A66BCE" w:rsidRDefault="002609D9" w:rsidP="00CB4ED0">
      <w:pPr>
        <w:widowControl w:val="0"/>
        <w:autoSpaceDE w:val="0"/>
        <w:autoSpaceDN w:val="0"/>
        <w:adjustRightInd w:val="0"/>
        <w:jc w:val="center"/>
        <w:rPr>
          <w:rFonts w:ascii="Arial" w:hAnsi="Arial" w:cs="Arial"/>
          <w:sz w:val="22"/>
          <w:szCs w:val="22"/>
          <w:lang w:val="cs-CZ"/>
        </w:rPr>
      </w:pPr>
    </w:p>
    <w:p w14:paraId="3C59DFE7" w14:textId="77777777" w:rsidR="002609D9" w:rsidRPr="00A66BCE" w:rsidRDefault="002609D9" w:rsidP="002609D9">
      <w:pPr>
        <w:widowControl w:val="0"/>
        <w:autoSpaceDE w:val="0"/>
        <w:autoSpaceDN w:val="0"/>
        <w:adjustRightInd w:val="0"/>
        <w:jc w:val="center"/>
        <w:rPr>
          <w:rFonts w:ascii="Arial" w:hAnsi="Arial" w:cs="Arial"/>
          <w:sz w:val="22"/>
          <w:szCs w:val="22"/>
          <w:lang w:val="cs-CZ"/>
        </w:rPr>
      </w:pPr>
      <w:r w:rsidRPr="00A66BCE">
        <w:rPr>
          <w:rFonts w:ascii="Arial" w:hAnsi="Arial" w:cs="Arial"/>
          <w:sz w:val="22"/>
          <w:szCs w:val="22"/>
          <w:lang w:val="cs-CZ"/>
        </w:rPr>
        <w:t>Čl. 43</w:t>
      </w:r>
    </w:p>
    <w:p w14:paraId="7C49F8A6" w14:textId="77777777" w:rsidR="002609D9" w:rsidRPr="00A66BCE" w:rsidRDefault="002609D9" w:rsidP="002609D9">
      <w:pPr>
        <w:widowControl w:val="0"/>
        <w:numPr>
          <w:ilvl w:val="0"/>
          <w:numId w:val="7"/>
        </w:numPr>
        <w:tabs>
          <w:tab w:val="clear" w:pos="810"/>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Přeměnilo-li se společné členství manželů na výlučné členství jen jednoho z manželů, nemá tato skutečnost vliv na společné nájemní právo.</w:t>
      </w:r>
    </w:p>
    <w:p w14:paraId="3CD4F211" w14:textId="77777777" w:rsidR="002609D9" w:rsidRPr="00A66BCE" w:rsidRDefault="002609D9" w:rsidP="002609D9">
      <w:pPr>
        <w:widowControl w:val="0"/>
        <w:numPr>
          <w:ilvl w:val="0"/>
          <w:numId w:val="7"/>
        </w:numPr>
        <w:tabs>
          <w:tab w:val="clear" w:pos="810"/>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 xml:space="preserve">Je-li jeden z manželů výlučným členem bytového družstva, mají oba manželé společné nájemní právo odvozené od práva nájmu manžela, který je výlučným členem družstva. Zanikne-li členství manžela, od jehož nájemního práva bylo společné nájemní právo odvozeno, zaniká </w:t>
      </w:r>
      <w:proofErr w:type="spellStart"/>
      <w:r w:rsidRPr="00A66BCE">
        <w:rPr>
          <w:rFonts w:ascii="Arial" w:hAnsi="Arial" w:cs="Arial"/>
          <w:sz w:val="22"/>
          <w:szCs w:val="22"/>
          <w:lang w:val="cs-CZ"/>
        </w:rPr>
        <w:t>take</w:t>
      </w:r>
      <w:proofErr w:type="spellEnd"/>
      <w:r w:rsidRPr="00A66BCE">
        <w:rPr>
          <w:rFonts w:ascii="Arial" w:hAnsi="Arial" w:cs="Arial"/>
          <w:sz w:val="22"/>
          <w:szCs w:val="22"/>
          <w:lang w:val="cs-CZ"/>
        </w:rPr>
        <w:t xml:space="preserve"> nájemní právo druhého manžela. </w:t>
      </w:r>
    </w:p>
    <w:p w14:paraId="50573BA2" w14:textId="77777777" w:rsidR="002609D9" w:rsidRDefault="002609D9" w:rsidP="002609D9">
      <w:pPr>
        <w:pStyle w:val="Nadpis2"/>
        <w:spacing w:before="0" w:after="0"/>
        <w:jc w:val="center"/>
        <w:rPr>
          <w:rFonts w:ascii="Arial" w:hAnsi="Arial" w:cs="Arial"/>
          <w:b w:val="0"/>
          <w:i w:val="0"/>
          <w:sz w:val="22"/>
          <w:szCs w:val="22"/>
          <w:lang w:val="cs-CZ"/>
        </w:rPr>
      </w:pPr>
    </w:p>
    <w:p w14:paraId="3D979E4D" w14:textId="77777777" w:rsidR="002609D9" w:rsidRPr="00A66BCE" w:rsidRDefault="002609D9" w:rsidP="002609D9">
      <w:pPr>
        <w:pStyle w:val="Nadpis2"/>
        <w:spacing w:before="0" w:after="0"/>
        <w:jc w:val="center"/>
        <w:rPr>
          <w:rFonts w:ascii="Arial" w:hAnsi="Arial" w:cs="Arial"/>
          <w:b w:val="0"/>
          <w:i w:val="0"/>
          <w:sz w:val="22"/>
          <w:szCs w:val="22"/>
          <w:lang w:val="cs-CZ"/>
        </w:rPr>
      </w:pPr>
      <w:r w:rsidRPr="00A66BCE">
        <w:rPr>
          <w:rFonts w:ascii="Arial" w:hAnsi="Arial" w:cs="Arial"/>
          <w:b w:val="0"/>
          <w:i w:val="0"/>
          <w:sz w:val="22"/>
          <w:szCs w:val="22"/>
          <w:lang w:val="cs-CZ"/>
        </w:rPr>
        <w:t>Čl. 44</w:t>
      </w:r>
    </w:p>
    <w:p w14:paraId="7CA0D1C0" w14:textId="77777777" w:rsidR="002E3815" w:rsidRPr="00515D6A" w:rsidRDefault="002E3815" w:rsidP="002E3815">
      <w:pPr>
        <w:numPr>
          <w:ilvl w:val="0"/>
          <w:numId w:val="79"/>
        </w:numPr>
        <w:jc w:val="both"/>
        <w:rPr>
          <w:rFonts w:ascii="Arial" w:hAnsi="Arial" w:cs="Arial"/>
          <w:sz w:val="22"/>
          <w:szCs w:val="22"/>
          <w:lang w:val="cs-CZ"/>
        </w:rPr>
      </w:pPr>
      <w:r w:rsidRPr="00515D6A">
        <w:rPr>
          <w:rFonts w:ascii="Arial" w:hAnsi="Arial" w:cs="Arial"/>
          <w:sz w:val="22"/>
          <w:szCs w:val="22"/>
          <w:lang w:val="cs-CZ"/>
        </w:rPr>
        <w:t xml:space="preserve">Běžné věci, týkající se společného nájmu družstevního bytu </w:t>
      </w:r>
      <w:r>
        <w:rPr>
          <w:rFonts w:ascii="Arial" w:hAnsi="Arial" w:cs="Arial"/>
          <w:sz w:val="22"/>
          <w:szCs w:val="22"/>
          <w:lang w:val="cs-CZ"/>
        </w:rPr>
        <w:t xml:space="preserve">manželi, může vyřizovat každý z </w:t>
      </w:r>
      <w:r w:rsidRPr="00515D6A">
        <w:rPr>
          <w:rFonts w:ascii="Arial" w:hAnsi="Arial" w:cs="Arial"/>
          <w:sz w:val="22"/>
          <w:szCs w:val="22"/>
          <w:lang w:val="cs-CZ"/>
        </w:rPr>
        <w:t xml:space="preserve">manželů. </w:t>
      </w:r>
    </w:p>
    <w:p w14:paraId="409BB487" w14:textId="77777777" w:rsidR="002E3815" w:rsidRPr="00515D6A" w:rsidRDefault="002E3815" w:rsidP="002E3815">
      <w:pPr>
        <w:numPr>
          <w:ilvl w:val="0"/>
          <w:numId w:val="79"/>
        </w:numPr>
        <w:jc w:val="both"/>
        <w:rPr>
          <w:rFonts w:ascii="Arial" w:hAnsi="Arial" w:cs="Arial"/>
          <w:sz w:val="22"/>
          <w:szCs w:val="22"/>
          <w:lang w:val="cs-CZ"/>
        </w:rPr>
      </w:pPr>
      <w:r w:rsidRPr="00515D6A">
        <w:rPr>
          <w:rFonts w:ascii="Arial" w:hAnsi="Arial" w:cs="Arial"/>
          <w:sz w:val="22"/>
          <w:szCs w:val="22"/>
          <w:lang w:val="cs-CZ"/>
        </w:rPr>
        <w:t>Z právních jednání, týkajících se společného nájmu družstevního bytu, jsou oba manželé oprávněni i povinni společně a nerozdílně.</w:t>
      </w:r>
    </w:p>
    <w:p w14:paraId="30696999" w14:textId="77777777" w:rsidR="002609D9" w:rsidRPr="00A66BCE" w:rsidRDefault="002609D9" w:rsidP="00CB4ED0">
      <w:pPr>
        <w:widowControl w:val="0"/>
        <w:autoSpaceDE w:val="0"/>
        <w:autoSpaceDN w:val="0"/>
        <w:adjustRightInd w:val="0"/>
        <w:ind w:left="284" w:hanging="284"/>
        <w:jc w:val="center"/>
        <w:rPr>
          <w:rFonts w:ascii="Arial" w:hAnsi="Arial" w:cs="Arial"/>
          <w:sz w:val="22"/>
          <w:szCs w:val="22"/>
          <w:lang w:val="cs-CZ"/>
        </w:rPr>
      </w:pPr>
    </w:p>
    <w:p w14:paraId="5704E228" w14:textId="77777777" w:rsidR="002609D9" w:rsidRPr="00A66BCE" w:rsidRDefault="002609D9" w:rsidP="002E3815">
      <w:pPr>
        <w:pStyle w:val="Nadpis2"/>
        <w:spacing w:before="0" w:after="0"/>
        <w:ind w:left="284" w:hanging="284"/>
        <w:jc w:val="center"/>
        <w:rPr>
          <w:rFonts w:ascii="Arial" w:hAnsi="Arial" w:cs="Arial"/>
          <w:b w:val="0"/>
          <w:i w:val="0"/>
          <w:sz w:val="22"/>
          <w:szCs w:val="22"/>
          <w:lang w:val="cs-CZ"/>
        </w:rPr>
      </w:pPr>
      <w:r w:rsidRPr="00A66BCE">
        <w:rPr>
          <w:rFonts w:ascii="Arial" w:hAnsi="Arial" w:cs="Arial"/>
          <w:b w:val="0"/>
          <w:i w:val="0"/>
          <w:sz w:val="22"/>
          <w:szCs w:val="22"/>
          <w:lang w:val="cs-CZ"/>
        </w:rPr>
        <w:t>Čl. 45</w:t>
      </w:r>
    </w:p>
    <w:p w14:paraId="7164EE9F" w14:textId="60B7431A" w:rsidR="002609D9" w:rsidRPr="00A66BCE" w:rsidRDefault="002609D9" w:rsidP="00D548ED">
      <w:pPr>
        <w:numPr>
          <w:ilvl w:val="0"/>
          <w:numId w:val="146"/>
        </w:numPr>
        <w:jc w:val="both"/>
        <w:rPr>
          <w:rFonts w:ascii="Arial" w:hAnsi="Arial" w:cs="Arial"/>
          <w:sz w:val="22"/>
          <w:szCs w:val="22"/>
          <w:lang w:val="cs-CZ"/>
        </w:rPr>
      </w:pPr>
      <w:r w:rsidRPr="00A66BCE">
        <w:rPr>
          <w:rFonts w:ascii="Arial" w:hAnsi="Arial" w:cs="Arial"/>
          <w:sz w:val="22"/>
          <w:szCs w:val="22"/>
          <w:lang w:val="cs-CZ"/>
        </w:rPr>
        <w:t>Právo společného nájmu družstevního bytu manželům zanikne:</w:t>
      </w:r>
    </w:p>
    <w:p w14:paraId="48233EA6" w14:textId="77777777" w:rsidR="002609D9" w:rsidRPr="00A66BCE" w:rsidRDefault="002609D9" w:rsidP="002609D9">
      <w:pPr>
        <w:widowControl w:val="0"/>
        <w:numPr>
          <w:ilvl w:val="0"/>
          <w:numId w:val="53"/>
        </w:numPr>
        <w:tabs>
          <w:tab w:val="clear" w:pos="1440"/>
          <w:tab w:val="num" w:pos="900"/>
        </w:tabs>
        <w:autoSpaceDE w:val="0"/>
        <w:autoSpaceDN w:val="0"/>
        <w:adjustRightInd w:val="0"/>
        <w:ind w:left="900"/>
        <w:jc w:val="both"/>
        <w:rPr>
          <w:rFonts w:ascii="Arial" w:hAnsi="Arial" w:cs="Arial"/>
          <w:sz w:val="22"/>
          <w:szCs w:val="22"/>
          <w:lang w:val="cs-CZ"/>
        </w:rPr>
      </w:pPr>
      <w:r w:rsidRPr="00A66BCE">
        <w:rPr>
          <w:rFonts w:ascii="Arial" w:hAnsi="Arial" w:cs="Arial"/>
          <w:sz w:val="22"/>
          <w:szCs w:val="22"/>
          <w:lang w:val="cs-CZ"/>
        </w:rPr>
        <w:t>rozvodem manželství v případě, že nevzniklo společné členství manželů v družstvu;</w:t>
      </w:r>
    </w:p>
    <w:p w14:paraId="0B274DEF" w14:textId="77777777" w:rsidR="002609D9" w:rsidRPr="00A66BCE" w:rsidRDefault="002609D9" w:rsidP="002609D9">
      <w:pPr>
        <w:widowControl w:val="0"/>
        <w:numPr>
          <w:ilvl w:val="0"/>
          <w:numId w:val="53"/>
        </w:numPr>
        <w:tabs>
          <w:tab w:val="clear" w:pos="1440"/>
          <w:tab w:val="num" w:pos="900"/>
        </w:tabs>
        <w:autoSpaceDE w:val="0"/>
        <w:autoSpaceDN w:val="0"/>
        <w:adjustRightInd w:val="0"/>
        <w:ind w:left="900"/>
        <w:jc w:val="both"/>
        <w:rPr>
          <w:rFonts w:ascii="Arial" w:hAnsi="Arial" w:cs="Arial"/>
          <w:sz w:val="22"/>
          <w:szCs w:val="22"/>
          <w:lang w:val="cs-CZ"/>
        </w:rPr>
      </w:pPr>
      <w:r w:rsidRPr="00A66BCE">
        <w:rPr>
          <w:rFonts w:ascii="Arial" w:hAnsi="Arial" w:cs="Arial"/>
          <w:sz w:val="22"/>
          <w:szCs w:val="22"/>
          <w:lang w:val="cs-CZ"/>
        </w:rPr>
        <w:t xml:space="preserve">dohodou (rozvedených) manželů; </w:t>
      </w:r>
    </w:p>
    <w:p w14:paraId="7DE58550" w14:textId="77777777" w:rsidR="002609D9" w:rsidRPr="00A66BCE" w:rsidRDefault="002609D9" w:rsidP="002609D9">
      <w:pPr>
        <w:widowControl w:val="0"/>
        <w:numPr>
          <w:ilvl w:val="0"/>
          <w:numId w:val="53"/>
        </w:numPr>
        <w:tabs>
          <w:tab w:val="clear" w:pos="1440"/>
          <w:tab w:val="num" w:pos="900"/>
        </w:tabs>
        <w:autoSpaceDE w:val="0"/>
        <w:autoSpaceDN w:val="0"/>
        <w:adjustRightInd w:val="0"/>
        <w:ind w:left="900"/>
        <w:jc w:val="both"/>
        <w:rPr>
          <w:rFonts w:ascii="Arial" w:hAnsi="Arial" w:cs="Arial"/>
          <w:sz w:val="22"/>
          <w:szCs w:val="22"/>
          <w:lang w:val="cs-CZ"/>
        </w:rPr>
      </w:pPr>
      <w:r w:rsidRPr="00A66BCE">
        <w:rPr>
          <w:rFonts w:ascii="Arial" w:hAnsi="Arial" w:cs="Arial"/>
          <w:sz w:val="22"/>
          <w:szCs w:val="22"/>
          <w:lang w:val="cs-CZ"/>
        </w:rPr>
        <w:t>rozhodnutím soudu;</w:t>
      </w:r>
    </w:p>
    <w:p w14:paraId="693856CE" w14:textId="77777777" w:rsidR="002609D9" w:rsidRPr="00A66BCE" w:rsidRDefault="002609D9" w:rsidP="002609D9">
      <w:pPr>
        <w:widowControl w:val="0"/>
        <w:numPr>
          <w:ilvl w:val="0"/>
          <w:numId w:val="53"/>
        </w:numPr>
        <w:tabs>
          <w:tab w:val="clear" w:pos="1440"/>
          <w:tab w:val="num" w:pos="900"/>
        </w:tabs>
        <w:autoSpaceDE w:val="0"/>
        <w:autoSpaceDN w:val="0"/>
        <w:adjustRightInd w:val="0"/>
        <w:ind w:left="900"/>
        <w:jc w:val="both"/>
        <w:rPr>
          <w:rFonts w:ascii="Arial" w:hAnsi="Arial" w:cs="Arial"/>
          <w:sz w:val="22"/>
          <w:szCs w:val="22"/>
          <w:lang w:val="cs-CZ"/>
        </w:rPr>
      </w:pPr>
      <w:r w:rsidRPr="00A66BCE">
        <w:rPr>
          <w:rFonts w:ascii="Arial" w:hAnsi="Arial" w:cs="Arial"/>
          <w:sz w:val="22"/>
          <w:szCs w:val="22"/>
          <w:lang w:val="cs-CZ"/>
        </w:rPr>
        <w:t>smrtí jednoho z manželů; nebo</w:t>
      </w:r>
    </w:p>
    <w:p w14:paraId="316709B5" w14:textId="77777777" w:rsidR="002609D9" w:rsidRDefault="002609D9" w:rsidP="002609D9">
      <w:pPr>
        <w:widowControl w:val="0"/>
        <w:numPr>
          <w:ilvl w:val="0"/>
          <w:numId w:val="53"/>
        </w:numPr>
        <w:tabs>
          <w:tab w:val="clear" w:pos="1440"/>
          <w:tab w:val="num" w:pos="900"/>
        </w:tabs>
        <w:autoSpaceDE w:val="0"/>
        <w:autoSpaceDN w:val="0"/>
        <w:adjustRightInd w:val="0"/>
        <w:ind w:left="900"/>
        <w:jc w:val="both"/>
        <w:rPr>
          <w:rFonts w:ascii="Arial" w:hAnsi="Arial" w:cs="Arial"/>
          <w:sz w:val="22"/>
          <w:szCs w:val="22"/>
          <w:lang w:val="cs-CZ"/>
        </w:rPr>
      </w:pPr>
      <w:r w:rsidRPr="00A66BCE">
        <w:rPr>
          <w:rFonts w:ascii="Arial" w:hAnsi="Arial" w:cs="Arial"/>
          <w:sz w:val="22"/>
          <w:szCs w:val="22"/>
          <w:lang w:val="cs-CZ"/>
        </w:rPr>
        <w:lastRenderedPageBreak/>
        <w:t>zánikem nájmu družstevního bytu.</w:t>
      </w:r>
    </w:p>
    <w:p w14:paraId="58EC3BAB" w14:textId="77777777" w:rsidR="002609D9" w:rsidRPr="00A66BCE" w:rsidRDefault="002609D9" w:rsidP="00CB4ED0">
      <w:pPr>
        <w:widowControl w:val="0"/>
        <w:autoSpaceDE w:val="0"/>
        <w:autoSpaceDN w:val="0"/>
        <w:adjustRightInd w:val="0"/>
        <w:jc w:val="center"/>
        <w:rPr>
          <w:rFonts w:ascii="Arial" w:hAnsi="Arial" w:cs="Arial"/>
          <w:sz w:val="22"/>
          <w:szCs w:val="22"/>
          <w:lang w:val="cs-CZ"/>
        </w:rPr>
      </w:pPr>
    </w:p>
    <w:p w14:paraId="79BA03EE" w14:textId="77777777" w:rsidR="002609D9" w:rsidRPr="00A66BCE" w:rsidRDefault="002609D9" w:rsidP="00CB4ED0">
      <w:pPr>
        <w:pStyle w:val="Nadpis2"/>
        <w:spacing w:before="0"/>
        <w:jc w:val="center"/>
        <w:rPr>
          <w:rFonts w:ascii="Arial" w:hAnsi="Arial" w:cs="Arial"/>
          <w:b w:val="0"/>
          <w:i w:val="0"/>
          <w:sz w:val="22"/>
          <w:szCs w:val="22"/>
          <w:lang w:val="cs-CZ"/>
        </w:rPr>
      </w:pPr>
      <w:r w:rsidRPr="00A66BCE">
        <w:rPr>
          <w:rFonts w:ascii="Arial" w:hAnsi="Arial" w:cs="Arial"/>
          <w:b w:val="0"/>
          <w:i w:val="0"/>
          <w:sz w:val="22"/>
          <w:szCs w:val="22"/>
          <w:lang w:val="cs-CZ"/>
        </w:rPr>
        <w:t>Čl.</w:t>
      </w:r>
      <w:r w:rsidR="002E3815">
        <w:rPr>
          <w:rFonts w:ascii="Arial" w:hAnsi="Arial" w:cs="Arial"/>
          <w:b w:val="0"/>
          <w:i w:val="0"/>
          <w:sz w:val="22"/>
          <w:szCs w:val="22"/>
          <w:lang w:val="cs-CZ"/>
        </w:rPr>
        <w:t xml:space="preserve"> </w:t>
      </w:r>
      <w:r w:rsidRPr="00A66BCE">
        <w:rPr>
          <w:rFonts w:ascii="Arial" w:hAnsi="Arial" w:cs="Arial"/>
          <w:b w:val="0"/>
          <w:i w:val="0"/>
          <w:sz w:val="22"/>
          <w:szCs w:val="22"/>
          <w:lang w:val="cs-CZ"/>
        </w:rPr>
        <w:t>46</w:t>
      </w:r>
    </w:p>
    <w:p w14:paraId="7035C87B" w14:textId="77777777" w:rsidR="002609D9" w:rsidRPr="00A66BCE" w:rsidRDefault="002609D9" w:rsidP="002609D9">
      <w:pPr>
        <w:widowControl w:val="0"/>
        <w:numPr>
          <w:ilvl w:val="0"/>
          <w:numId w:val="8"/>
        </w:numPr>
        <w:tabs>
          <w:tab w:val="clear" w:pos="79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Nevzniklo-li společné členství manželů v družstvu, má právo užívat družstevní byt po rozvodu ten z manželů, který je členem družstva.</w:t>
      </w:r>
    </w:p>
    <w:p w14:paraId="5A58FCCF" w14:textId="77777777" w:rsidR="002609D9" w:rsidRPr="00A66BCE" w:rsidRDefault="002609D9" w:rsidP="002609D9">
      <w:pPr>
        <w:widowControl w:val="0"/>
        <w:numPr>
          <w:ilvl w:val="0"/>
          <w:numId w:val="8"/>
        </w:numPr>
        <w:tabs>
          <w:tab w:val="clear" w:pos="79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Vzniklo-li manželům společné členství v družstvu, stává se po rozvodu manželství výlučným členem s právem užívat družstevní byt ten z rozvedených manželů, který byl určen jejich dohodou nebo rozhodnutím soudu.</w:t>
      </w:r>
    </w:p>
    <w:p w14:paraId="22E78138" w14:textId="77777777" w:rsidR="009D101A" w:rsidRDefault="002609D9" w:rsidP="002609D9">
      <w:pPr>
        <w:widowControl w:val="0"/>
        <w:numPr>
          <w:ilvl w:val="0"/>
          <w:numId w:val="8"/>
        </w:numPr>
        <w:tabs>
          <w:tab w:val="clear" w:pos="79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 xml:space="preserve">Zemře-li manžel a manželé nebyli společnými členy družstva, stává se členem družstva a nájemcem družstevního bytu ten dědic, který zdědil družstevní podíl. </w:t>
      </w:r>
    </w:p>
    <w:p w14:paraId="26550A07" w14:textId="77777777" w:rsidR="002609D9" w:rsidRDefault="002609D9" w:rsidP="002609D9">
      <w:pPr>
        <w:widowControl w:val="0"/>
        <w:numPr>
          <w:ilvl w:val="0"/>
          <w:numId w:val="8"/>
        </w:numPr>
        <w:tabs>
          <w:tab w:val="clear" w:pos="79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Zemře-li manžel a manželé byli společnými členy družstva, přechází družstevní podíl na pozůstalého manžela, který se stává výlučným členem družstva a výlučným nájemcem družstevního bytu.</w:t>
      </w:r>
    </w:p>
    <w:p w14:paraId="276E695D" w14:textId="77777777" w:rsidR="00855A1F" w:rsidRPr="00F74DA4" w:rsidRDefault="00855A1F" w:rsidP="009D101A">
      <w:pPr>
        <w:widowControl w:val="0"/>
        <w:numPr>
          <w:ilvl w:val="0"/>
          <w:numId w:val="8"/>
        </w:numPr>
        <w:tabs>
          <w:tab w:val="clear" w:pos="795"/>
          <w:tab w:val="num" w:pos="360"/>
        </w:tabs>
        <w:autoSpaceDE w:val="0"/>
        <w:autoSpaceDN w:val="0"/>
        <w:adjustRightInd w:val="0"/>
        <w:ind w:left="360" w:hanging="360"/>
        <w:jc w:val="both"/>
        <w:rPr>
          <w:rFonts w:ascii="Arial" w:hAnsi="Arial" w:cs="Arial"/>
          <w:sz w:val="22"/>
          <w:szCs w:val="22"/>
          <w:lang w:val="cs-CZ"/>
        </w:rPr>
      </w:pPr>
      <w:r w:rsidRPr="009D101A">
        <w:rPr>
          <w:rFonts w:ascii="Arial" w:hAnsi="Arial" w:cs="Arial"/>
          <w:sz w:val="22"/>
          <w:szCs w:val="22"/>
          <w:lang w:val="cs-CZ"/>
        </w:rPr>
        <w:t>Náležely-li zůstaviteli dva nebo více předmětů užívání v jednom a témže družstvu, může být družstevní podíl v rámci dědického řízení rozdělen. Tím se zůstavitelovo členství ke dni jeho úmrtí přemění na dvě nebo více samostatných členství (popř. společných členství manželů) jednotlivých dědiců</w:t>
      </w:r>
      <w:r w:rsidRPr="009D101A">
        <w:rPr>
          <w:rFonts w:ascii="Arial" w:hAnsi="Arial" w:cs="Arial"/>
          <w:lang w:val="cs-CZ"/>
        </w:rPr>
        <w:t>.</w:t>
      </w:r>
    </w:p>
    <w:p w14:paraId="30D0C707" w14:textId="77777777" w:rsidR="00F74DA4" w:rsidRPr="009D101A" w:rsidRDefault="00F74DA4" w:rsidP="00F74DA4">
      <w:pPr>
        <w:widowControl w:val="0"/>
        <w:autoSpaceDE w:val="0"/>
        <w:autoSpaceDN w:val="0"/>
        <w:adjustRightInd w:val="0"/>
        <w:ind w:left="360"/>
        <w:jc w:val="both"/>
        <w:rPr>
          <w:rFonts w:ascii="Arial" w:hAnsi="Arial" w:cs="Arial"/>
          <w:sz w:val="22"/>
          <w:szCs w:val="22"/>
          <w:lang w:val="cs-CZ"/>
        </w:rPr>
      </w:pPr>
    </w:p>
    <w:p w14:paraId="3B8CBD16" w14:textId="77777777" w:rsidR="00855A1F" w:rsidRPr="00515D6A" w:rsidRDefault="00855A1F" w:rsidP="00855A1F">
      <w:pPr>
        <w:pStyle w:val="Zkladntext2"/>
        <w:rPr>
          <w:rFonts w:ascii="Arial" w:hAnsi="Arial" w:cs="Arial"/>
          <w:sz w:val="22"/>
          <w:szCs w:val="22"/>
          <w:lang w:val="cs-CZ"/>
        </w:rPr>
      </w:pPr>
      <w:r>
        <w:rPr>
          <w:rFonts w:ascii="Arial" w:hAnsi="Arial" w:cs="Arial"/>
          <w:sz w:val="22"/>
          <w:szCs w:val="22"/>
          <w:lang w:val="cs-CZ"/>
        </w:rPr>
        <w:t xml:space="preserve">Čl. </w:t>
      </w:r>
      <w:r w:rsidR="00885F11">
        <w:rPr>
          <w:rFonts w:ascii="Arial" w:hAnsi="Arial" w:cs="Arial"/>
          <w:sz w:val="22"/>
          <w:szCs w:val="22"/>
          <w:lang w:val="cs-CZ"/>
        </w:rPr>
        <w:t>47</w:t>
      </w:r>
    </w:p>
    <w:p w14:paraId="213EC192" w14:textId="77777777" w:rsidR="00855A1F" w:rsidRPr="00515D6A" w:rsidRDefault="00855A1F" w:rsidP="00855A1F">
      <w:pPr>
        <w:pStyle w:val="Zkladntext2"/>
        <w:rPr>
          <w:rFonts w:ascii="Arial" w:hAnsi="Arial" w:cs="Arial"/>
          <w:b/>
          <w:sz w:val="22"/>
          <w:szCs w:val="22"/>
          <w:lang w:val="cs-CZ"/>
        </w:rPr>
      </w:pPr>
      <w:r w:rsidRPr="00515D6A">
        <w:rPr>
          <w:rFonts w:ascii="Arial" w:hAnsi="Arial" w:cs="Arial"/>
          <w:b/>
          <w:sz w:val="22"/>
          <w:szCs w:val="22"/>
          <w:lang w:val="cs-CZ"/>
        </w:rPr>
        <w:t>Podnájem družstevního bytu (části bytu)</w:t>
      </w:r>
    </w:p>
    <w:p w14:paraId="7F94C9F0" w14:textId="77777777" w:rsidR="00855A1F" w:rsidRPr="00515D6A" w:rsidRDefault="000417B1" w:rsidP="00855A1F">
      <w:pPr>
        <w:numPr>
          <w:ilvl w:val="0"/>
          <w:numId w:val="9"/>
        </w:numPr>
        <w:tabs>
          <w:tab w:val="clear" w:pos="915"/>
          <w:tab w:val="num" w:pos="426"/>
        </w:tabs>
        <w:ind w:left="426" w:hanging="426"/>
        <w:jc w:val="both"/>
        <w:rPr>
          <w:rFonts w:ascii="Arial" w:hAnsi="Arial" w:cs="Arial"/>
          <w:sz w:val="22"/>
          <w:szCs w:val="22"/>
          <w:lang w:val="cs-CZ"/>
        </w:rPr>
      </w:pPr>
      <w:r>
        <w:rPr>
          <w:rFonts w:ascii="Arial" w:hAnsi="Arial" w:cs="Arial"/>
          <w:sz w:val="22"/>
          <w:szCs w:val="22"/>
          <w:lang w:val="cs-CZ"/>
        </w:rPr>
        <w:t>D</w:t>
      </w:r>
      <w:r w:rsidR="00855A1F" w:rsidRPr="00515D6A">
        <w:rPr>
          <w:rFonts w:ascii="Arial" w:hAnsi="Arial" w:cs="Arial"/>
          <w:sz w:val="22"/>
          <w:szCs w:val="22"/>
          <w:lang w:val="cs-CZ"/>
        </w:rPr>
        <w:t xml:space="preserve">ružstevní byt nebo jeho část </w:t>
      </w:r>
      <w:r>
        <w:rPr>
          <w:rFonts w:ascii="Arial" w:hAnsi="Arial" w:cs="Arial"/>
          <w:sz w:val="22"/>
          <w:szCs w:val="22"/>
          <w:lang w:val="cs-CZ"/>
        </w:rPr>
        <w:t>může nájemce</w:t>
      </w:r>
      <w:r w:rsidR="00855A1F" w:rsidRPr="00515D6A">
        <w:rPr>
          <w:rFonts w:ascii="Arial" w:hAnsi="Arial" w:cs="Arial"/>
          <w:sz w:val="22"/>
          <w:szCs w:val="22"/>
          <w:lang w:val="cs-CZ"/>
        </w:rPr>
        <w:t xml:space="preserve"> přenechat do podnáj</w:t>
      </w:r>
      <w:r w:rsidR="00855A1F">
        <w:rPr>
          <w:rFonts w:ascii="Arial" w:hAnsi="Arial" w:cs="Arial"/>
          <w:sz w:val="22"/>
          <w:szCs w:val="22"/>
          <w:lang w:val="cs-CZ"/>
        </w:rPr>
        <w:t xml:space="preserve">mu </w:t>
      </w:r>
      <w:r>
        <w:rPr>
          <w:rFonts w:ascii="Arial" w:hAnsi="Arial" w:cs="Arial"/>
          <w:sz w:val="22"/>
          <w:szCs w:val="22"/>
          <w:lang w:val="cs-CZ"/>
        </w:rPr>
        <w:t>třetí osobě.</w:t>
      </w:r>
    </w:p>
    <w:p w14:paraId="0A13FC78" w14:textId="77777777" w:rsidR="00855A1F" w:rsidRDefault="00855A1F" w:rsidP="00855A1F">
      <w:pPr>
        <w:numPr>
          <w:ilvl w:val="0"/>
          <w:numId w:val="9"/>
        </w:numPr>
        <w:tabs>
          <w:tab w:val="clear" w:pos="915"/>
          <w:tab w:val="num" w:pos="426"/>
        </w:tabs>
        <w:ind w:left="426" w:hanging="426"/>
        <w:jc w:val="both"/>
        <w:rPr>
          <w:rFonts w:ascii="Arial" w:hAnsi="Arial" w:cs="Arial"/>
          <w:sz w:val="22"/>
          <w:szCs w:val="22"/>
          <w:lang w:val="cs-CZ"/>
        </w:rPr>
      </w:pPr>
      <w:r w:rsidRPr="00515D6A">
        <w:rPr>
          <w:rFonts w:ascii="Arial" w:hAnsi="Arial" w:cs="Arial"/>
          <w:sz w:val="22"/>
          <w:szCs w:val="22"/>
          <w:lang w:val="cs-CZ"/>
        </w:rPr>
        <w:t>Nájemce je povinen bez zbytečného odkladu oznámit družstvu svou novou adresu.</w:t>
      </w:r>
    </w:p>
    <w:p w14:paraId="3BC939DF" w14:textId="77777777" w:rsidR="000417B1" w:rsidRDefault="000417B1" w:rsidP="00855A1F">
      <w:pPr>
        <w:numPr>
          <w:ilvl w:val="0"/>
          <w:numId w:val="9"/>
        </w:numPr>
        <w:tabs>
          <w:tab w:val="clear" w:pos="915"/>
          <w:tab w:val="num" w:pos="426"/>
        </w:tabs>
        <w:ind w:left="426" w:hanging="426"/>
        <w:jc w:val="both"/>
        <w:rPr>
          <w:rFonts w:ascii="Arial" w:hAnsi="Arial" w:cs="Arial"/>
          <w:sz w:val="22"/>
          <w:szCs w:val="22"/>
          <w:lang w:val="cs-CZ"/>
        </w:rPr>
      </w:pPr>
      <w:r>
        <w:rPr>
          <w:rFonts w:ascii="Arial" w:hAnsi="Arial" w:cs="Arial"/>
          <w:sz w:val="22"/>
          <w:szCs w:val="22"/>
          <w:lang w:val="cs-CZ"/>
        </w:rPr>
        <w:t>Nájemce je povinen bez zbytečného odkladu oznámit družstvu jméno a kontakt podnájemce (telefon, e-mail) za účelem provozních a havarijních situací.</w:t>
      </w:r>
    </w:p>
    <w:p w14:paraId="31BDF548" w14:textId="77777777" w:rsidR="000417B1" w:rsidRPr="00515D6A" w:rsidRDefault="000417B1" w:rsidP="00855A1F">
      <w:pPr>
        <w:numPr>
          <w:ilvl w:val="0"/>
          <w:numId w:val="9"/>
        </w:numPr>
        <w:tabs>
          <w:tab w:val="clear" w:pos="915"/>
          <w:tab w:val="num" w:pos="426"/>
        </w:tabs>
        <w:ind w:left="426" w:hanging="426"/>
        <w:jc w:val="both"/>
        <w:rPr>
          <w:rFonts w:ascii="Arial" w:hAnsi="Arial" w:cs="Arial"/>
          <w:sz w:val="22"/>
          <w:szCs w:val="22"/>
          <w:lang w:val="cs-CZ"/>
        </w:rPr>
      </w:pPr>
      <w:r>
        <w:rPr>
          <w:rFonts w:ascii="Arial" w:hAnsi="Arial" w:cs="Arial"/>
          <w:sz w:val="22"/>
          <w:szCs w:val="22"/>
          <w:lang w:val="cs-CZ"/>
        </w:rPr>
        <w:t>Nájemce zodpovídá družstvu za chování podnájemce a ručí za dodržování stanov a domovního řádu podnájemcem.</w:t>
      </w:r>
    </w:p>
    <w:p w14:paraId="5F7799C1" w14:textId="77777777" w:rsidR="00855A1F" w:rsidRPr="00515D6A" w:rsidRDefault="00855A1F" w:rsidP="00855A1F">
      <w:pPr>
        <w:widowControl w:val="0"/>
        <w:numPr>
          <w:ilvl w:val="0"/>
          <w:numId w:val="9"/>
        </w:numPr>
        <w:tabs>
          <w:tab w:val="clear" w:pos="915"/>
          <w:tab w:val="num" w:pos="426"/>
        </w:tabs>
        <w:autoSpaceDE w:val="0"/>
        <w:autoSpaceDN w:val="0"/>
        <w:adjustRightInd w:val="0"/>
        <w:ind w:hanging="915"/>
        <w:jc w:val="both"/>
        <w:rPr>
          <w:rFonts w:ascii="Arial" w:hAnsi="Arial" w:cs="Arial"/>
          <w:sz w:val="22"/>
          <w:szCs w:val="22"/>
          <w:lang w:val="cs-CZ"/>
        </w:rPr>
      </w:pPr>
      <w:r w:rsidRPr="00515D6A">
        <w:rPr>
          <w:rFonts w:ascii="Arial" w:hAnsi="Arial" w:cs="Arial"/>
          <w:sz w:val="22"/>
          <w:szCs w:val="22"/>
          <w:lang w:val="cs-CZ"/>
        </w:rPr>
        <w:t>Po skončení podnájmu nemá podn</w:t>
      </w:r>
      <w:r w:rsidR="000417B1">
        <w:rPr>
          <w:rFonts w:ascii="Arial" w:hAnsi="Arial" w:cs="Arial"/>
          <w:sz w:val="22"/>
          <w:szCs w:val="22"/>
          <w:lang w:val="cs-CZ"/>
        </w:rPr>
        <w:t>ájemce právo na bytovou náhradu.</w:t>
      </w:r>
    </w:p>
    <w:p w14:paraId="0A526FB6" w14:textId="77777777" w:rsidR="00855A1F" w:rsidRPr="00515D6A" w:rsidRDefault="00855A1F" w:rsidP="00CB4ED0">
      <w:pPr>
        <w:widowControl w:val="0"/>
        <w:autoSpaceDE w:val="0"/>
        <w:autoSpaceDN w:val="0"/>
        <w:adjustRightInd w:val="0"/>
        <w:jc w:val="center"/>
        <w:rPr>
          <w:rFonts w:ascii="Arial" w:hAnsi="Arial" w:cs="Arial"/>
          <w:sz w:val="22"/>
          <w:szCs w:val="22"/>
          <w:lang w:val="cs-CZ"/>
        </w:rPr>
      </w:pPr>
    </w:p>
    <w:p w14:paraId="2FE0AE2B" w14:textId="77777777" w:rsidR="00885F11" w:rsidRPr="00A66BCE" w:rsidRDefault="00885F11" w:rsidP="00885F11">
      <w:pPr>
        <w:widowControl w:val="0"/>
        <w:autoSpaceDE w:val="0"/>
        <w:autoSpaceDN w:val="0"/>
        <w:adjustRightInd w:val="0"/>
        <w:jc w:val="center"/>
        <w:rPr>
          <w:rFonts w:ascii="Arial" w:hAnsi="Arial" w:cs="Arial"/>
          <w:sz w:val="22"/>
          <w:szCs w:val="22"/>
          <w:lang w:val="cs-CZ"/>
        </w:rPr>
      </w:pPr>
      <w:r w:rsidRPr="00A66BCE">
        <w:rPr>
          <w:rFonts w:ascii="Arial" w:hAnsi="Arial" w:cs="Arial"/>
          <w:sz w:val="22"/>
          <w:szCs w:val="22"/>
          <w:lang w:val="cs-CZ"/>
        </w:rPr>
        <w:t>Čl. 48</w:t>
      </w:r>
    </w:p>
    <w:p w14:paraId="59866A88" w14:textId="77777777" w:rsidR="00885F11" w:rsidRPr="00A66BCE" w:rsidRDefault="00885F11" w:rsidP="00885F11">
      <w:pPr>
        <w:widowControl w:val="0"/>
        <w:autoSpaceDE w:val="0"/>
        <w:autoSpaceDN w:val="0"/>
        <w:adjustRightInd w:val="0"/>
        <w:jc w:val="center"/>
        <w:rPr>
          <w:rFonts w:ascii="Arial" w:hAnsi="Arial" w:cs="Arial"/>
          <w:b/>
          <w:sz w:val="22"/>
          <w:szCs w:val="22"/>
          <w:lang w:val="cs-CZ"/>
        </w:rPr>
      </w:pPr>
      <w:r w:rsidRPr="00A66BCE">
        <w:rPr>
          <w:rFonts w:ascii="Arial" w:hAnsi="Arial" w:cs="Arial"/>
          <w:b/>
          <w:sz w:val="22"/>
          <w:szCs w:val="22"/>
          <w:lang w:val="cs-CZ"/>
        </w:rPr>
        <w:t>Výměna bytu</w:t>
      </w:r>
    </w:p>
    <w:p w14:paraId="14B1C51E" w14:textId="0A8312C8" w:rsidR="00885F11" w:rsidRDefault="00885F11" w:rsidP="00885F11">
      <w:pPr>
        <w:widowControl w:val="0"/>
        <w:tabs>
          <w:tab w:val="left" w:pos="426"/>
        </w:tabs>
        <w:autoSpaceDE w:val="0"/>
        <w:autoSpaceDN w:val="0"/>
        <w:adjustRightInd w:val="0"/>
        <w:ind w:left="426" w:hanging="426"/>
        <w:jc w:val="both"/>
        <w:rPr>
          <w:rFonts w:ascii="Arial" w:hAnsi="Arial" w:cs="Arial"/>
          <w:sz w:val="22"/>
          <w:szCs w:val="22"/>
          <w:lang w:val="cs-CZ"/>
        </w:rPr>
      </w:pPr>
      <w:r w:rsidRPr="00D548ED">
        <w:rPr>
          <w:rFonts w:ascii="Arial" w:hAnsi="Arial" w:cs="Arial"/>
          <w:sz w:val="22"/>
          <w:szCs w:val="22"/>
          <w:lang w:val="cs-CZ"/>
        </w:rPr>
        <w:t>1)</w:t>
      </w:r>
      <w:r>
        <w:rPr>
          <w:rFonts w:ascii="Arial" w:hAnsi="Arial" w:cs="Arial"/>
          <w:sz w:val="22"/>
          <w:szCs w:val="22"/>
          <w:lang w:val="cs-CZ"/>
        </w:rPr>
        <w:tab/>
      </w:r>
      <w:r w:rsidRPr="00A66BCE">
        <w:rPr>
          <w:rFonts w:ascii="Arial" w:hAnsi="Arial" w:cs="Arial"/>
          <w:sz w:val="22"/>
          <w:szCs w:val="22"/>
          <w:lang w:val="cs-CZ"/>
        </w:rPr>
        <w:t xml:space="preserve">Jestliže nájemce hodlá vyměnit byt s osobou, která není členem družstva, </w:t>
      </w:r>
      <w:r w:rsidRPr="00771B42">
        <w:rPr>
          <w:rFonts w:ascii="Arial" w:hAnsi="Arial" w:cs="Arial"/>
          <w:sz w:val="22"/>
          <w:szCs w:val="22"/>
          <w:lang w:val="cs-CZ"/>
        </w:rPr>
        <w:t xml:space="preserve">vyžaduje se schválení výměny </w:t>
      </w:r>
      <w:r w:rsidRPr="00F74DA4">
        <w:rPr>
          <w:rFonts w:ascii="Arial" w:hAnsi="Arial" w:cs="Arial"/>
          <w:sz w:val="22"/>
          <w:szCs w:val="22"/>
          <w:lang w:val="cs-CZ"/>
        </w:rPr>
        <w:t xml:space="preserve">pronajímatelem </w:t>
      </w:r>
      <w:r w:rsidR="00067D4F" w:rsidRPr="00F74DA4">
        <w:rPr>
          <w:rFonts w:ascii="Arial" w:hAnsi="Arial" w:cs="Arial"/>
          <w:sz w:val="22"/>
          <w:szCs w:val="22"/>
          <w:lang w:val="cs-CZ"/>
        </w:rPr>
        <w:t>jiného než</w:t>
      </w:r>
      <w:r w:rsidR="00067D4F">
        <w:rPr>
          <w:rFonts w:ascii="Arial" w:hAnsi="Arial" w:cs="Arial"/>
          <w:sz w:val="22"/>
          <w:szCs w:val="22"/>
          <w:lang w:val="cs-CZ"/>
        </w:rPr>
        <w:t xml:space="preserve"> </w:t>
      </w:r>
      <w:r w:rsidRPr="00771B42">
        <w:rPr>
          <w:rFonts w:ascii="Arial" w:hAnsi="Arial" w:cs="Arial"/>
          <w:sz w:val="22"/>
          <w:szCs w:val="22"/>
          <w:lang w:val="cs-CZ"/>
        </w:rPr>
        <w:t>družstevního bytu</w:t>
      </w:r>
      <w:r>
        <w:rPr>
          <w:rFonts w:ascii="Arial" w:hAnsi="Arial" w:cs="Arial"/>
          <w:sz w:val="22"/>
          <w:szCs w:val="22"/>
          <w:lang w:val="cs-CZ"/>
        </w:rPr>
        <w:t>.</w:t>
      </w:r>
      <w:r w:rsidRPr="00771B42">
        <w:rPr>
          <w:rFonts w:ascii="Arial" w:hAnsi="Arial" w:cs="Arial"/>
          <w:sz w:val="22"/>
          <w:szCs w:val="22"/>
          <w:lang w:val="cs-CZ"/>
        </w:rPr>
        <w:t xml:space="preserve"> </w:t>
      </w:r>
      <w:r w:rsidRPr="00A66BCE">
        <w:rPr>
          <w:rFonts w:ascii="Arial" w:hAnsi="Arial" w:cs="Arial"/>
          <w:sz w:val="22"/>
          <w:szCs w:val="22"/>
          <w:lang w:val="cs-CZ"/>
        </w:rPr>
        <w:t xml:space="preserve">Členství v družstvu </w:t>
      </w:r>
      <w:r>
        <w:rPr>
          <w:rFonts w:ascii="Arial" w:hAnsi="Arial" w:cs="Arial"/>
          <w:sz w:val="22"/>
          <w:szCs w:val="22"/>
          <w:lang w:val="cs-CZ"/>
        </w:rPr>
        <w:t xml:space="preserve">a nájemní právo </w:t>
      </w:r>
      <w:r w:rsidRPr="00A66BCE">
        <w:rPr>
          <w:rFonts w:ascii="Arial" w:hAnsi="Arial" w:cs="Arial"/>
          <w:sz w:val="22"/>
          <w:szCs w:val="22"/>
          <w:lang w:val="cs-CZ"/>
        </w:rPr>
        <w:t xml:space="preserve">družstevního bytu vzniká </w:t>
      </w:r>
      <w:r>
        <w:rPr>
          <w:rFonts w:ascii="Arial" w:hAnsi="Arial" w:cs="Arial"/>
          <w:sz w:val="22"/>
          <w:szCs w:val="22"/>
          <w:lang w:val="cs-CZ"/>
        </w:rPr>
        <w:t xml:space="preserve">novému nájemci </w:t>
      </w:r>
      <w:r w:rsidRPr="00A66BCE">
        <w:rPr>
          <w:rFonts w:ascii="Arial" w:hAnsi="Arial" w:cs="Arial"/>
          <w:sz w:val="22"/>
          <w:szCs w:val="22"/>
          <w:lang w:val="cs-CZ"/>
        </w:rPr>
        <w:t>na základě dohody o převodu družstevního podílu.</w:t>
      </w:r>
    </w:p>
    <w:p w14:paraId="02E3BDFC" w14:textId="77777777" w:rsidR="00855A1F" w:rsidRDefault="00855A1F" w:rsidP="00855A1F">
      <w:pPr>
        <w:widowControl w:val="0"/>
        <w:autoSpaceDE w:val="0"/>
        <w:autoSpaceDN w:val="0"/>
        <w:adjustRightInd w:val="0"/>
        <w:jc w:val="center"/>
        <w:rPr>
          <w:rFonts w:ascii="Arial" w:hAnsi="Arial" w:cs="Arial"/>
          <w:sz w:val="22"/>
          <w:szCs w:val="22"/>
          <w:lang w:val="cs-CZ"/>
        </w:rPr>
      </w:pPr>
    </w:p>
    <w:p w14:paraId="75FC14DB" w14:textId="77777777" w:rsidR="00885F11" w:rsidRPr="00A66BCE" w:rsidRDefault="00885F11" w:rsidP="00885F11">
      <w:pPr>
        <w:widowControl w:val="0"/>
        <w:autoSpaceDE w:val="0"/>
        <w:autoSpaceDN w:val="0"/>
        <w:adjustRightInd w:val="0"/>
        <w:jc w:val="center"/>
        <w:rPr>
          <w:rFonts w:ascii="Arial" w:hAnsi="Arial" w:cs="Arial"/>
          <w:sz w:val="22"/>
          <w:szCs w:val="22"/>
          <w:lang w:val="cs-CZ"/>
        </w:rPr>
      </w:pPr>
      <w:r w:rsidRPr="00A66BCE">
        <w:rPr>
          <w:rFonts w:ascii="Arial" w:hAnsi="Arial" w:cs="Arial"/>
          <w:sz w:val="22"/>
          <w:szCs w:val="22"/>
          <w:lang w:val="cs-CZ"/>
        </w:rPr>
        <w:t>Čl. 49</w:t>
      </w:r>
    </w:p>
    <w:p w14:paraId="62B90B1F" w14:textId="4601E706" w:rsidR="00885F11" w:rsidRPr="008231CA" w:rsidRDefault="00885F11" w:rsidP="00885F11">
      <w:pPr>
        <w:widowControl w:val="0"/>
        <w:tabs>
          <w:tab w:val="left" w:pos="426"/>
        </w:tabs>
        <w:autoSpaceDE w:val="0"/>
        <w:autoSpaceDN w:val="0"/>
        <w:adjustRightInd w:val="0"/>
        <w:ind w:left="426" w:hanging="426"/>
        <w:jc w:val="both"/>
        <w:rPr>
          <w:rFonts w:ascii="Arial" w:hAnsi="Arial" w:cs="Arial"/>
          <w:sz w:val="22"/>
          <w:szCs w:val="22"/>
          <w:lang w:val="cs-CZ"/>
        </w:rPr>
      </w:pPr>
      <w:r w:rsidRPr="008231CA">
        <w:rPr>
          <w:rFonts w:ascii="Arial" w:hAnsi="Arial" w:cs="Arial"/>
          <w:sz w:val="22"/>
          <w:szCs w:val="22"/>
          <w:lang w:val="cs-CZ"/>
        </w:rPr>
        <w:t>1)</w:t>
      </w:r>
      <w:r w:rsidRPr="008231CA">
        <w:rPr>
          <w:rFonts w:ascii="Arial" w:hAnsi="Arial" w:cs="Arial"/>
          <w:sz w:val="22"/>
          <w:szCs w:val="22"/>
          <w:lang w:val="cs-CZ"/>
        </w:rPr>
        <w:tab/>
      </w:r>
      <w:r w:rsidRPr="00A66BCE">
        <w:rPr>
          <w:rFonts w:ascii="Arial" w:hAnsi="Arial" w:cs="Arial"/>
          <w:sz w:val="22"/>
          <w:szCs w:val="22"/>
          <w:lang w:val="cs-CZ"/>
        </w:rPr>
        <w:t xml:space="preserve">Za účelem výměny družstevních bytů </w:t>
      </w:r>
      <w:r w:rsidRPr="008231CA">
        <w:rPr>
          <w:rFonts w:ascii="Arial" w:hAnsi="Arial" w:cs="Arial"/>
          <w:sz w:val="22"/>
          <w:szCs w:val="22"/>
          <w:lang w:val="cs-CZ"/>
        </w:rPr>
        <w:t xml:space="preserve">si </w:t>
      </w:r>
      <w:r w:rsidR="00650CC1" w:rsidRPr="008231CA">
        <w:rPr>
          <w:rFonts w:ascii="Arial" w:hAnsi="Arial" w:cs="Arial"/>
          <w:sz w:val="22"/>
          <w:szCs w:val="22"/>
          <w:lang w:val="cs-CZ"/>
        </w:rPr>
        <w:t xml:space="preserve">členové družstva - </w:t>
      </w:r>
      <w:r w:rsidRPr="008231CA">
        <w:rPr>
          <w:rFonts w:ascii="Arial" w:hAnsi="Arial" w:cs="Arial"/>
          <w:sz w:val="22"/>
          <w:szCs w:val="22"/>
          <w:lang w:val="cs-CZ"/>
        </w:rPr>
        <w:t>nájemci vzájemně převedou své družstevní podíly.</w:t>
      </w:r>
    </w:p>
    <w:p w14:paraId="6FEC94E0" w14:textId="77777777" w:rsidR="00885F11" w:rsidRPr="008231CA" w:rsidRDefault="00885F11" w:rsidP="00855A1F">
      <w:pPr>
        <w:widowControl w:val="0"/>
        <w:autoSpaceDE w:val="0"/>
        <w:autoSpaceDN w:val="0"/>
        <w:adjustRightInd w:val="0"/>
        <w:jc w:val="center"/>
        <w:rPr>
          <w:rFonts w:ascii="Arial" w:hAnsi="Arial" w:cs="Arial"/>
          <w:sz w:val="22"/>
          <w:szCs w:val="22"/>
          <w:lang w:val="cs-CZ"/>
        </w:rPr>
      </w:pPr>
    </w:p>
    <w:p w14:paraId="621855CD" w14:textId="77777777" w:rsidR="00885F11" w:rsidRPr="008231CA" w:rsidRDefault="00885F11" w:rsidP="00885F11">
      <w:pPr>
        <w:widowControl w:val="0"/>
        <w:autoSpaceDE w:val="0"/>
        <w:autoSpaceDN w:val="0"/>
        <w:adjustRightInd w:val="0"/>
        <w:jc w:val="center"/>
        <w:rPr>
          <w:rFonts w:ascii="Arial" w:hAnsi="Arial" w:cs="Arial"/>
          <w:sz w:val="22"/>
          <w:szCs w:val="22"/>
          <w:lang w:val="cs-CZ"/>
        </w:rPr>
      </w:pPr>
      <w:r w:rsidRPr="008231CA">
        <w:rPr>
          <w:rFonts w:ascii="Arial" w:hAnsi="Arial" w:cs="Arial"/>
          <w:sz w:val="22"/>
          <w:szCs w:val="22"/>
          <w:lang w:val="cs-CZ"/>
        </w:rPr>
        <w:t>Čl. 50</w:t>
      </w:r>
    </w:p>
    <w:p w14:paraId="5AA08033" w14:textId="77777777" w:rsidR="00885F11" w:rsidRPr="008231CA" w:rsidRDefault="00885F11" w:rsidP="00885F11">
      <w:pPr>
        <w:widowControl w:val="0"/>
        <w:autoSpaceDE w:val="0"/>
        <w:autoSpaceDN w:val="0"/>
        <w:adjustRightInd w:val="0"/>
        <w:jc w:val="center"/>
        <w:rPr>
          <w:rFonts w:ascii="Arial" w:hAnsi="Arial" w:cs="Arial"/>
          <w:b/>
          <w:sz w:val="22"/>
          <w:szCs w:val="22"/>
          <w:lang w:val="cs-CZ"/>
        </w:rPr>
      </w:pPr>
      <w:r w:rsidRPr="008231CA">
        <w:rPr>
          <w:rFonts w:ascii="Arial" w:hAnsi="Arial" w:cs="Arial"/>
          <w:b/>
          <w:sz w:val="22"/>
          <w:szCs w:val="22"/>
          <w:lang w:val="cs-CZ"/>
        </w:rPr>
        <w:t>Zánik nájmu družstevního bytu</w:t>
      </w:r>
    </w:p>
    <w:p w14:paraId="5A62FF7D" w14:textId="6174263F" w:rsidR="00885F11" w:rsidRPr="008231CA" w:rsidRDefault="00885F11" w:rsidP="00885F11">
      <w:pPr>
        <w:widowControl w:val="0"/>
        <w:tabs>
          <w:tab w:val="left" w:pos="426"/>
        </w:tabs>
        <w:autoSpaceDE w:val="0"/>
        <w:autoSpaceDN w:val="0"/>
        <w:adjustRightInd w:val="0"/>
        <w:jc w:val="both"/>
        <w:rPr>
          <w:rFonts w:ascii="Arial" w:hAnsi="Arial" w:cs="Arial"/>
          <w:sz w:val="22"/>
          <w:szCs w:val="22"/>
          <w:lang w:val="cs-CZ"/>
        </w:rPr>
      </w:pPr>
      <w:r w:rsidRPr="008231CA">
        <w:rPr>
          <w:rFonts w:ascii="Arial" w:hAnsi="Arial" w:cs="Arial"/>
          <w:sz w:val="22"/>
          <w:szCs w:val="22"/>
          <w:lang w:val="cs-CZ"/>
        </w:rPr>
        <w:t>1)</w:t>
      </w:r>
      <w:r w:rsidRPr="008231CA">
        <w:rPr>
          <w:rFonts w:ascii="Arial" w:hAnsi="Arial" w:cs="Arial"/>
          <w:sz w:val="22"/>
          <w:szCs w:val="22"/>
          <w:lang w:val="cs-CZ"/>
        </w:rPr>
        <w:tab/>
        <w:t>Nájem družstevního bytu zaniká</w:t>
      </w:r>
      <w:r w:rsidR="00067D4F">
        <w:rPr>
          <w:rFonts w:ascii="Arial" w:hAnsi="Arial" w:cs="Arial"/>
          <w:sz w:val="22"/>
          <w:szCs w:val="22"/>
          <w:lang w:val="cs-CZ"/>
        </w:rPr>
        <w:t xml:space="preserve"> </w:t>
      </w:r>
      <w:r w:rsidR="00067D4F" w:rsidRPr="00F74DA4">
        <w:rPr>
          <w:rFonts w:ascii="Arial" w:hAnsi="Arial" w:cs="Arial"/>
          <w:sz w:val="22"/>
          <w:szCs w:val="22"/>
          <w:lang w:val="cs-CZ"/>
        </w:rPr>
        <w:t>zejména</w:t>
      </w:r>
      <w:r w:rsidRPr="008231CA">
        <w:rPr>
          <w:rFonts w:ascii="Arial" w:hAnsi="Arial" w:cs="Arial"/>
          <w:sz w:val="22"/>
          <w:szCs w:val="22"/>
          <w:lang w:val="cs-CZ"/>
        </w:rPr>
        <w:t>:</w:t>
      </w:r>
    </w:p>
    <w:p w14:paraId="22F04BE2" w14:textId="77777777" w:rsidR="00885F11" w:rsidRPr="008231CA" w:rsidRDefault="00885F11" w:rsidP="00885F11">
      <w:pPr>
        <w:widowControl w:val="0"/>
        <w:numPr>
          <w:ilvl w:val="1"/>
          <w:numId w:val="137"/>
        </w:numPr>
        <w:tabs>
          <w:tab w:val="clear" w:pos="2160"/>
          <w:tab w:val="num" w:pos="1134"/>
        </w:tabs>
        <w:autoSpaceDE w:val="0"/>
        <w:autoSpaceDN w:val="0"/>
        <w:adjustRightInd w:val="0"/>
        <w:ind w:left="1134" w:hanging="425"/>
        <w:jc w:val="both"/>
        <w:rPr>
          <w:rFonts w:ascii="Arial" w:hAnsi="Arial" w:cs="Arial"/>
          <w:sz w:val="22"/>
          <w:szCs w:val="22"/>
          <w:lang w:val="cs-CZ"/>
        </w:rPr>
      </w:pPr>
      <w:r w:rsidRPr="008231CA">
        <w:rPr>
          <w:rFonts w:ascii="Arial" w:hAnsi="Arial" w:cs="Arial"/>
          <w:sz w:val="22"/>
          <w:szCs w:val="22"/>
          <w:lang w:val="cs-CZ"/>
        </w:rPr>
        <w:t>zánikem členství nájemce podle čl. 17;</w:t>
      </w:r>
    </w:p>
    <w:p w14:paraId="779BDF09" w14:textId="77777777" w:rsidR="00885F11" w:rsidRPr="008231CA" w:rsidRDefault="00885F11" w:rsidP="00885F11">
      <w:pPr>
        <w:widowControl w:val="0"/>
        <w:numPr>
          <w:ilvl w:val="1"/>
          <w:numId w:val="137"/>
        </w:numPr>
        <w:tabs>
          <w:tab w:val="clear" w:pos="2160"/>
          <w:tab w:val="num" w:pos="1134"/>
        </w:tabs>
        <w:autoSpaceDE w:val="0"/>
        <w:autoSpaceDN w:val="0"/>
        <w:adjustRightInd w:val="0"/>
        <w:ind w:left="1134" w:hanging="425"/>
        <w:jc w:val="both"/>
        <w:rPr>
          <w:rFonts w:ascii="Arial" w:hAnsi="Arial" w:cs="Arial"/>
          <w:sz w:val="22"/>
          <w:szCs w:val="22"/>
          <w:lang w:val="cs-CZ"/>
        </w:rPr>
      </w:pPr>
      <w:r w:rsidRPr="008231CA">
        <w:rPr>
          <w:rFonts w:ascii="Arial" w:hAnsi="Arial" w:cs="Arial"/>
          <w:sz w:val="22"/>
          <w:szCs w:val="22"/>
          <w:lang w:val="cs-CZ"/>
        </w:rPr>
        <w:t>písemnou dohodou mezi družstvem a  nájemcem ke dni stanoveném v dohodě;</w:t>
      </w:r>
    </w:p>
    <w:p w14:paraId="31C8567B" w14:textId="77777777" w:rsidR="00885F11" w:rsidRPr="008231CA" w:rsidRDefault="00885F11" w:rsidP="00885F11">
      <w:pPr>
        <w:widowControl w:val="0"/>
        <w:numPr>
          <w:ilvl w:val="1"/>
          <w:numId w:val="137"/>
        </w:numPr>
        <w:tabs>
          <w:tab w:val="clear" w:pos="2160"/>
          <w:tab w:val="num" w:pos="1134"/>
        </w:tabs>
        <w:autoSpaceDE w:val="0"/>
        <w:autoSpaceDN w:val="0"/>
        <w:adjustRightInd w:val="0"/>
        <w:ind w:left="1134" w:hanging="425"/>
        <w:jc w:val="both"/>
        <w:rPr>
          <w:rFonts w:ascii="Arial" w:hAnsi="Arial" w:cs="Arial"/>
          <w:sz w:val="22"/>
          <w:szCs w:val="22"/>
          <w:lang w:val="cs-CZ"/>
        </w:rPr>
      </w:pPr>
      <w:r w:rsidRPr="008231CA">
        <w:rPr>
          <w:rFonts w:ascii="Arial" w:hAnsi="Arial" w:cs="Arial"/>
          <w:sz w:val="22"/>
          <w:szCs w:val="22"/>
          <w:lang w:val="cs-CZ"/>
        </w:rPr>
        <w:t>písemnou výpovědí nájemce, když délka výpovědní doby činí tři měsíce a její běh se počíná 1. dnem měsíce následujícím po měsíci, v němž výpověď byla doručena družstvu;</w:t>
      </w:r>
    </w:p>
    <w:p w14:paraId="217DEBC9" w14:textId="12A180ED" w:rsidR="00885F11" w:rsidRPr="00F74DA4" w:rsidRDefault="00067D4F" w:rsidP="00067D4F">
      <w:pPr>
        <w:widowControl w:val="0"/>
        <w:numPr>
          <w:ilvl w:val="1"/>
          <w:numId w:val="137"/>
        </w:numPr>
        <w:tabs>
          <w:tab w:val="clear" w:pos="2160"/>
          <w:tab w:val="num" w:pos="1134"/>
        </w:tabs>
        <w:autoSpaceDE w:val="0"/>
        <w:autoSpaceDN w:val="0"/>
        <w:adjustRightInd w:val="0"/>
        <w:ind w:left="1134" w:hanging="425"/>
        <w:jc w:val="both"/>
        <w:rPr>
          <w:rFonts w:ascii="Arial" w:hAnsi="Arial" w:cs="Arial"/>
          <w:sz w:val="22"/>
          <w:szCs w:val="22"/>
          <w:lang w:val="cs-CZ"/>
        </w:rPr>
      </w:pPr>
      <w:r w:rsidRPr="00F74DA4">
        <w:rPr>
          <w:rFonts w:ascii="Arial" w:hAnsi="Arial" w:cs="Arial"/>
          <w:sz w:val="22"/>
          <w:szCs w:val="22"/>
          <w:lang w:val="cs-CZ"/>
        </w:rPr>
        <w:t>vznikem vlastnictví bytu členem družstva – dřívějším nájemcem družstevního bytu</w:t>
      </w:r>
    </w:p>
    <w:p w14:paraId="76CB3EE8" w14:textId="77777777" w:rsidR="00885F11" w:rsidRPr="008231CA" w:rsidRDefault="00885F11" w:rsidP="00885F11">
      <w:pPr>
        <w:widowControl w:val="0"/>
        <w:autoSpaceDE w:val="0"/>
        <w:autoSpaceDN w:val="0"/>
        <w:adjustRightInd w:val="0"/>
        <w:jc w:val="center"/>
        <w:rPr>
          <w:rFonts w:ascii="Arial" w:hAnsi="Arial" w:cs="Arial"/>
          <w:sz w:val="22"/>
          <w:szCs w:val="22"/>
          <w:lang w:val="cs-CZ"/>
        </w:rPr>
      </w:pPr>
      <w:r w:rsidRPr="008231CA">
        <w:rPr>
          <w:rFonts w:ascii="Arial" w:hAnsi="Arial" w:cs="Arial"/>
          <w:sz w:val="22"/>
          <w:szCs w:val="22"/>
          <w:lang w:val="cs-CZ"/>
        </w:rPr>
        <w:t>Čl. 51</w:t>
      </w:r>
    </w:p>
    <w:p w14:paraId="6E392FA8" w14:textId="77777777" w:rsidR="00885F11" w:rsidRPr="00A66BCE" w:rsidRDefault="00885F11" w:rsidP="003C152F">
      <w:pPr>
        <w:widowControl w:val="0"/>
        <w:numPr>
          <w:ilvl w:val="2"/>
          <w:numId w:val="138"/>
        </w:numPr>
        <w:tabs>
          <w:tab w:val="clear" w:pos="2880"/>
          <w:tab w:val="num" w:pos="426"/>
        </w:tabs>
        <w:autoSpaceDE w:val="0"/>
        <w:autoSpaceDN w:val="0"/>
        <w:adjustRightInd w:val="0"/>
        <w:ind w:left="426" w:hanging="426"/>
        <w:jc w:val="both"/>
        <w:rPr>
          <w:rFonts w:ascii="Arial" w:hAnsi="Arial" w:cs="Arial"/>
          <w:sz w:val="22"/>
          <w:szCs w:val="22"/>
          <w:lang w:val="cs-CZ"/>
        </w:rPr>
      </w:pPr>
      <w:r w:rsidRPr="008231CA">
        <w:rPr>
          <w:rFonts w:ascii="Arial" w:hAnsi="Arial" w:cs="Arial"/>
          <w:sz w:val="22"/>
          <w:szCs w:val="22"/>
          <w:lang w:val="cs-CZ"/>
        </w:rPr>
        <w:t>Nájemce, jemuž zanikl nájem družstevního bytu a nestal se jeho vlastníkem</w:t>
      </w:r>
      <w:r w:rsidRPr="00A66BCE">
        <w:rPr>
          <w:rFonts w:ascii="Arial" w:hAnsi="Arial" w:cs="Arial"/>
          <w:sz w:val="22"/>
          <w:szCs w:val="22"/>
          <w:lang w:val="cs-CZ"/>
        </w:rPr>
        <w:t xml:space="preserve">, je povinen byt vyklidit, bez nároku na jakoukoliv bytovou náhradu. </w:t>
      </w:r>
    </w:p>
    <w:p w14:paraId="22E63718" w14:textId="77777777" w:rsidR="00885F11" w:rsidRPr="00A66BCE" w:rsidRDefault="00885F11" w:rsidP="003C152F">
      <w:pPr>
        <w:widowControl w:val="0"/>
        <w:numPr>
          <w:ilvl w:val="2"/>
          <w:numId w:val="138"/>
        </w:numPr>
        <w:tabs>
          <w:tab w:val="clear" w:pos="2880"/>
          <w:tab w:val="num" w:pos="426"/>
        </w:tabs>
        <w:autoSpaceDE w:val="0"/>
        <w:autoSpaceDN w:val="0"/>
        <w:adjustRightInd w:val="0"/>
        <w:ind w:left="426" w:hanging="426"/>
        <w:jc w:val="both"/>
        <w:rPr>
          <w:rFonts w:ascii="Arial" w:hAnsi="Arial" w:cs="Arial"/>
          <w:sz w:val="22"/>
          <w:szCs w:val="22"/>
          <w:lang w:val="cs-CZ"/>
        </w:rPr>
      </w:pPr>
      <w:r w:rsidRPr="00A66BCE">
        <w:rPr>
          <w:rFonts w:ascii="Arial" w:hAnsi="Arial" w:cs="Arial"/>
          <w:sz w:val="22"/>
          <w:szCs w:val="22"/>
          <w:lang w:val="cs-CZ"/>
        </w:rPr>
        <w:t xml:space="preserve">Nedojde-li k vyklizení bytu, je jeho další užívání přípustné pouze na základě písemné nájemní smlouvy s družstvem. </w:t>
      </w:r>
    </w:p>
    <w:p w14:paraId="74DC5F52" w14:textId="77777777" w:rsidR="00885F11" w:rsidRPr="00A66BCE" w:rsidRDefault="00885F11" w:rsidP="003C152F">
      <w:pPr>
        <w:widowControl w:val="0"/>
        <w:numPr>
          <w:ilvl w:val="2"/>
          <w:numId w:val="138"/>
        </w:numPr>
        <w:tabs>
          <w:tab w:val="clear" w:pos="2880"/>
          <w:tab w:val="num" w:pos="426"/>
        </w:tabs>
        <w:autoSpaceDE w:val="0"/>
        <w:autoSpaceDN w:val="0"/>
        <w:adjustRightInd w:val="0"/>
        <w:ind w:left="426" w:hanging="426"/>
        <w:jc w:val="both"/>
        <w:rPr>
          <w:rFonts w:ascii="Arial" w:hAnsi="Arial" w:cs="Arial"/>
          <w:sz w:val="22"/>
          <w:szCs w:val="22"/>
          <w:lang w:val="cs-CZ"/>
        </w:rPr>
      </w:pPr>
      <w:r w:rsidRPr="00A66BCE">
        <w:rPr>
          <w:rFonts w:ascii="Arial" w:hAnsi="Arial" w:cs="Arial"/>
          <w:sz w:val="22"/>
          <w:szCs w:val="22"/>
          <w:lang w:val="cs-CZ"/>
        </w:rPr>
        <w:lastRenderedPageBreak/>
        <w:t xml:space="preserve">Nájem bytu se nikdy neobnovuje ani nevzniká automaticky, a to ani v případech, kdy osoba užívá byt v dobré víře, že je nájem po právu, nebo pokud osoba po zániku nájmu užívá byt i nadále a družstvo ji nevyzve k odevzdání bytu. </w:t>
      </w:r>
    </w:p>
    <w:p w14:paraId="4541B131" w14:textId="77777777" w:rsidR="00885F11" w:rsidRDefault="00885F11" w:rsidP="003C152F">
      <w:pPr>
        <w:widowControl w:val="0"/>
        <w:numPr>
          <w:ilvl w:val="2"/>
          <w:numId w:val="138"/>
        </w:numPr>
        <w:tabs>
          <w:tab w:val="clear" w:pos="2880"/>
          <w:tab w:val="num" w:pos="426"/>
        </w:tabs>
        <w:autoSpaceDE w:val="0"/>
        <w:autoSpaceDN w:val="0"/>
        <w:adjustRightInd w:val="0"/>
        <w:ind w:left="426" w:hanging="426"/>
        <w:jc w:val="both"/>
        <w:rPr>
          <w:rFonts w:ascii="Arial" w:hAnsi="Arial" w:cs="Arial"/>
          <w:sz w:val="22"/>
          <w:szCs w:val="22"/>
          <w:lang w:val="cs-CZ"/>
        </w:rPr>
      </w:pPr>
      <w:r w:rsidRPr="00A66BCE">
        <w:rPr>
          <w:rFonts w:ascii="Arial" w:hAnsi="Arial" w:cs="Arial"/>
          <w:sz w:val="22"/>
          <w:szCs w:val="22"/>
          <w:lang w:val="cs-CZ"/>
        </w:rPr>
        <w:t>Družstvo má na úhradu pohledávky vůči nájemci právo zadržet movité věci, které má nájemce v bytě.</w:t>
      </w:r>
    </w:p>
    <w:p w14:paraId="04378DEE" w14:textId="77777777" w:rsidR="00885F11" w:rsidRPr="00A66BCE" w:rsidRDefault="00885F11" w:rsidP="00CB4ED0">
      <w:pPr>
        <w:widowControl w:val="0"/>
        <w:autoSpaceDE w:val="0"/>
        <w:autoSpaceDN w:val="0"/>
        <w:adjustRightInd w:val="0"/>
        <w:jc w:val="center"/>
        <w:rPr>
          <w:rFonts w:ascii="Arial" w:hAnsi="Arial" w:cs="Arial"/>
          <w:sz w:val="22"/>
          <w:szCs w:val="22"/>
          <w:lang w:val="cs-CZ"/>
        </w:rPr>
      </w:pPr>
    </w:p>
    <w:p w14:paraId="624C90DE" w14:textId="77777777" w:rsidR="00885F11" w:rsidRPr="00A66BCE" w:rsidRDefault="00885F11" w:rsidP="00885F11">
      <w:pPr>
        <w:pStyle w:val="Zkladntext2"/>
        <w:rPr>
          <w:rFonts w:ascii="Arial" w:hAnsi="Arial" w:cs="Arial"/>
          <w:sz w:val="22"/>
          <w:szCs w:val="22"/>
          <w:lang w:val="cs-CZ"/>
        </w:rPr>
      </w:pPr>
      <w:r w:rsidRPr="00A66BCE">
        <w:rPr>
          <w:rFonts w:ascii="Arial" w:hAnsi="Arial" w:cs="Arial"/>
          <w:sz w:val="22"/>
          <w:szCs w:val="22"/>
          <w:lang w:val="cs-CZ"/>
        </w:rPr>
        <w:t xml:space="preserve">Čl. 52 </w:t>
      </w:r>
    </w:p>
    <w:p w14:paraId="2E5E7156" w14:textId="77777777" w:rsidR="00885F11" w:rsidRPr="00A66BCE" w:rsidRDefault="00885F11" w:rsidP="00885F11">
      <w:pPr>
        <w:pStyle w:val="Zkladntext2"/>
        <w:rPr>
          <w:rFonts w:ascii="Arial" w:hAnsi="Arial" w:cs="Arial"/>
          <w:b/>
          <w:sz w:val="22"/>
          <w:szCs w:val="22"/>
          <w:lang w:val="cs-CZ"/>
        </w:rPr>
      </w:pPr>
      <w:r w:rsidRPr="00A66BCE">
        <w:rPr>
          <w:rFonts w:ascii="Arial" w:hAnsi="Arial" w:cs="Arial"/>
          <w:b/>
          <w:sz w:val="22"/>
          <w:szCs w:val="22"/>
          <w:lang w:val="cs-CZ"/>
        </w:rPr>
        <w:t>Nájem družstevních nebytových prostor</w:t>
      </w:r>
    </w:p>
    <w:p w14:paraId="782EBE2A" w14:textId="77777777" w:rsidR="00855A1F" w:rsidRDefault="00885F11" w:rsidP="003C152F">
      <w:pPr>
        <w:widowControl w:val="0"/>
        <w:numPr>
          <w:ilvl w:val="1"/>
          <w:numId w:val="53"/>
        </w:numPr>
        <w:tabs>
          <w:tab w:val="clear" w:pos="2160"/>
          <w:tab w:val="num" w:pos="426"/>
        </w:tabs>
        <w:autoSpaceDE w:val="0"/>
        <w:autoSpaceDN w:val="0"/>
        <w:adjustRightInd w:val="0"/>
        <w:ind w:left="426" w:hanging="426"/>
        <w:jc w:val="both"/>
        <w:rPr>
          <w:rFonts w:ascii="Arial" w:hAnsi="Arial" w:cs="Arial"/>
          <w:sz w:val="22"/>
          <w:szCs w:val="22"/>
          <w:lang w:val="cs-CZ"/>
        </w:rPr>
      </w:pPr>
      <w:r w:rsidRPr="00A66BCE">
        <w:rPr>
          <w:rFonts w:ascii="Arial" w:hAnsi="Arial" w:cs="Arial"/>
          <w:sz w:val="22"/>
          <w:szCs w:val="22"/>
          <w:lang w:val="cs-CZ"/>
        </w:rPr>
        <w:t xml:space="preserve">Ustanovení těchto stanov, která se týkají nájmu družstevního bytu, se přiměřeně použijí také na nájem družstevních nebytových prostor, včetně ustanovení </w:t>
      </w:r>
      <w:r w:rsidRPr="00406372">
        <w:rPr>
          <w:rFonts w:ascii="Arial" w:hAnsi="Arial" w:cs="Arial"/>
          <w:sz w:val="22"/>
          <w:szCs w:val="22"/>
          <w:lang w:val="cs-CZ"/>
        </w:rPr>
        <w:t>o pořadnících</w:t>
      </w:r>
      <w:r>
        <w:rPr>
          <w:rFonts w:ascii="Arial" w:hAnsi="Arial" w:cs="Arial"/>
          <w:sz w:val="22"/>
          <w:szCs w:val="22"/>
          <w:lang w:val="cs-CZ"/>
        </w:rPr>
        <w:t xml:space="preserve">, </w:t>
      </w:r>
      <w:r w:rsidRPr="00A66BCE">
        <w:rPr>
          <w:rFonts w:ascii="Arial" w:hAnsi="Arial" w:cs="Arial"/>
          <w:sz w:val="22"/>
          <w:szCs w:val="22"/>
          <w:lang w:val="cs-CZ"/>
        </w:rPr>
        <w:t>o vzniku práva</w:t>
      </w:r>
      <w:r>
        <w:rPr>
          <w:rFonts w:ascii="Arial" w:hAnsi="Arial" w:cs="Arial"/>
          <w:sz w:val="22"/>
          <w:szCs w:val="22"/>
          <w:lang w:val="cs-CZ"/>
        </w:rPr>
        <w:t xml:space="preserve"> na uzavření smlouvy o nájmu družstevního nebytového prostoru</w:t>
      </w:r>
      <w:r w:rsidRPr="00A66BCE">
        <w:rPr>
          <w:rFonts w:ascii="Arial" w:hAnsi="Arial" w:cs="Arial"/>
          <w:sz w:val="22"/>
          <w:szCs w:val="22"/>
          <w:lang w:val="cs-CZ"/>
        </w:rPr>
        <w:t xml:space="preserve"> a o právech a povinnostech nájemců družstevních nebytových prostor. </w:t>
      </w:r>
    </w:p>
    <w:p w14:paraId="34424DDD" w14:textId="77777777" w:rsidR="003C152F" w:rsidRPr="00515D6A" w:rsidRDefault="003C152F" w:rsidP="003C152F">
      <w:pPr>
        <w:widowControl w:val="0"/>
        <w:numPr>
          <w:ilvl w:val="1"/>
          <w:numId w:val="53"/>
        </w:numPr>
        <w:tabs>
          <w:tab w:val="clear" w:pos="2160"/>
          <w:tab w:val="num" w:pos="426"/>
        </w:tabs>
        <w:autoSpaceDE w:val="0"/>
        <w:autoSpaceDN w:val="0"/>
        <w:adjustRightInd w:val="0"/>
        <w:ind w:left="426" w:hanging="426"/>
        <w:jc w:val="both"/>
        <w:rPr>
          <w:rFonts w:ascii="Arial" w:hAnsi="Arial" w:cs="Arial"/>
          <w:sz w:val="22"/>
          <w:szCs w:val="22"/>
          <w:lang w:val="cs-CZ"/>
        </w:rPr>
      </w:pPr>
      <w:r w:rsidRPr="00515D6A">
        <w:rPr>
          <w:rFonts w:ascii="Arial" w:hAnsi="Arial" w:cs="Arial"/>
          <w:sz w:val="22"/>
          <w:szCs w:val="22"/>
          <w:lang w:val="cs-CZ"/>
        </w:rPr>
        <w:t>Nájem a podnájem družstevních nebytových prostor postavených bez finanční účasti členů upravuje přiměřeně ustanovení občanského zákoníku o nájmu a zvláštní ustanovení o nájmu prostoru sloužícího k podnikání. O nájmu a jeho podmínkách rozhoduje představenstvo družstva podle pravidel schválených shromážděním delegátů.</w:t>
      </w:r>
    </w:p>
    <w:p w14:paraId="4568F050" w14:textId="77777777" w:rsidR="0091649A" w:rsidRDefault="0091649A" w:rsidP="00855A1F">
      <w:pPr>
        <w:pStyle w:val="Zkladntext2"/>
        <w:rPr>
          <w:rFonts w:ascii="Arial" w:hAnsi="Arial" w:cs="Arial"/>
          <w:sz w:val="22"/>
          <w:szCs w:val="22"/>
          <w:lang w:val="cs-CZ"/>
        </w:rPr>
      </w:pPr>
    </w:p>
    <w:p w14:paraId="3BE3A5A4" w14:textId="77777777" w:rsidR="00855A1F" w:rsidRPr="00515D6A" w:rsidRDefault="00855A1F" w:rsidP="00855A1F">
      <w:pPr>
        <w:pStyle w:val="Zkladntext2"/>
        <w:rPr>
          <w:rFonts w:ascii="Arial" w:hAnsi="Arial" w:cs="Arial"/>
          <w:sz w:val="22"/>
          <w:szCs w:val="22"/>
          <w:lang w:val="cs-CZ"/>
        </w:rPr>
      </w:pPr>
      <w:r>
        <w:rPr>
          <w:rFonts w:ascii="Arial" w:hAnsi="Arial" w:cs="Arial"/>
          <w:sz w:val="22"/>
          <w:szCs w:val="22"/>
          <w:lang w:val="cs-CZ"/>
        </w:rPr>
        <w:t xml:space="preserve">Čl. </w:t>
      </w:r>
      <w:r w:rsidR="003C152F">
        <w:rPr>
          <w:rFonts w:ascii="Arial" w:hAnsi="Arial" w:cs="Arial"/>
          <w:sz w:val="22"/>
          <w:szCs w:val="22"/>
          <w:lang w:val="cs-CZ"/>
        </w:rPr>
        <w:t>53</w:t>
      </w:r>
    </w:p>
    <w:p w14:paraId="27566337" w14:textId="77777777" w:rsidR="00855A1F" w:rsidRPr="00515D6A" w:rsidRDefault="00855A1F" w:rsidP="00855A1F">
      <w:pPr>
        <w:pStyle w:val="Zkladntext2"/>
        <w:rPr>
          <w:rFonts w:ascii="Arial" w:hAnsi="Arial" w:cs="Arial"/>
          <w:b/>
          <w:sz w:val="22"/>
          <w:szCs w:val="22"/>
          <w:lang w:val="cs-CZ"/>
        </w:rPr>
      </w:pPr>
      <w:r w:rsidRPr="00515D6A">
        <w:rPr>
          <w:rFonts w:ascii="Arial" w:hAnsi="Arial" w:cs="Arial"/>
          <w:b/>
          <w:sz w:val="22"/>
          <w:szCs w:val="22"/>
          <w:lang w:val="cs-CZ"/>
        </w:rPr>
        <w:t>Zajištění řádného využití družstevních bytů</w:t>
      </w:r>
    </w:p>
    <w:p w14:paraId="3828F844" w14:textId="77777777" w:rsidR="00855A1F" w:rsidRPr="00515D6A" w:rsidRDefault="00855A1F" w:rsidP="00855A1F">
      <w:pPr>
        <w:widowControl w:val="0"/>
        <w:numPr>
          <w:ilvl w:val="0"/>
          <w:numId w:val="11"/>
        </w:numPr>
        <w:tabs>
          <w:tab w:val="clear" w:pos="765"/>
          <w:tab w:val="num" w:pos="360"/>
        </w:tabs>
        <w:autoSpaceDE w:val="0"/>
        <w:autoSpaceDN w:val="0"/>
        <w:adjustRightInd w:val="0"/>
        <w:ind w:left="360" w:hanging="360"/>
        <w:jc w:val="both"/>
        <w:rPr>
          <w:rFonts w:ascii="Arial" w:hAnsi="Arial" w:cs="Arial"/>
          <w:sz w:val="22"/>
          <w:szCs w:val="22"/>
          <w:lang w:val="cs-CZ"/>
        </w:rPr>
      </w:pPr>
      <w:r w:rsidRPr="00515D6A">
        <w:rPr>
          <w:rFonts w:ascii="Arial" w:hAnsi="Arial" w:cs="Arial"/>
          <w:sz w:val="22"/>
          <w:szCs w:val="22"/>
          <w:lang w:val="cs-CZ"/>
        </w:rPr>
        <w:t>Družstvo dbá, aby družstevní byt</w:t>
      </w:r>
      <w:r>
        <w:rPr>
          <w:rFonts w:ascii="Arial" w:hAnsi="Arial" w:cs="Arial"/>
          <w:sz w:val="22"/>
          <w:szCs w:val="22"/>
          <w:lang w:val="cs-CZ"/>
        </w:rPr>
        <w:t>y, se kterými hospodaří, byly v souladu s j</w:t>
      </w:r>
      <w:r w:rsidRPr="00515D6A">
        <w:rPr>
          <w:rFonts w:ascii="Arial" w:hAnsi="Arial" w:cs="Arial"/>
          <w:sz w:val="22"/>
          <w:szCs w:val="22"/>
          <w:lang w:val="cs-CZ"/>
        </w:rPr>
        <w:t>ejich stavebním určením využíván</w:t>
      </w:r>
      <w:r>
        <w:rPr>
          <w:rFonts w:ascii="Arial" w:hAnsi="Arial" w:cs="Arial"/>
          <w:sz w:val="22"/>
          <w:szCs w:val="22"/>
          <w:lang w:val="cs-CZ"/>
        </w:rPr>
        <w:t xml:space="preserve">y k </w:t>
      </w:r>
      <w:r w:rsidRPr="00515D6A">
        <w:rPr>
          <w:rFonts w:ascii="Arial" w:hAnsi="Arial" w:cs="Arial"/>
          <w:sz w:val="22"/>
          <w:szCs w:val="22"/>
          <w:lang w:val="cs-CZ"/>
        </w:rPr>
        <w:t>bytovým účelům.</w:t>
      </w:r>
    </w:p>
    <w:p w14:paraId="16C926E4" w14:textId="77777777" w:rsidR="00855A1F" w:rsidRPr="008626DA" w:rsidRDefault="00855A1F" w:rsidP="00855A1F">
      <w:pPr>
        <w:widowControl w:val="0"/>
        <w:numPr>
          <w:ilvl w:val="0"/>
          <w:numId w:val="11"/>
        </w:numPr>
        <w:tabs>
          <w:tab w:val="clear" w:pos="765"/>
          <w:tab w:val="num" w:pos="360"/>
        </w:tabs>
        <w:autoSpaceDE w:val="0"/>
        <w:autoSpaceDN w:val="0"/>
        <w:adjustRightInd w:val="0"/>
        <w:ind w:left="360" w:hanging="360"/>
        <w:jc w:val="both"/>
        <w:rPr>
          <w:rFonts w:ascii="Arial" w:hAnsi="Arial" w:cs="Arial"/>
          <w:sz w:val="22"/>
          <w:szCs w:val="22"/>
          <w:lang w:val="cs-CZ"/>
        </w:rPr>
      </w:pPr>
      <w:r w:rsidRPr="008626DA">
        <w:rPr>
          <w:rFonts w:ascii="Arial" w:hAnsi="Arial" w:cs="Arial"/>
          <w:sz w:val="22"/>
          <w:szCs w:val="22"/>
          <w:lang w:val="cs-CZ"/>
        </w:rPr>
        <w:t xml:space="preserve">Družstevní byt nebo jeho část může člen družstva–nájemce družstevního bytu nebo členové jeho domácnosti používat k jiným účelům, zejména může v družstevním bytě </w:t>
      </w:r>
      <w:r w:rsidRPr="008626DA">
        <w:rPr>
          <w:rFonts w:ascii="Arial" w:hAnsi="Arial" w:cs="Arial"/>
          <w:sz w:val="22"/>
          <w:szCs w:val="22"/>
          <w:lang w:val="cs-CZ"/>
        </w:rPr>
        <w:br/>
        <w:t>pracovat nebo podnikat jen, pokud to nezpůsobí zvýšené zatížení pro družstevní byt nebo dům a pokud neobtěžuje nadměrně ostatní uživatele bytů.</w:t>
      </w:r>
    </w:p>
    <w:p w14:paraId="3DE5B8AB" w14:textId="77777777" w:rsidR="00855A1F" w:rsidRPr="00515D6A" w:rsidRDefault="00855A1F" w:rsidP="00CB4ED0">
      <w:pPr>
        <w:widowControl w:val="0"/>
        <w:autoSpaceDE w:val="0"/>
        <w:autoSpaceDN w:val="0"/>
        <w:adjustRightInd w:val="0"/>
        <w:jc w:val="center"/>
        <w:rPr>
          <w:rFonts w:ascii="Arial" w:hAnsi="Arial" w:cs="Arial"/>
          <w:sz w:val="22"/>
          <w:szCs w:val="22"/>
          <w:lang w:val="cs-CZ"/>
        </w:rPr>
      </w:pPr>
    </w:p>
    <w:p w14:paraId="30EA48AC" w14:textId="77777777" w:rsidR="003C152F" w:rsidRPr="00A66BCE" w:rsidRDefault="003C152F" w:rsidP="003C152F">
      <w:pPr>
        <w:pStyle w:val="Zkladntext2"/>
        <w:rPr>
          <w:rFonts w:ascii="Arial" w:hAnsi="Arial" w:cs="Arial"/>
          <w:sz w:val="22"/>
          <w:szCs w:val="22"/>
          <w:lang w:val="cs-CZ"/>
        </w:rPr>
      </w:pPr>
      <w:r w:rsidRPr="00A66BCE">
        <w:rPr>
          <w:rFonts w:ascii="Arial" w:hAnsi="Arial" w:cs="Arial"/>
          <w:sz w:val="22"/>
          <w:szCs w:val="22"/>
          <w:lang w:val="cs-CZ"/>
        </w:rPr>
        <w:t>Čl. 54</w:t>
      </w:r>
    </w:p>
    <w:p w14:paraId="26F2AC14" w14:textId="77777777" w:rsidR="003C152F" w:rsidRPr="00A66BCE" w:rsidRDefault="003C152F" w:rsidP="003C152F">
      <w:pPr>
        <w:pStyle w:val="Zkladntext2"/>
        <w:rPr>
          <w:rFonts w:ascii="Arial" w:hAnsi="Arial" w:cs="Arial"/>
          <w:b/>
          <w:sz w:val="22"/>
          <w:szCs w:val="22"/>
          <w:lang w:val="cs-CZ"/>
        </w:rPr>
      </w:pPr>
      <w:r w:rsidRPr="00A66BCE">
        <w:rPr>
          <w:rFonts w:ascii="Arial" w:hAnsi="Arial" w:cs="Arial"/>
          <w:b/>
          <w:sz w:val="22"/>
          <w:szCs w:val="22"/>
          <w:lang w:val="cs-CZ"/>
        </w:rPr>
        <w:t xml:space="preserve">Sloučení a rozdělení </w:t>
      </w:r>
      <w:r>
        <w:rPr>
          <w:rFonts w:ascii="Arial" w:hAnsi="Arial" w:cs="Arial"/>
          <w:b/>
          <w:sz w:val="22"/>
          <w:szCs w:val="22"/>
          <w:lang w:val="cs-CZ"/>
        </w:rPr>
        <w:t xml:space="preserve">družstevního </w:t>
      </w:r>
      <w:r w:rsidRPr="00A66BCE">
        <w:rPr>
          <w:rFonts w:ascii="Arial" w:hAnsi="Arial" w:cs="Arial"/>
          <w:b/>
          <w:sz w:val="22"/>
          <w:szCs w:val="22"/>
          <w:lang w:val="cs-CZ"/>
        </w:rPr>
        <w:t>bytu</w:t>
      </w:r>
    </w:p>
    <w:p w14:paraId="46C03A94" w14:textId="28FBC622" w:rsidR="003C152F" w:rsidRPr="008231CA" w:rsidRDefault="00650CC1" w:rsidP="003C152F">
      <w:pPr>
        <w:widowControl w:val="0"/>
        <w:numPr>
          <w:ilvl w:val="0"/>
          <w:numId w:val="12"/>
        </w:numPr>
        <w:tabs>
          <w:tab w:val="clear" w:pos="795"/>
        </w:tabs>
        <w:autoSpaceDE w:val="0"/>
        <w:autoSpaceDN w:val="0"/>
        <w:adjustRightInd w:val="0"/>
        <w:ind w:left="360" w:hanging="360"/>
        <w:jc w:val="both"/>
        <w:rPr>
          <w:rFonts w:ascii="Arial" w:hAnsi="Arial" w:cs="Arial"/>
          <w:sz w:val="22"/>
          <w:szCs w:val="22"/>
          <w:lang w:val="cs-CZ"/>
        </w:rPr>
      </w:pPr>
      <w:r w:rsidRPr="008231CA">
        <w:rPr>
          <w:rFonts w:ascii="Arial" w:hAnsi="Arial" w:cs="Arial"/>
          <w:sz w:val="22"/>
          <w:szCs w:val="22"/>
          <w:lang w:val="cs-CZ"/>
        </w:rPr>
        <w:t>Družstevní b</w:t>
      </w:r>
      <w:r w:rsidR="003C152F" w:rsidRPr="008231CA">
        <w:rPr>
          <w:rFonts w:ascii="Arial" w:hAnsi="Arial" w:cs="Arial"/>
          <w:sz w:val="22"/>
          <w:szCs w:val="22"/>
          <w:lang w:val="cs-CZ"/>
        </w:rPr>
        <w:t xml:space="preserve">yt je možné sloučit se sousedním </w:t>
      </w:r>
      <w:r w:rsidRPr="008231CA">
        <w:rPr>
          <w:rFonts w:ascii="Arial" w:hAnsi="Arial" w:cs="Arial"/>
          <w:sz w:val="22"/>
          <w:szCs w:val="22"/>
          <w:lang w:val="cs-CZ"/>
        </w:rPr>
        <w:t xml:space="preserve">družstevním </w:t>
      </w:r>
      <w:r w:rsidR="003C152F" w:rsidRPr="008231CA">
        <w:rPr>
          <w:rFonts w:ascii="Arial" w:hAnsi="Arial" w:cs="Arial"/>
          <w:sz w:val="22"/>
          <w:szCs w:val="22"/>
          <w:lang w:val="cs-CZ"/>
        </w:rPr>
        <w:t xml:space="preserve">bytem (částí </w:t>
      </w:r>
      <w:r w:rsidRPr="008231CA">
        <w:rPr>
          <w:rFonts w:ascii="Arial" w:hAnsi="Arial" w:cs="Arial"/>
          <w:sz w:val="22"/>
          <w:szCs w:val="22"/>
          <w:lang w:val="cs-CZ"/>
        </w:rPr>
        <w:t xml:space="preserve">družstevního </w:t>
      </w:r>
      <w:r w:rsidR="003C152F" w:rsidRPr="008231CA">
        <w:rPr>
          <w:rFonts w:ascii="Arial" w:hAnsi="Arial" w:cs="Arial"/>
          <w:sz w:val="22"/>
          <w:szCs w:val="22"/>
          <w:lang w:val="cs-CZ"/>
        </w:rPr>
        <w:t xml:space="preserve">bytu) a rozdělit na dva nebo více samostatných </w:t>
      </w:r>
      <w:r w:rsidRPr="008231CA">
        <w:rPr>
          <w:rFonts w:ascii="Arial" w:hAnsi="Arial" w:cs="Arial"/>
          <w:sz w:val="22"/>
          <w:szCs w:val="22"/>
          <w:lang w:val="cs-CZ"/>
        </w:rPr>
        <w:t xml:space="preserve">družstevních </w:t>
      </w:r>
      <w:r w:rsidR="003C152F" w:rsidRPr="008231CA">
        <w:rPr>
          <w:rFonts w:ascii="Arial" w:hAnsi="Arial" w:cs="Arial"/>
          <w:sz w:val="22"/>
          <w:szCs w:val="22"/>
          <w:lang w:val="cs-CZ"/>
        </w:rPr>
        <w:t>bytů jen s předchozím souhlasem představenstva družstva.</w:t>
      </w:r>
    </w:p>
    <w:p w14:paraId="57942C43" w14:textId="5FF1F10B" w:rsidR="003C152F" w:rsidRPr="008231CA" w:rsidRDefault="003C152F" w:rsidP="003C152F">
      <w:pPr>
        <w:widowControl w:val="0"/>
        <w:numPr>
          <w:ilvl w:val="0"/>
          <w:numId w:val="12"/>
        </w:numPr>
        <w:tabs>
          <w:tab w:val="clear" w:pos="795"/>
        </w:tabs>
        <w:autoSpaceDE w:val="0"/>
        <w:autoSpaceDN w:val="0"/>
        <w:adjustRightInd w:val="0"/>
        <w:ind w:left="360" w:hanging="360"/>
        <w:jc w:val="both"/>
        <w:rPr>
          <w:rFonts w:ascii="Arial" w:hAnsi="Arial" w:cs="Arial"/>
          <w:sz w:val="22"/>
          <w:szCs w:val="22"/>
          <w:lang w:val="cs-CZ"/>
        </w:rPr>
      </w:pPr>
      <w:r w:rsidRPr="008231CA">
        <w:rPr>
          <w:rFonts w:ascii="Arial" w:hAnsi="Arial" w:cs="Arial"/>
          <w:sz w:val="22"/>
          <w:szCs w:val="22"/>
          <w:lang w:val="cs-CZ"/>
        </w:rPr>
        <w:t xml:space="preserve">Představenstvo družstva povolí sloučení nebo rozdělení </w:t>
      </w:r>
      <w:r w:rsidR="00650CC1" w:rsidRPr="008231CA">
        <w:rPr>
          <w:rFonts w:ascii="Arial" w:hAnsi="Arial" w:cs="Arial"/>
          <w:sz w:val="22"/>
          <w:szCs w:val="22"/>
          <w:lang w:val="cs-CZ"/>
        </w:rPr>
        <w:t xml:space="preserve">družstevního </w:t>
      </w:r>
      <w:r w:rsidRPr="008231CA">
        <w:rPr>
          <w:rFonts w:ascii="Arial" w:hAnsi="Arial" w:cs="Arial"/>
          <w:sz w:val="22"/>
          <w:szCs w:val="22"/>
          <w:lang w:val="cs-CZ"/>
        </w:rPr>
        <w:t xml:space="preserve">bytu zejména tehdy, jestliže se tím dosáhne účelnějšího využití </w:t>
      </w:r>
      <w:r w:rsidR="00650CC1" w:rsidRPr="008231CA">
        <w:rPr>
          <w:rFonts w:ascii="Arial" w:hAnsi="Arial" w:cs="Arial"/>
          <w:sz w:val="22"/>
          <w:szCs w:val="22"/>
          <w:lang w:val="cs-CZ"/>
        </w:rPr>
        <w:t xml:space="preserve">družstevního </w:t>
      </w:r>
      <w:r w:rsidRPr="008231CA">
        <w:rPr>
          <w:rFonts w:ascii="Arial" w:hAnsi="Arial" w:cs="Arial"/>
          <w:sz w:val="22"/>
          <w:szCs w:val="22"/>
          <w:lang w:val="cs-CZ"/>
        </w:rPr>
        <w:t>bytu.</w:t>
      </w:r>
    </w:p>
    <w:p w14:paraId="6A72E0C7" w14:textId="77777777" w:rsidR="00855A1F" w:rsidRPr="008231CA" w:rsidRDefault="00855A1F" w:rsidP="00CB4ED0">
      <w:pPr>
        <w:widowControl w:val="0"/>
        <w:autoSpaceDE w:val="0"/>
        <w:autoSpaceDN w:val="0"/>
        <w:adjustRightInd w:val="0"/>
        <w:jc w:val="center"/>
        <w:rPr>
          <w:rFonts w:ascii="Arial" w:hAnsi="Arial" w:cs="Arial"/>
          <w:sz w:val="22"/>
          <w:szCs w:val="22"/>
          <w:lang w:val="cs-CZ"/>
        </w:rPr>
      </w:pPr>
    </w:p>
    <w:p w14:paraId="54261559" w14:textId="77777777" w:rsidR="003C152F" w:rsidRPr="008231CA" w:rsidRDefault="003C152F" w:rsidP="003C152F">
      <w:pPr>
        <w:widowControl w:val="0"/>
        <w:autoSpaceDE w:val="0"/>
        <w:autoSpaceDN w:val="0"/>
        <w:adjustRightInd w:val="0"/>
        <w:jc w:val="center"/>
        <w:rPr>
          <w:rFonts w:ascii="Arial" w:hAnsi="Arial" w:cs="Arial"/>
          <w:sz w:val="22"/>
          <w:szCs w:val="22"/>
          <w:lang w:val="cs-CZ"/>
        </w:rPr>
      </w:pPr>
      <w:r w:rsidRPr="008231CA">
        <w:rPr>
          <w:rFonts w:ascii="Arial" w:hAnsi="Arial" w:cs="Arial"/>
          <w:sz w:val="22"/>
          <w:szCs w:val="22"/>
          <w:lang w:val="cs-CZ"/>
        </w:rPr>
        <w:t>Čl. 55</w:t>
      </w:r>
    </w:p>
    <w:p w14:paraId="540DD61E" w14:textId="5FB92DCD" w:rsidR="003C152F" w:rsidRPr="008231CA" w:rsidRDefault="003C152F" w:rsidP="00852BE8">
      <w:pPr>
        <w:pStyle w:val="Odstavecseseznamem"/>
        <w:widowControl w:val="0"/>
        <w:numPr>
          <w:ilvl w:val="1"/>
          <w:numId w:val="139"/>
        </w:numPr>
        <w:tabs>
          <w:tab w:val="left" w:pos="180"/>
        </w:tabs>
        <w:autoSpaceDE w:val="0"/>
        <w:autoSpaceDN w:val="0"/>
        <w:adjustRightInd w:val="0"/>
        <w:ind w:left="426" w:hanging="426"/>
        <w:jc w:val="both"/>
        <w:rPr>
          <w:rFonts w:ascii="Arial" w:hAnsi="Arial" w:cs="Arial"/>
          <w:sz w:val="22"/>
          <w:szCs w:val="22"/>
          <w:lang w:val="cs-CZ"/>
        </w:rPr>
      </w:pPr>
      <w:r w:rsidRPr="008231CA">
        <w:rPr>
          <w:rFonts w:ascii="Arial" w:hAnsi="Arial" w:cs="Arial"/>
          <w:sz w:val="22"/>
          <w:szCs w:val="22"/>
          <w:lang w:val="cs-CZ"/>
        </w:rPr>
        <w:t xml:space="preserve">Souhlas představenstva družstva se sloučením nebo rozdělením </w:t>
      </w:r>
      <w:r w:rsidR="00650CC1" w:rsidRPr="008231CA">
        <w:rPr>
          <w:rFonts w:ascii="Arial" w:hAnsi="Arial" w:cs="Arial"/>
          <w:sz w:val="22"/>
          <w:szCs w:val="22"/>
          <w:lang w:val="cs-CZ"/>
        </w:rPr>
        <w:t xml:space="preserve">družstevního </w:t>
      </w:r>
      <w:r w:rsidRPr="008231CA">
        <w:rPr>
          <w:rFonts w:ascii="Arial" w:hAnsi="Arial" w:cs="Arial"/>
          <w:sz w:val="22"/>
          <w:szCs w:val="22"/>
          <w:lang w:val="cs-CZ"/>
        </w:rPr>
        <w:t>bytu nenahrazuje povolení stavebního úřadu, pokud jej vyžadují jiné právní předpisy.</w:t>
      </w:r>
    </w:p>
    <w:p w14:paraId="31DC0E1F" w14:textId="34C40DC5" w:rsidR="00855A1F" w:rsidRPr="008231CA" w:rsidRDefault="003C152F" w:rsidP="00852BE8">
      <w:pPr>
        <w:pStyle w:val="Odstavecseseznamem"/>
        <w:widowControl w:val="0"/>
        <w:numPr>
          <w:ilvl w:val="1"/>
          <w:numId w:val="139"/>
        </w:numPr>
        <w:tabs>
          <w:tab w:val="left" w:pos="180"/>
        </w:tabs>
        <w:autoSpaceDE w:val="0"/>
        <w:autoSpaceDN w:val="0"/>
        <w:adjustRightInd w:val="0"/>
        <w:ind w:left="426" w:hanging="426"/>
        <w:jc w:val="both"/>
        <w:rPr>
          <w:rFonts w:ascii="Arial" w:hAnsi="Arial" w:cs="Arial"/>
          <w:sz w:val="22"/>
          <w:szCs w:val="22"/>
          <w:lang w:val="cs-CZ"/>
        </w:rPr>
      </w:pPr>
      <w:r w:rsidRPr="008231CA">
        <w:rPr>
          <w:rFonts w:ascii="Arial" w:hAnsi="Arial" w:cs="Arial"/>
          <w:sz w:val="22"/>
          <w:szCs w:val="22"/>
          <w:lang w:val="cs-CZ"/>
        </w:rPr>
        <w:t xml:space="preserve">V souvislosti se sloučením nebo rozdělením </w:t>
      </w:r>
      <w:r w:rsidR="00650CC1" w:rsidRPr="008231CA">
        <w:rPr>
          <w:rFonts w:ascii="Arial" w:hAnsi="Arial" w:cs="Arial"/>
          <w:sz w:val="22"/>
          <w:szCs w:val="22"/>
          <w:lang w:val="cs-CZ"/>
        </w:rPr>
        <w:t xml:space="preserve">družstevního </w:t>
      </w:r>
      <w:r w:rsidRPr="008231CA">
        <w:rPr>
          <w:rFonts w:ascii="Arial" w:hAnsi="Arial" w:cs="Arial"/>
          <w:sz w:val="22"/>
          <w:szCs w:val="22"/>
          <w:lang w:val="cs-CZ"/>
        </w:rPr>
        <w:t xml:space="preserve">bytu představenstvo družstva současně přerozdělí zdroje na pořízení sloučených nebo rozdělených </w:t>
      </w:r>
      <w:r w:rsidR="00650CC1" w:rsidRPr="008231CA">
        <w:rPr>
          <w:rFonts w:ascii="Arial" w:hAnsi="Arial" w:cs="Arial"/>
          <w:sz w:val="22"/>
          <w:szCs w:val="22"/>
          <w:lang w:val="cs-CZ"/>
        </w:rPr>
        <w:t xml:space="preserve">družstevních </w:t>
      </w:r>
      <w:r w:rsidRPr="008231CA">
        <w:rPr>
          <w:rFonts w:ascii="Arial" w:hAnsi="Arial" w:cs="Arial"/>
          <w:sz w:val="22"/>
          <w:szCs w:val="22"/>
          <w:lang w:val="cs-CZ"/>
        </w:rPr>
        <w:t xml:space="preserve">bytů a určí výši dalších členských vkladů a zůstatek nesplaceného úvěru na pořízení </w:t>
      </w:r>
      <w:r w:rsidR="00650CC1" w:rsidRPr="008231CA">
        <w:rPr>
          <w:rFonts w:ascii="Arial" w:hAnsi="Arial" w:cs="Arial"/>
          <w:sz w:val="22"/>
          <w:szCs w:val="22"/>
          <w:lang w:val="cs-CZ"/>
        </w:rPr>
        <w:t xml:space="preserve">družstevních </w:t>
      </w:r>
      <w:r w:rsidRPr="008231CA">
        <w:rPr>
          <w:rFonts w:ascii="Arial" w:hAnsi="Arial" w:cs="Arial"/>
          <w:sz w:val="22"/>
          <w:szCs w:val="22"/>
          <w:lang w:val="cs-CZ"/>
        </w:rPr>
        <w:t xml:space="preserve">bytů a jiných úvěrů připadajících na příslušné </w:t>
      </w:r>
      <w:r w:rsidR="00650CC1" w:rsidRPr="008231CA">
        <w:rPr>
          <w:rFonts w:ascii="Arial" w:hAnsi="Arial" w:cs="Arial"/>
          <w:sz w:val="22"/>
          <w:szCs w:val="22"/>
          <w:lang w:val="cs-CZ"/>
        </w:rPr>
        <w:t xml:space="preserve">družstevní </w:t>
      </w:r>
      <w:r w:rsidRPr="008231CA">
        <w:rPr>
          <w:rFonts w:ascii="Arial" w:hAnsi="Arial" w:cs="Arial"/>
          <w:sz w:val="22"/>
          <w:szCs w:val="22"/>
          <w:lang w:val="cs-CZ"/>
        </w:rPr>
        <w:t>byty.</w:t>
      </w:r>
    </w:p>
    <w:p w14:paraId="16CD5ED8" w14:textId="12B5F327" w:rsidR="00702D83" w:rsidRDefault="00702D83" w:rsidP="008231CA">
      <w:pPr>
        <w:pStyle w:val="Odstavecseseznamem"/>
        <w:widowControl w:val="0"/>
        <w:numPr>
          <w:ilvl w:val="1"/>
          <w:numId w:val="139"/>
        </w:numPr>
        <w:tabs>
          <w:tab w:val="left" w:pos="180"/>
        </w:tabs>
        <w:autoSpaceDE w:val="0"/>
        <w:autoSpaceDN w:val="0"/>
        <w:adjustRightInd w:val="0"/>
        <w:ind w:left="426" w:hanging="426"/>
        <w:jc w:val="both"/>
        <w:rPr>
          <w:rFonts w:ascii="Arial" w:hAnsi="Arial" w:cs="Arial"/>
          <w:sz w:val="22"/>
          <w:szCs w:val="22"/>
          <w:lang w:val="cs-CZ"/>
        </w:rPr>
      </w:pPr>
      <w:r w:rsidRPr="008231CA">
        <w:rPr>
          <w:rFonts w:ascii="Arial" w:hAnsi="Arial" w:cs="Arial"/>
          <w:sz w:val="22"/>
          <w:szCs w:val="22"/>
          <w:lang w:val="cs-CZ"/>
        </w:rPr>
        <w:t xml:space="preserve">Nájemce je povinen strpět úpravu </w:t>
      </w:r>
      <w:r w:rsidR="00650CC1" w:rsidRPr="008231CA">
        <w:rPr>
          <w:rFonts w:ascii="Arial" w:hAnsi="Arial" w:cs="Arial"/>
          <w:sz w:val="22"/>
          <w:szCs w:val="22"/>
          <w:lang w:val="cs-CZ"/>
        </w:rPr>
        <w:t xml:space="preserve">družstevního </w:t>
      </w:r>
      <w:r w:rsidRPr="008231CA">
        <w:rPr>
          <w:rFonts w:ascii="Arial" w:hAnsi="Arial" w:cs="Arial"/>
          <w:sz w:val="22"/>
          <w:szCs w:val="22"/>
          <w:lang w:val="cs-CZ"/>
        </w:rPr>
        <w:t xml:space="preserve">bytu, </w:t>
      </w:r>
      <w:r w:rsidR="00650CC1" w:rsidRPr="008231CA">
        <w:rPr>
          <w:rFonts w:ascii="Arial" w:hAnsi="Arial" w:cs="Arial"/>
          <w:sz w:val="22"/>
          <w:szCs w:val="22"/>
          <w:lang w:val="cs-CZ"/>
        </w:rPr>
        <w:t xml:space="preserve">družstevního </w:t>
      </w:r>
      <w:r w:rsidRPr="008231CA">
        <w:rPr>
          <w:rFonts w:ascii="Arial" w:hAnsi="Arial" w:cs="Arial"/>
          <w:sz w:val="22"/>
          <w:szCs w:val="22"/>
          <w:lang w:val="cs-CZ"/>
        </w:rPr>
        <w:t xml:space="preserve">nebytového prostoru nebo domu, popřípadě jeho přestavbu nebo jinou změnu i tehdy, </w:t>
      </w:r>
      <w:r w:rsidRPr="0091649A">
        <w:rPr>
          <w:rFonts w:ascii="Arial" w:hAnsi="Arial" w:cs="Arial"/>
          <w:sz w:val="22"/>
          <w:szCs w:val="22"/>
          <w:lang w:val="cs-CZ"/>
        </w:rPr>
        <w:t>sníží–</w:t>
      </w:r>
      <w:proofErr w:type="spellStart"/>
      <w:r w:rsidRPr="0091649A">
        <w:rPr>
          <w:rFonts w:ascii="Arial" w:hAnsi="Arial" w:cs="Arial"/>
          <w:sz w:val="22"/>
          <w:szCs w:val="22"/>
          <w:lang w:val="cs-CZ"/>
        </w:rPr>
        <w:t>li</w:t>
      </w:r>
      <w:proofErr w:type="spellEnd"/>
      <w:r w:rsidRPr="0091649A">
        <w:rPr>
          <w:rFonts w:ascii="Arial" w:hAnsi="Arial" w:cs="Arial"/>
          <w:sz w:val="22"/>
          <w:szCs w:val="22"/>
          <w:lang w:val="cs-CZ"/>
        </w:rPr>
        <w:t xml:space="preserve"> </w:t>
      </w:r>
      <w:r w:rsidR="00852BE8" w:rsidRPr="0091649A">
        <w:rPr>
          <w:rFonts w:ascii="Arial" w:hAnsi="Arial" w:cs="Arial"/>
          <w:sz w:val="22"/>
          <w:szCs w:val="22"/>
          <w:lang w:val="cs-CZ"/>
        </w:rPr>
        <w:t xml:space="preserve">to </w:t>
      </w:r>
      <w:r w:rsidR="003C04D3" w:rsidRPr="0091649A">
        <w:rPr>
          <w:rFonts w:ascii="Arial" w:hAnsi="Arial" w:cs="Arial"/>
          <w:sz w:val="22"/>
          <w:szCs w:val="22"/>
          <w:lang w:val="cs-CZ"/>
        </w:rPr>
        <w:t>dočasně</w:t>
      </w:r>
      <w:r w:rsidR="003C04D3" w:rsidRPr="003C04D3">
        <w:rPr>
          <w:rFonts w:ascii="Arial" w:hAnsi="Arial" w:cs="Arial"/>
          <w:sz w:val="22"/>
          <w:szCs w:val="22"/>
          <w:shd w:val="clear" w:color="auto" w:fill="FF9999"/>
          <w:lang w:val="cs-CZ"/>
        </w:rPr>
        <w:t xml:space="preserve"> </w:t>
      </w:r>
      <w:r w:rsidR="003C04D3" w:rsidRPr="009E6E49">
        <w:rPr>
          <w:rFonts w:ascii="Arial" w:hAnsi="Arial" w:cs="Arial"/>
          <w:sz w:val="22"/>
          <w:szCs w:val="22"/>
          <w:lang w:val="cs-CZ"/>
        </w:rPr>
        <w:t>úroveň</w:t>
      </w:r>
      <w:r w:rsidRPr="009E6E49">
        <w:rPr>
          <w:rFonts w:ascii="Arial" w:hAnsi="Arial" w:cs="Arial"/>
          <w:sz w:val="22"/>
          <w:szCs w:val="22"/>
          <w:lang w:val="cs-CZ"/>
        </w:rPr>
        <w:t xml:space="preserve"> j</w:t>
      </w:r>
      <w:r w:rsidRPr="0091649A">
        <w:rPr>
          <w:rFonts w:ascii="Arial" w:hAnsi="Arial" w:cs="Arial"/>
          <w:sz w:val="22"/>
          <w:szCs w:val="22"/>
          <w:lang w:val="cs-CZ"/>
        </w:rPr>
        <w:t>eho bydlení, a </w:t>
      </w:r>
      <w:r w:rsidR="003C04D3" w:rsidRPr="0091649A">
        <w:rPr>
          <w:rFonts w:ascii="Arial" w:hAnsi="Arial" w:cs="Arial"/>
          <w:sz w:val="22"/>
          <w:szCs w:val="22"/>
          <w:lang w:val="cs-CZ"/>
        </w:rPr>
        <w:t>dočasně mu způsobí větší nepohodlí</w:t>
      </w:r>
      <w:r w:rsidRPr="0091649A">
        <w:rPr>
          <w:rFonts w:ascii="Arial" w:hAnsi="Arial" w:cs="Arial"/>
          <w:sz w:val="22"/>
          <w:szCs w:val="22"/>
          <w:lang w:val="cs-CZ"/>
        </w:rPr>
        <w:t xml:space="preserve">. </w:t>
      </w:r>
      <w:r w:rsidR="003C04D3" w:rsidRPr="0091649A">
        <w:rPr>
          <w:rFonts w:ascii="Arial" w:hAnsi="Arial" w:cs="Arial"/>
          <w:sz w:val="22"/>
          <w:szCs w:val="22"/>
          <w:lang w:val="cs-CZ"/>
        </w:rPr>
        <w:t>Nájemce nemá nárok ani na slevu nájemného.</w:t>
      </w:r>
    </w:p>
    <w:p w14:paraId="6DAC3732" w14:textId="77777777" w:rsidR="008231CA" w:rsidRPr="008231CA" w:rsidRDefault="008231CA" w:rsidP="008231CA">
      <w:pPr>
        <w:pStyle w:val="Odstavecseseznamem"/>
        <w:widowControl w:val="0"/>
        <w:tabs>
          <w:tab w:val="left" w:pos="180"/>
        </w:tabs>
        <w:autoSpaceDE w:val="0"/>
        <w:autoSpaceDN w:val="0"/>
        <w:adjustRightInd w:val="0"/>
        <w:ind w:left="426"/>
        <w:jc w:val="both"/>
        <w:rPr>
          <w:rFonts w:ascii="Arial" w:hAnsi="Arial" w:cs="Arial"/>
          <w:sz w:val="22"/>
          <w:szCs w:val="22"/>
          <w:lang w:val="cs-CZ"/>
        </w:rPr>
      </w:pPr>
    </w:p>
    <w:p w14:paraId="5FBC4DF9" w14:textId="77777777" w:rsidR="00855A1F" w:rsidRPr="00515D6A" w:rsidRDefault="00855A1F" w:rsidP="00855A1F">
      <w:pPr>
        <w:pStyle w:val="Zkladntext2"/>
        <w:rPr>
          <w:rFonts w:ascii="Arial" w:hAnsi="Arial" w:cs="Arial"/>
          <w:b/>
          <w:sz w:val="28"/>
          <w:szCs w:val="28"/>
          <w:lang w:val="cs-CZ"/>
        </w:rPr>
      </w:pPr>
      <w:r>
        <w:rPr>
          <w:rFonts w:ascii="Arial" w:hAnsi="Arial" w:cs="Arial"/>
          <w:b/>
          <w:sz w:val="28"/>
          <w:szCs w:val="28"/>
          <w:lang w:val="cs-CZ"/>
        </w:rPr>
        <w:t>ČÁST</w:t>
      </w:r>
      <w:r w:rsidRPr="00515D6A">
        <w:rPr>
          <w:rFonts w:ascii="Arial" w:hAnsi="Arial" w:cs="Arial"/>
          <w:b/>
          <w:sz w:val="28"/>
          <w:szCs w:val="28"/>
          <w:lang w:val="cs-CZ"/>
        </w:rPr>
        <w:t xml:space="preserve"> VI.</w:t>
      </w:r>
    </w:p>
    <w:p w14:paraId="56082A90" w14:textId="77777777" w:rsidR="00855A1F" w:rsidRPr="00515D6A" w:rsidRDefault="00855A1F" w:rsidP="00855A1F">
      <w:pPr>
        <w:pStyle w:val="Zkladntext2"/>
        <w:rPr>
          <w:rFonts w:ascii="Arial" w:hAnsi="Arial" w:cs="Arial"/>
          <w:b/>
          <w:sz w:val="28"/>
          <w:szCs w:val="28"/>
          <w:lang w:val="cs-CZ"/>
        </w:rPr>
      </w:pPr>
      <w:r w:rsidRPr="00515D6A">
        <w:rPr>
          <w:rFonts w:ascii="Arial" w:hAnsi="Arial" w:cs="Arial"/>
          <w:b/>
          <w:sz w:val="28"/>
          <w:szCs w:val="28"/>
          <w:lang w:val="cs-CZ"/>
        </w:rPr>
        <w:t>ORGÁNY DRUŽSTVA</w:t>
      </w:r>
    </w:p>
    <w:p w14:paraId="1255BFBD" w14:textId="77777777" w:rsidR="00855A1F" w:rsidRPr="00515D6A" w:rsidRDefault="00855A1F" w:rsidP="00CB4ED0">
      <w:pPr>
        <w:pStyle w:val="Zkladntext2"/>
        <w:rPr>
          <w:rFonts w:ascii="Arial" w:hAnsi="Arial" w:cs="Arial"/>
          <w:sz w:val="22"/>
          <w:szCs w:val="22"/>
          <w:lang w:val="cs-CZ"/>
        </w:rPr>
      </w:pPr>
    </w:p>
    <w:p w14:paraId="7EA97EF0" w14:textId="77777777" w:rsidR="00855A1F" w:rsidRPr="00515D6A" w:rsidRDefault="00856917" w:rsidP="00855A1F">
      <w:pPr>
        <w:widowControl w:val="0"/>
        <w:autoSpaceDE w:val="0"/>
        <w:autoSpaceDN w:val="0"/>
        <w:adjustRightInd w:val="0"/>
        <w:jc w:val="center"/>
        <w:rPr>
          <w:rFonts w:ascii="Arial" w:hAnsi="Arial" w:cs="Arial"/>
          <w:sz w:val="22"/>
          <w:szCs w:val="22"/>
          <w:lang w:val="cs-CZ"/>
        </w:rPr>
      </w:pPr>
      <w:r>
        <w:rPr>
          <w:rFonts w:ascii="Arial" w:hAnsi="Arial" w:cs="Arial"/>
          <w:sz w:val="22"/>
          <w:szCs w:val="22"/>
          <w:lang w:val="cs-CZ"/>
        </w:rPr>
        <w:t xml:space="preserve">Čl. </w:t>
      </w:r>
      <w:r w:rsidR="0029670B">
        <w:rPr>
          <w:rFonts w:ascii="Arial" w:hAnsi="Arial" w:cs="Arial"/>
          <w:sz w:val="22"/>
          <w:szCs w:val="22"/>
          <w:lang w:val="cs-CZ"/>
        </w:rPr>
        <w:t>56</w:t>
      </w:r>
    </w:p>
    <w:p w14:paraId="4777AFC1" w14:textId="77777777" w:rsidR="00855A1F" w:rsidRPr="003C7792" w:rsidRDefault="00855A1F" w:rsidP="001B0E31">
      <w:pPr>
        <w:widowControl w:val="0"/>
        <w:numPr>
          <w:ilvl w:val="0"/>
          <w:numId w:val="82"/>
        </w:numPr>
        <w:tabs>
          <w:tab w:val="clear" w:pos="765"/>
          <w:tab w:val="num" w:pos="284"/>
        </w:tabs>
        <w:autoSpaceDE w:val="0"/>
        <w:autoSpaceDN w:val="0"/>
        <w:adjustRightInd w:val="0"/>
        <w:ind w:left="284" w:hanging="426"/>
        <w:jc w:val="both"/>
        <w:rPr>
          <w:rFonts w:ascii="Arial" w:hAnsi="Arial" w:cs="Arial"/>
          <w:sz w:val="22"/>
          <w:szCs w:val="22"/>
          <w:lang w:val="cs-CZ"/>
        </w:rPr>
      </w:pPr>
      <w:r w:rsidRPr="003C7792">
        <w:rPr>
          <w:rFonts w:ascii="Arial" w:hAnsi="Arial" w:cs="Arial"/>
          <w:sz w:val="22"/>
          <w:szCs w:val="22"/>
          <w:lang w:val="cs-CZ"/>
        </w:rPr>
        <w:t>Orgány družstva jsou:</w:t>
      </w:r>
    </w:p>
    <w:p w14:paraId="559E4E9C" w14:textId="592C5404" w:rsidR="00855A1F" w:rsidRPr="00515D6A" w:rsidRDefault="00855A1F" w:rsidP="00855A1F">
      <w:pPr>
        <w:widowControl w:val="0"/>
        <w:numPr>
          <w:ilvl w:val="1"/>
          <w:numId w:val="13"/>
        </w:numPr>
        <w:tabs>
          <w:tab w:val="num" w:pos="993"/>
        </w:tabs>
        <w:autoSpaceDE w:val="0"/>
        <w:autoSpaceDN w:val="0"/>
        <w:adjustRightInd w:val="0"/>
        <w:ind w:left="993" w:hanging="426"/>
        <w:jc w:val="both"/>
        <w:rPr>
          <w:rFonts w:ascii="Arial" w:hAnsi="Arial" w:cs="Arial"/>
          <w:sz w:val="22"/>
          <w:szCs w:val="22"/>
          <w:lang w:val="cs-CZ"/>
        </w:rPr>
      </w:pPr>
      <w:r w:rsidRPr="00515D6A">
        <w:rPr>
          <w:rFonts w:ascii="Arial" w:hAnsi="Arial" w:cs="Arial"/>
          <w:sz w:val="22"/>
          <w:szCs w:val="22"/>
          <w:lang w:val="cs-CZ"/>
        </w:rPr>
        <w:t>shromáždění delegátů</w:t>
      </w:r>
    </w:p>
    <w:p w14:paraId="353AAC29" w14:textId="149FFBF1" w:rsidR="00855A1F" w:rsidRPr="00515D6A" w:rsidRDefault="00855A1F" w:rsidP="00855A1F">
      <w:pPr>
        <w:widowControl w:val="0"/>
        <w:numPr>
          <w:ilvl w:val="1"/>
          <w:numId w:val="13"/>
        </w:numPr>
        <w:tabs>
          <w:tab w:val="num" w:pos="993"/>
        </w:tabs>
        <w:autoSpaceDE w:val="0"/>
        <w:autoSpaceDN w:val="0"/>
        <w:adjustRightInd w:val="0"/>
        <w:ind w:left="993" w:hanging="426"/>
        <w:jc w:val="both"/>
        <w:rPr>
          <w:rFonts w:ascii="Arial" w:hAnsi="Arial" w:cs="Arial"/>
          <w:sz w:val="22"/>
          <w:szCs w:val="22"/>
          <w:lang w:val="cs-CZ"/>
        </w:rPr>
      </w:pPr>
      <w:r w:rsidRPr="00515D6A">
        <w:rPr>
          <w:rFonts w:ascii="Arial" w:hAnsi="Arial" w:cs="Arial"/>
          <w:sz w:val="22"/>
          <w:szCs w:val="22"/>
          <w:lang w:val="cs-CZ"/>
        </w:rPr>
        <w:t>představenstvo</w:t>
      </w:r>
    </w:p>
    <w:p w14:paraId="26EB738B" w14:textId="4E02BAFB" w:rsidR="00855A1F" w:rsidRPr="00515D6A" w:rsidRDefault="00F5270B" w:rsidP="00855A1F">
      <w:pPr>
        <w:widowControl w:val="0"/>
        <w:numPr>
          <w:ilvl w:val="1"/>
          <w:numId w:val="13"/>
        </w:numPr>
        <w:tabs>
          <w:tab w:val="num" w:pos="993"/>
        </w:tabs>
        <w:autoSpaceDE w:val="0"/>
        <w:autoSpaceDN w:val="0"/>
        <w:adjustRightInd w:val="0"/>
        <w:ind w:left="993" w:hanging="426"/>
        <w:jc w:val="both"/>
        <w:rPr>
          <w:rFonts w:ascii="Arial" w:hAnsi="Arial" w:cs="Arial"/>
          <w:sz w:val="22"/>
          <w:szCs w:val="22"/>
          <w:lang w:val="cs-CZ"/>
        </w:rPr>
      </w:pPr>
      <w:r>
        <w:rPr>
          <w:rFonts w:ascii="Arial" w:hAnsi="Arial" w:cs="Arial"/>
          <w:sz w:val="22"/>
          <w:szCs w:val="22"/>
          <w:lang w:val="cs-CZ"/>
        </w:rPr>
        <w:t>kontrolní komise</w:t>
      </w:r>
    </w:p>
    <w:p w14:paraId="31BC5C63" w14:textId="3EAB7CCA" w:rsidR="00855A1F" w:rsidRDefault="00855A1F" w:rsidP="00E3295C">
      <w:pPr>
        <w:widowControl w:val="0"/>
        <w:numPr>
          <w:ilvl w:val="1"/>
          <w:numId w:val="13"/>
        </w:numPr>
        <w:tabs>
          <w:tab w:val="num" w:pos="993"/>
        </w:tabs>
        <w:autoSpaceDE w:val="0"/>
        <w:autoSpaceDN w:val="0"/>
        <w:adjustRightInd w:val="0"/>
        <w:ind w:left="993" w:hanging="426"/>
        <w:jc w:val="both"/>
        <w:rPr>
          <w:rFonts w:ascii="Arial" w:hAnsi="Arial" w:cs="Arial"/>
          <w:sz w:val="22"/>
          <w:szCs w:val="22"/>
          <w:lang w:val="cs-CZ"/>
        </w:rPr>
      </w:pPr>
      <w:r w:rsidRPr="00515D6A">
        <w:rPr>
          <w:rFonts w:ascii="Arial" w:hAnsi="Arial" w:cs="Arial"/>
          <w:sz w:val="22"/>
          <w:szCs w:val="22"/>
          <w:lang w:val="cs-CZ"/>
        </w:rPr>
        <w:lastRenderedPageBreak/>
        <w:t>členská schůze samosprávy</w:t>
      </w:r>
    </w:p>
    <w:p w14:paraId="223100FB" w14:textId="5070BF3D" w:rsidR="00855A1F" w:rsidRDefault="00E1449E" w:rsidP="00CB4ED0">
      <w:pPr>
        <w:widowControl w:val="0"/>
        <w:numPr>
          <w:ilvl w:val="1"/>
          <w:numId w:val="13"/>
        </w:numPr>
        <w:tabs>
          <w:tab w:val="num" w:pos="993"/>
        </w:tabs>
        <w:autoSpaceDE w:val="0"/>
        <w:autoSpaceDN w:val="0"/>
        <w:adjustRightInd w:val="0"/>
        <w:ind w:left="993" w:hanging="426"/>
        <w:jc w:val="both"/>
        <w:rPr>
          <w:rFonts w:ascii="Arial" w:hAnsi="Arial" w:cs="Arial"/>
          <w:sz w:val="22"/>
          <w:szCs w:val="22"/>
          <w:lang w:val="cs-CZ"/>
        </w:rPr>
      </w:pPr>
      <w:r>
        <w:rPr>
          <w:rFonts w:ascii="Arial" w:hAnsi="Arial" w:cs="Arial"/>
          <w:sz w:val="22"/>
          <w:szCs w:val="22"/>
          <w:lang w:val="cs-CZ"/>
        </w:rPr>
        <w:t>předseda samosprávy</w:t>
      </w:r>
    </w:p>
    <w:p w14:paraId="4CFF6DCE" w14:textId="77777777" w:rsidR="00CB4ED0" w:rsidRPr="00CB4ED0" w:rsidRDefault="00CB4ED0" w:rsidP="00CB4ED0">
      <w:pPr>
        <w:widowControl w:val="0"/>
        <w:autoSpaceDE w:val="0"/>
        <w:autoSpaceDN w:val="0"/>
        <w:adjustRightInd w:val="0"/>
        <w:jc w:val="center"/>
        <w:rPr>
          <w:rFonts w:ascii="Arial" w:hAnsi="Arial" w:cs="Arial"/>
          <w:sz w:val="22"/>
          <w:szCs w:val="22"/>
          <w:lang w:val="cs-CZ"/>
        </w:rPr>
      </w:pPr>
    </w:p>
    <w:p w14:paraId="7E2462C1" w14:textId="77777777" w:rsidR="00855A1F" w:rsidRPr="00515D6A" w:rsidRDefault="0029670B" w:rsidP="00855A1F">
      <w:pPr>
        <w:widowControl w:val="0"/>
        <w:autoSpaceDE w:val="0"/>
        <w:autoSpaceDN w:val="0"/>
        <w:adjustRightInd w:val="0"/>
        <w:jc w:val="center"/>
        <w:rPr>
          <w:rFonts w:ascii="Arial" w:hAnsi="Arial" w:cs="Arial"/>
          <w:sz w:val="22"/>
          <w:szCs w:val="22"/>
          <w:lang w:val="cs-CZ"/>
        </w:rPr>
      </w:pPr>
      <w:r>
        <w:rPr>
          <w:rFonts w:ascii="Arial" w:hAnsi="Arial" w:cs="Arial"/>
          <w:sz w:val="22"/>
          <w:szCs w:val="22"/>
          <w:lang w:val="cs-CZ"/>
        </w:rPr>
        <w:t>Čl. 57</w:t>
      </w:r>
    </w:p>
    <w:p w14:paraId="54ED8E08" w14:textId="77777777" w:rsidR="003341FC" w:rsidRDefault="00855A1F" w:rsidP="001B0E31">
      <w:pPr>
        <w:widowControl w:val="0"/>
        <w:numPr>
          <w:ilvl w:val="0"/>
          <w:numId w:val="147"/>
        </w:numPr>
        <w:tabs>
          <w:tab w:val="clear" w:pos="765"/>
          <w:tab w:val="num" w:pos="284"/>
        </w:tabs>
        <w:autoSpaceDE w:val="0"/>
        <w:autoSpaceDN w:val="0"/>
        <w:adjustRightInd w:val="0"/>
        <w:ind w:left="284" w:hanging="426"/>
        <w:jc w:val="both"/>
        <w:rPr>
          <w:rFonts w:ascii="Arial" w:hAnsi="Arial" w:cs="Arial"/>
          <w:sz w:val="22"/>
          <w:szCs w:val="22"/>
          <w:lang w:val="cs-CZ"/>
        </w:rPr>
      </w:pPr>
      <w:r w:rsidRPr="00515D6A">
        <w:rPr>
          <w:rFonts w:ascii="Arial" w:hAnsi="Arial" w:cs="Arial"/>
          <w:sz w:val="22"/>
          <w:szCs w:val="22"/>
          <w:lang w:val="cs-CZ"/>
        </w:rPr>
        <w:t xml:space="preserve">Do orgánů bytového družstva mohou být voleni a členy těchto orgánu mohou být </w:t>
      </w:r>
      <w:r w:rsidR="003341FC">
        <w:rPr>
          <w:rFonts w:ascii="Arial" w:hAnsi="Arial" w:cs="Arial"/>
          <w:sz w:val="22"/>
          <w:szCs w:val="22"/>
          <w:lang w:val="cs-CZ"/>
        </w:rPr>
        <w:t>pouze členové bytového družstva</w:t>
      </w:r>
      <w:r w:rsidRPr="00515D6A">
        <w:rPr>
          <w:rFonts w:ascii="Arial" w:hAnsi="Arial" w:cs="Arial"/>
          <w:sz w:val="22"/>
          <w:szCs w:val="22"/>
          <w:lang w:val="cs-CZ"/>
        </w:rPr>
        <w:t xml:space="preserve"> </w:t>
      </w:r>
      <w:r w:rsidR="003341FC" w:rsidRPr="00A66BCE">
        <w:rPr>
          <w:rFonts w:ascii="Arial" w:hAnsi="Arial" w:cs="Arial"/>
          <w:sz w:val="22"/>
          <w:szCs w:val="22"/>
          <w:lang w:val="cs-CZ"/>
        </w:rPr>
        <w:t xml:space="preserve">- fyzické osoby starší 18 let, kteří splňují podmínky </w:t>
      </w:r>
      <w:r w:rsidR="003341FC">
        <w:rPr>
          <w:rFonts w:ascii="Arial" w:hAnsi="Arial" w:cs="Arial"/>
          <w:sz w:val="22"/>
          <w:szCs w:val="22"/>
          <w:lang w:val="cs-CZ"/>
        </w:rPr>
        <w:t xml:space="preserve">těchto stanov a </w:t>
      </w:r>
      <w:r w:rsidR="003341FC" w:rsidRPr="00A66BCE">
        <w:rPr>
          <w:rFonts w:ascii="Arial" w:hAnsi="Arial" w:cs="Arial"/>
          <w:sz w:val="22"/>
          <w:szCs w:val="22"/>
          <w:lang w:val="cs-CZ"/>
        </w:rPr>
        <w:t xml:space="preserve">jiných právních předpisů. </w:t>
      </w:r>
      <w:r w:rsidR="001E1EA7" w:rsidRPr="00515D6A">
        <w:rPr>
          <w:rFonts w:ascii="Arial" w:hAnsi="Arial" w:cs="Arial"/>
          <w:sz w:val="22"/>
          <w:szCs w:val="22"/>
          <w:lang w:val="cs-CZ"/>
        </w:rPr>
        <w:t>Každý člen voleného orgánu má při hlasování v tomto orgánu jeden hlas. Výkon funkce člena voleného orgánu je výkonem osobní povahy.</w:t>
      </w:r>
    </w:p>
    <w:p w14:paraId="386EB5ED" w14:textId="77777777" w:rsidR="001E1EA7" w:rsidRDefault="001E1EA7" w:rsidP="00CB4ED0">
      <w:pPr>
        <w:widowControl w:val="0"/>
        <w:autoSpaceDE w:val="0"/>
        <w:autoSpaceDN w:val="0"/>
        <w:adjustRightInd w:val="0"/>
        <w:ind w:left="284"/>
        <w:jc w:val="center"/>
        <w:rPr>
          <w:rFonts w:ascii="Arial" w:hAnsi="Arial" w:cs="Arial"/>
          <w:sz w:val="22"/>
          <w:szCs w:val="22"/>
          <w:lang w:val="cs-CZ"/>
        </w:rPr>
      </w:pPr>
    </w:p>
    <w:p w14:paraId="0A4629F4" w14:textId="77777777" w:rsidR="003341FC" w:rsidRPr="003341FC" w:rsidRDefault="003341FC" w:rsidP="003341FC">
      <w:pPr>
        <w:widowControl w:val="0"/>
        <w:autoSpaceDE w:val="0"/>
        <w:autoSpaceDN w:val="0"/>
        <w:adjustRightInd w:val="0"/>
        <w:ind w:left="284" w:hanging="284"/>
        <w:jc w:val="center"/>
        <w:rPr>
          <w:rFonts w:ascii="Arial" w:hAnsi="Arial" w:cs="Arial"/>
          <w:sz w:val="22"/>
          <w:szCs w:val="22"/>
          <w:lang w:val="cs-CZ"/>
        </w:rPr>
      </w:pPr>
      <w:r w:rsidRPr="003341FC">
        <w:rPr>
          <w:rFonts w:ascii="Arial" w:hAnsi="Arial" w:cs="Arial"/>
          <w:sz w:val="22"/>
          <w:szCs w:val="22"/>
          <w:lang w:val="cs-CZ"/>
        </w:rPr>
        <w:t>Čl. 5</w:t>
      </w:r>
      <w:r>
        <w:rPr>
          <w:rFonts w:ascii="Arial" w:hAnsi="Arial" w:cs="Arial"/>
          <w:sz w:val="22"/>
          <w:szCs w:val="22"/>
          <w:lang w:val="cs-CZ"/>
        </w:rPr>
        <w:t>8</w:t>
      </w:r>
    </w:p>
    <w:p w14:paraId="40C43BD9" w14:textId="77777777" w:rsidR="00855A1F" w:rsidRDefault="001E1EA7" w:rsidP="001E1EA7">
      <w:pPr>
        <w:widowControl w:val="0"/>
        <w:numPr>
          <w:ilvl w:val="0"/>
          <w:numId w:val="141"/>
        </w:numPr>
        <w:tabs>
          <w:tab w:val="clear" w:pos="765"/>
          <w:tab w:val="num" w:pos="284"/>
        </w:tabs>
        <w:autoSpaceDE w:val="0"/>
        <w:autoSpaceDN w:val="0"/>
        <w:adjustRightInd w:val="0"/>
        <w:ind w:left="284" w:hanging="426"/>
        <w:jc w:val="both"/>
        <w:rPr>
          <w:rFonts w:ascii="Arial" w:hAnsi="Arial" w:cs="Arial"/>
          <w:sz w:val="22"/>
          <w:szCs w:val="22"/>
          <w:lang w:val="cs-CZ"/>
        </w:rPr>
      </w:pPr>
      <w:r w:rsidRPr="00A66BCE">
        <w:rPr>
          <w:rFonts w:ascii="Arial" w:hAnsi="Arial" w:cs="Arial"/>
          <w:sz w:val="22"/>
          <w:szCs w:val="22"/>
          <w:lang w:val="cs-CZ"/>
        </w:rPr>
        <w:t>Členem představenstva nebo členem kontrolní komise může být</w:t>
      </w:r>
      <w:r>
        <w:rPr>
          <w:rFonts w:ascii="Arial" w:hAnsi="Arial" w:cs="Arial"/>
          <w:sz w:val="22"/>
          <w:szCs w:val="22"/>
          <w:lang w:val="cs-CZ"/>
        </w:rPr>
        <w:t xml:space="preserve"> pouze osoba</w:t>
      </w:r>
      <w:r w:rsidRPr="00A66BCE">
        <w:rPr>
          <w:rFonts w:ascii="Arial" w:hAnsi="Arial" w:cs="Arial"/>
          <w:sz w:val="22"/>
          <w:szCs w:val="22"/>
          <w:lang w:val="cs-CZ"/>
        </w:rPr>
        <w:t>, která je svéprávná, a je bezúhonná ve smyslu zákona o živnostenském podnikání a u níž nenastala skutečnost, jež je překážkou provozování živnosti podle zákona o živnostenském podnikání.</w:t>
      </w:r>
    </w:p>
    <w:p w14:paraId="4338D53D" w14:textId="77777777" w:rsidR="00855A1F" w:rsidRDefault="00855A1F" w:rsidP="001E1EA7">
      <w:pPr>
        <w:widowControl w:val="0"/>
        <w:numPr>
          <w:ilvl w:val="0"/>
          <w:numId w:val="141"/>
        </w:numPr>
        <w:autoSpaceDE w:val="0"/>
        <w:autoSpaceDN w:val="0"/>
        <w:adjustRightInd w:val="0"/>
        <w:ind w:left="284" w:hanging="426"/>
        <w:jc w:val="both"/>
        <w:rPr>
          <w:rFonts w:ascii="Arial" w:hAnsi="Arial" w:cs="Arial"/>
          <w:sz w:val="22"/>
          <w:szCs w:val="22"/>
          <w:lang w:val="cs-CZ"/>
        </w:rPr>
      </w:pPr>
      <w:r w:rsidRPr="00515D6A">
        <w:rPr>
          <w:rFonts w:ascii="Arial" w:hAnsi="Arial" w:cs="Arial"/>
          <w:sz w:val="22"/>
          <w:szCs w:val="22"/>
          <w:lang w:val="cs-CZ"/>
        </w:rPr>
        <w:t>Člen, který má být volen do orgánu bytového družstva, je povinen družstvo informovat, pokud ohledně jeho majetku nebo majetku obchodní korporace, v níž působí nebo působil v posledních třech letech jako člen voleného orgánu, bylo vedeno insolvenční řízení nebo byl vyloučen soudem z výkonu funkce člena statutárního orgánu obchodní korporace.</w:t>
      </w:r>
    </w:p>
    <w:p w14:paraId="76596417" w14:textId="77777777" w:rsidR="00855A1F" w:rsidRPr="002C3588" w:rsidRDefault="00855A1F" w:rsidP="001E1EA7">
      <w:pPr>
        <w:widowControl w:val="0"/>
        <w:numPr>
          <w:ilvl w:val="0"/>
          <w:numId w:val="141"/>
        </w:numPr>
        <w:autoSpaceDE w:val="0"/>
        <w:autoSpaceDN w:val="0"/>
        <w:adjustRightInd w:val="0"/>
        <w:ind w:left="284" w:hanging="426"/>
        <w:jc w:val="both"/>
        <w:rPr>
          <w:rFonts w:ascii="Arial" w:hAnsi="Arial" w:cs="Arial"/>
          <w:sz w:val="22"/>
          <w:szCs w:val="22"/>
          <w:lang w:val="cs-CZ"/>
        </w:rPr>
      </w:pPr>
      <w:r w:rsidRPr="00515D6A">
        <w:rPr>
          <w:rFonts w:ascii="Arial" w:hAnsi="Arial" w:cs="Arial"/>
          <w:sz w:val="22"/>
          <w:szCs w:val="22"/>
          <w:lang w:val="cs-CZ"/>
        </w:rPr>
        <w:t>Nebude-li určeno jinak ve smlouvě o výkonu funkce nebo nerozhodne-li jinak shromáždění delegátů, mají členové orgánů družstva nárok na odměnu ve výši, v jaké byla tato odměna poskytnuta členům orgánů v minulém účetním období, s navýšením o případnou inflaci vyhlášenou Českým statistickým úřadem</w:t>
      </w:r>
      <w:r w:rsidR="00E3295C" w:rsidRPr="002C3588">
        <w:rPr>
          <w:rFonts w:ascii="Arial" w:hAnsi="Arial" w:cs="Arial"/>
          <w:sz w:val="22"/>
          <w:szCs w:val="22"/>
          <w:lang w:val="cs-CZ"/>
        </w:rPr>
        <w:t>, a nebyla-li výše odměny určena, ve výši obvyklé pro činnost obdobnou činnosti, která je v rámci funkce pro BD vykonávána.</w:t>
      </w:r>
      <w:r w:rsidRPr="002C3588">
        <w:rPr>
          <w:rFonts w:ascii="Arial" w:hAnsi="Arial" w:cs="Arial"/>
          <w:sz w:val="22"/>
          <w:szCs w:val="22"/>
          <w:lang w:val="cs-CZ"/>
        </w:rPr>
        <w:t xml:space="preserve"> </w:t>
      </w:r>
    </w:p>
    <w:p w14:paraId="68D74496" w14:textId="77777777" w:rsidR="002C3588" w:rsidRDefault="002C3588" w:rsidP="00855A1F">
      <w:pPr>
        <w:widowControl w:val="0"/>
        <w:tabs>
          <w:tab w:val="num" w:pos="284"/>
        </w:tabs>
        <w:autoSpaceDE w:val="0"/>
        <w:autoSpaceDN w:val="0"/>
        <w:adjustRightInd w:val="0"/>
        <w:ind w:left="284" w:hanging="426"/>
        <w:jc w:val="center"/>
        <w:rPr>
          <w:rFonts w:ascii="Arial" w:hAnsi="Arial" w:cs="Arial"/>
          <w:sz w:val="22"/>
          <w:szCs w:val="22"/>
          <w:lang w:val="cs-CZ"/>
        </w:rPr>
      </w:pPr>
    </w:p>
    <w:p w14:paraId="256F2422" w14:textId="77777777" w:rsidR="00855A1F" w:rsidRPr="00515D6A" w:rsidRDefault="0029670B" w:rsidP="00855A1F">
      <w:pPr>
        <w:widowControl w:val="0"/>
        <w:tabs>
          <w:tab w:val="num" w:pos="284"/>
        </w:tabs>
        <w:autoSpaceDE w:val="0"/>
        <w:autoSpaceDN w:val="0"/>
        <w:adjustRightInd w:val="0"/>
        <w:ind w:left="284" w:hanging="426"/>
        <w:jc w:val="center"/>
        <w:rPr>
          <w:rFonts w:ascii="Arial" w:hAnsi="Arial" w:cs="Arial"/>
          <w:sz w:val="22"/>
          <w:szCs w:val="22"/>
          <w:lang w:val="cs-CZ"/>
        </w:rPr>
      </w:pPr>
      <w:r>
        <w:rPr>
          <w:rFonts w:ascii="Arial" w:hAnsi="Arial" w:cs="Arial"/>
          <w:sz w:val="22"/>
          <w:szCs w:val="22"/>
          <w:lang w:val="cs-CZ"/>
        </w:rPr>
        <w:t>Čl. 5</w:t>
      </w:r>
      <w:r w:rsidR="001E1EA7">
        <w:rPr>
          <w:rFonts w:ascii="Arial" w:hAnsi="Arial" w:cs="Arial"/>
          <w:sz w:val="22"/>
          <w:szCs w:val="22"/>
          <w:lang w:val="cs-CZ"/>
        </w:rPr>
        <w:t>9</w:t>
      </w:r>
    </w:p>
    <w:p w14:paraId="33C9E692" w14:textId="77777777" w:rsidR="00855A1F" w:rsidRPr="00515D6A" w:rsidRDefault="00855A1F" w:rsidP="00313660">
      <w:pPr>
        <w:widowControl w:val="0"/>
        <w:numPr>
          <w:ilvl w:val="0"/>
          <w:numId w:val="54"/>
        </w:numPr>
        <w:tabs>
          <w:tab w:val="clear" w:pos="720"/>
          <w:tab w:val="num" w:pos="284"/>
        </w:tabs>
        <w:autoSpaceDE w:val="0"/>
        <w:autoSpaceDN w:val="0"/>
        <w:adjustRightInd w:val="0"/>
        <w:ind w:left="284" w:hanging="426"/>
        <w:jc w:val="both"/>
        <w:rPr>
          <w:rFonts w:ascii="Arial" w:hAnsi="Arial" w:cs="Arial"/>
          <w:sz w:val="22"/>
          <w:szCs w:val="22"/>
          <w:lang w:val="cs-CZ"/>
        </w:rPr>
      </w:pPr>
      <w:r w:rsidRPr="00515D6A">
        <w:rPr>
          <w:rFonts w:ascii="Arial" w:hAnsi="Arial" w:cs="Arial"/>
          <w:sz w:val="22"/>
          <w:szCs w:val="22"/>
          <w:lang w:val="cs-CZ"/>
        </w:rPr>
        <w:t>Org</w:t>
      </w:r>
      <w:r>
        <w:rPr>
          <w:rFonts w:ascii="Arial" w:hAnsi="Arial" w:cs="Arial"/>
          <w:sz w:val="22"/>
          <w:szCs w:val="22"/>
          <w:lang w:val="cs-CZ"/>
        </w:rPr>
        <w:t xml:space="preserve">ány družstva mohou jednat jen o </w:t>
      </w:r>
      <w:r w:rsidRPr="00515D6A">
        <w:rPr>
          <w:rFonts w:ascii="Arial" w:hAnsi="Arial" w:cs="Arial"/>
          <w:sz w:val="22"/>
          <w:szCs w:val="22"/>
          <w:lang w:val="cs-CZ"/>
        </w:rPr>
        <w:t>záležitostech, které podle obecně závazných právních předpisů a stanov družstva spadají do jejich působnosti.</w:t>
      </w:r>
    </w:p>
    <w:p w14:paraId="639F4E0C" w14:textId="77777777" w:rsidR="00855A1F" w:rsidRPr="002C3588" w:rsidRDefault="00855A1F" w:rsidP="00313660">
      <w:pPr>
        <w:widowControl w:val="0"/>
        <w:numPr>
          <w:ilvl w:val="0"/>
          <w:numId w:val="54"/>
        </w:numPr>
        <w:tabs>
          <w:tab w:val="clear" w:pos="720"/>
          <w:tab w:val="num" w:pos="284"/>
        </w:tabs>
        <w:autoSpaceDE w:val="0"/>
        <w:autoSpaceDN w:val="0"/>
        <w:adjustRightInd w:val="0"/>
        <w:ind w:left="284" w:hanging="426"/>
        <w:jc w:val="both"/>
        <w:rPr>
          <w:rFonts w:ascii="Arial" w:hAnsi="Arial" w:cs="Arial"/>
          <w:sz w:val="22"/>
          <w:szCs w:val="22"/>
          <w:lang w:val="cs-CZ"/>
        </w:rPr>
      </w:pPr>
      <w:r w:rsidRPr="00515D6A">
        <w:rPr>
          <w:rFonts w:ascii="Arial" w:hAnsi="Arial" w:cs="Arial"/>
          <w:sz w:val="22"/>
          <w:szCs w:val="22"/>
          <w:lang w:val="cs-CZ"/>
        </w:rPr>
        <w:t xml:space="preserve">Kolektivní orgány družstva rozhodují na základě řádného svolání všech </w:t>
      </w:r>
      <w:r w:rsidRPr="002C3588">
        <w:rPr>
          <w:rFonts w:ascii="Arial" w:hAnsi="Arial" w:cs="Arial"/>
          <w:sz w:val="22"/>
          <w:szCs w:val="22"/>
          <w:lang w:val="cs-CZ"/>
        </w:rPr>
        <w:t xml:space="preserve">členů </w:t>
      </w:r>
      <w:r w:rsidR="006A0E6E" w:rsidRPr="002C3588">
        <w:rPr>
          <w:rFonts w:ascii="Arial" w:hAnsi="Arial" w:cs="Arial"/>
          <w:sz w:val="22"/>
          <w:szCs w:val="22"/>
          <w:lang w:val="cs-CZ"/>
        </w:rPr>
        <w:t xml:space="preserve">nebo na základě výzvy doručené všem členům </w:t>
      </w:r>
      <w:r w:rsidRPr="002C3588">
        <w:rPr>
          <w:rFonts w:ascii="Arial" w:hAnsi="Arial" w:cs="Arial"/>
          <w:sz w:val="22"/>
          <w:szCs w:val="22"/>
          <w:lang w:val="cs-CZ"/>
        </w:rPr>
        <w:t>orgánu podle těchto stanov.</w:t>
      </w:r>
    </w:p>
    <w:p w14:paraId="7182087C" w14:textId="02CE7314" w:rsidR="00855A1F" w:rsidRPr="002C3588" w:rsidRDefault="00855A1F" w:rsidP="00313660">
      <w:pPr>
        <w:widowControl w:val="0"/>
        <w:numPr>
          <w:ilvl w:val="0"/>
          <w:numId w:val="54"/>
        </w:numPr>
        <w:tabs>
          <w:tab w:val="clear" w:pos="720"/>
          <w:tab w:val="num" w:pos="284"/>
        </w:tabs>
        <w:autoSpaceDE w:val="0"/>
        <w:autoSpaceDN w:val="0"/>
        <w:adjustRightInd w:val="0"/>
        <w:ind w:left="284" w:hanging="426"/>
        <w:jc w:val="both"/>
        <w:rPr>
          <w:rFonts w:ascii="Arial" w:hAnsi="Arial" w:cs="Arial"/>
          <w:sz w:val="22"/>
          <w:szCs w:val="22"/>
          <w:lang w:val="cs-CZ"/>
        </w:rPr>
      </w:pPr>
      <w:r w:rsidRPr="002C3588">
        <w:rPr>
          <w:rFonts w:ascii="Arial" w:hAnsi="Arial" w:cs="Arial"/>
          <w:sz w:val="22"/>
          <w:szCs w:val="22"/>
          <w:lang w:val="cs-CZ"/>
        </w:rPr>
        <w:t>Kolektivní orgány družstva jsou způsobilé se usnášet</w:t>
      </w:r>
      <w:r w:rsidR="006A0E6E" w:rsidRPr="002C3588">
        <w:t xml:space="preserve"> </w:t>
      </w:r>
      <w:r w:rsidR="006A0E6E" w:rsidRPr="002C3588">
        <w:rPr>
          <w:rFonts w:ascii="Arial" w:hAnsi="Arial" w:cs="Arial"/>
          <w:sz w:val="22"/>
          <w:szCs w:val="22"/>
          <w:lang w:val="cs-CZ"/>
        </w:rPr>
        <w:t>za přítomnosti nebo jiné účasti většiny</w:t>
      </w:r>
      <w:r w:rsidRPr="002C3588">
        <w:rPr>
          <w:rFonts w:ascii="Arial" w:hAnsi="Arial" w:cs="Arial"/>
          <w:sz w:val="22"/>
          <w:szCs w:val="22"/>
          <w:lang w:val="cs-CZ"/>
        </w:rPr>
        <w:t xml:space="preserve"> jejich členů. Usnesení je přijato, hlasovala-li pro ně nadpoloviční většina </w:t>
      </w:r>
      <w:r w:rsidR="006A0E6E" w:rsidRPr="002C3588">
        <w:rPr>
          <w:rFonts w:ascii="Arial" w:hAnsi="Arial" w:cs="Arial"/>
          <w:sz w:val="22"/>
          <w:szCs w:val="22"/>
          <w:lang w:val="cs-CZ"/>
        </w:rPr>
        <w:t>zúčastněných</w:t>
      </w:r>
      <w:r w:rsidRPr="002C3588">
        <w:rPr>
          <w:rFonts w:ascii="Arial" w:hAnsi="Arial" w:cs="Arial"/>
          <w:sz w:val="22"/>
          <w:szCs w:val="22"/>
          <w:lang w:val="cs-CZ"/>
        </w:rPr>
        <w:t xml:space="preserve">, pokud </w:t>
      </w:r>
      <w:r w:rsidR="006A0E6E" w:rsidRPr="002C3588">
        <w:rPr>
          <w:rFonts w:ascii="Arial" w:hAnsi="Arial" w:cs="Arial"/>
          <w:sz w:val="22"/>
          <w:szCs w:val="22"/>
          <w:lang w:val="cs-CZ"/>
        </w:rPr>
        <w:t>zákon</w:t>
      </w:r>
      <w:r w:rsidRPr="002C3588">
        <w:rPr>
          <w:rFonts w:ascii="Arial" w:hAnsi="Arial" w:cs="Arial"/>
          <w:sz w:val="22"/>
          <w:szCs w:val="22"/>
          <w:lang w:val="cs-CZ"/>
        </w:rPr>
        <w:t xml:space="preserve"> a stanovy neurčují jinak.</w:t>
      </w:r>
      <w:r w:rsidR="006A0E6E" w:rsidRPr="002C3588">
        <w:rPr>
          <w:rFonts w:ascii="Arial" w:hAnsi="Arial" w:cs="Arial"/>
          <w:sz w:val="22"/>
          <w:szCs w:val="22"/>
          <w:lang w:val="cs-CZ"/>
        </w:rPr>
        <w:t xml:space="preserve"> Při rozhodování bez osobní přítomnos</w:t>
      </w:r>
      <w:r w:rsidR="006A0E6E" w:rsidRPr="008231CA">
        <w:rPr>
          <w:rFonts w:ascii="Arial" w:hAnsi="Arial" w:cs="Arial"/>
          <w:sz w:val="22"/>
          <w:szCs w:val="22"/>
          <w:lang w:val="cs-CZ"/>
        </w:rPr>
        <w:t xml:space="preserve">ti </w:t>
      </w:r>
      <w:r w:rsidR="007B7201" w:rsidRPr="008231CA">
        <w:rPr>
          <w:rFonts w:ascii="Arial" w:hAnsi="Arial" w:cs="Arial"/>
          <w:sz w:val="22"/>
          <w:szCs w:val="22"/>
          <w:lang w:val="cs-CZ"/>
        </w:rPr>
        <w:t>(tj. při písemném hlasování nebo při hlasování pomocí prostředků sdělovací techniky)</w:t>
      </w:r>
      <w:r w:rsidR="007B7201">
        <w:rPr>
          <w:rFonts w:ascii="Arial" w:hAnsi="Arial" w:cs="Arial"/>
          <w:i/>
          <w:color w:val="FF0000"/>
          <w:sz w:val="22"/>
          <w:szCs w:val="22"/>
          <w:lang w:val="cs-CZ"/>
        </w:rPr>
        <w:t xml:space="preserve"> </w:t>
      </w:r>
      <w:r w:rsidR="006A0E6E" w:rsidRPr="002C3588">
        <w:rPr>
          <w:rFonts w:ascii="Arial" w:hAnsi="Arial" w:cs="Arial"/>
          <w:sz w:val="22"/>
          <w:szCs w:val="22"/>
          <w:lang w:val="cs-CZ"/>
        </w:rPr>
        <w:t>se za zúčastněné považují všichni členové orgánu.</w:t>
      </w:r>
    </w:p>
    <w:p w14:paraId="248C6CFE" w14:textId="77777777" w:rsidR="00CB1AAA" w:rsidRPr="00515D6A" w:rsidRDefault="00CB1AAA" w:rsidP="00CB1AAA">
      <w:pPr>
        <w:widowControl w:val="0"/>
        <w:autoSpaceDE w:val="0"/>
        <w:autoSpaceDN w:val="0"/>
        <w:adjustRightInd w:val="0"/>
        <w:ind w:left="-142"/>
        <w:jc w:val="center"/>
        <w:rPr>
          <w:rFonts w:ascii="Arial" w:hAnsi="Arial" w:cs="Arial"/>
          <w:sz w:val="22"/>
          <w:szCs w:val="22"/>
          <w:lang w:val="cs-CZ"/>
        </w:rPr>
      </w:pPr>
    </w:p>
    <w:p w14:paraId="3A3E0E23" w14:textId="77777777" w:rsidR="00855A1F" w:rsidRPr="00515D6A" w:rsidRDefault="00855A1F" w:rsidP="00CB1AAA">
      <w:pPr>
        <w:pStyle w:val="Nadpis2"/>
        <w:tabs>
          <w:tab w:val="num" w:pos="284"/>
        </w:tabs>
        <w:spacing w:before="0"/>
        <w:ind w:left="284" w:hanging="426"/>
        <w:jc w:val="center"/>
        <w:rPr>
          <w:rFonts w:ascii="Arial" w:hAnsi="Arial" w:cs="Arial"/>
          <w:b w:val="0"/>
          <w:i w:val="0"/>
          <w:sz w:val="22"/>
          <w:szCs w:val="22"/>
          <w:lang w:val="cs-CZ"/>
        </w:rPr>
      </w:pPr>
      <w:r>
        <w:rPr>
          <w:rFonts w:ascii="Arial" w:hAnsi="Arial" w:cs="Arial"/>
          <w:b w:val="0"/>
          <w:i w:val="0"/>
          <w:sz w:val="22"/>
          <w:szCs w:val="22"/>
          <w:lang w:val="cs-CZ"/>
        </w:rPr>
        <w:t xml:space="preserve">Čl. </w:t>
      </w:r>
      <w:r w:rsidR="001E1EA7">
        <w:rPr>
          <w:rFonts w:ascii="Arial" w:hAnsi="Arial" w:cs="Arial"/>
          <w:b w:val="0"/>
          <w:i w:val="0"/>
          <w:sz w:val="22"/>
          <w:szCs w:val="22"/>
          <w:lang w:val="cs-CZ"/>
        </w:rPr>
        <w:t>60</w:t>
      </w:r>
    </w:p>
    <w:p w14:paraId="79B12197" w14:textId="77777777" w:rsidR="00855A1F" w:rsidRDefault="00855A1F" w:rsidP="003341FC">
      <w:pPr>
        <w:widowControl w:val="0"/>
        <w:numPr>
          <w:ilvl w:val="0"/>
          <w:numId w:val="140"/>
        </w:numPr>
        <w:tabs>
          <w:tab w:val="clear" w:pos="720"/>
          <w:tab w:val="num" w:pos="284"/>
        </w:tabs>
        <w:autoSpaceDE w:val="0"/>
        <w:autoSpaceDN w:val="0"/>
        <w:adjustRightInd w:val="0"/>
        <w:ind w:left="284" w:hanging="426"/>
        <w:jc w:val="both"/>
        <w:rPr>
          <w:rFonts w:ascii="Arial" w:hAnsi="Arial" w:cs="Arial"/>
          <w:sz w:val="22"/>
          <w:szCs w:val="22"/>
          <w:lang w:val="cs-CZ"/>
        </w:rPr>
      </w:pPr>
      <w:r w:rsidRPr="00515D6A">
        <w:rPr>
          <w:rFonts w:ascii="Arial" w:hAnsi="Arial" w:cs="Arial"/>
          <w:sz w:val="22"/>
          <w:szCs w:val="22"/>
          <w:lang w:val="cs-CZ"/>
        </w:rPr>
        <w:t>Funkční období členů orgánů družstva činí pět let. Pokud však byl člen org</w:t>
      </w:r>
      <w:r>
        <w:rPr>
          <w:rFonts w:ascii="Arial" w:hAnsi="Arial" w:cs="Arial"/>
          <w:sz w:val="22"/>
          <w:szCs w:val="22"/>
          <w:lang w:val="cs-CZ"/>
        </w:rPr>
        <w:t xml:space="preserve">ánu zvolen do orgánu družstva k </w:t>
      </w:r>
      <w:r w:rsidRPr="00515D6A">
        <w:rPr>
          <w:rFonts w:ascii="Arial" w:hAnsi="Arial" w:cs="Arial"/>
          <w:sz w:val="22"/>
          <w:szCs w:val="22"/>
          <w:lang w:val="cs-CZ"/>
        </w:rPr>
        <w:t>pozdějšímu dni, než je den počátku funkčního období nejdříve</w:t>
      </w:r>
      <w:r w:rsidRPr="00D604FF">
        <w:rPr>
          <w:rFonts w:ascii="Arial" w:hAnsi="Arial" w:cs="Arial"/>
          <w:sz w:val="22"/>
          <w:szCs w:val="22"/>
        </w:rPr>
        <w:t xml:space="preserve"> </w:t>
      </w:r>
      <w:r w:rsidRPr="00515D6A">
        <w:rPr>
          <w:rFonts w:ascii="Arial" w:hAnsi="Arial" w:cs="Arial"/>
          <w:sz w:val="22"/>
          <w:szCs w:val="22"/>
          <w:lang w:val="cs-CZ"/>
        </w:rPr>
        <w:t>zvoleného člena téhož orgánu družstva, končí jeho volební období současně se skončením volebního období tohoto nejdříve zvoleného člena orgánu družstva. Funkční období končí všem členům téhož orgánu družstva stejně.</w:t>
      </w:r>
    </w:p>
    <w:p w14:paraId="1B6285A2" w14:textId="77777777" w:rsidR="00855A1F" w:rsidRPr="003341FC" w:rsidRDefault="00855A1F" w:rsidP="003341FC">
      <w:pPr>
        <w:widowControl w:val="0"/>
        <w:numPr>
          <w:ilvl w:val="0"/>
          <w:numId w:val="140"/>
        </w:numPr>
        <w:tabs>
          <w:tab w:val="clear" w:pos="720"/>
          <w:tab w:val="num" w:pos="284"/>
        </w:tabs>
        <w:autoSpaceDE w:val="0"/>
        <w:autoSpaceDN w:val="0"/>
        <w:adjustRightInd w:val="0"/>
        <w:ind w:left="284" w:hanging="426"/>
        <w:jc w:val="both"/>
        <w:rPr>
          <w:rFonts w:ascii="Arial" w:hAnsi="Arial" w:cs="Arial"/>
          <w:sz w:val="22"/>
          <w:szCs w:val="22"/>
          <w:lang w:val="cs-CZ"/>
        </w:rPr>
      </w:pPr>
      <w:r w:rsidRPr="003341FC">
        <w:rPr>
          <w:rFonts w:ascii="Arial" w:hAnsi="Arial" w:cs="Arial"/>
          <w:sz w:val="22"/>
          <w:szCs w:val="22"/>
          <w:lang w:val="cs-CZ"/>
        </w:rPr>
        <w:t>Členové orgánu družstva mohou být voleni opětovně.</w:t>
      </w:r>
    </w:p>
    <w:p w14:paraId="2DAD615C" w14:textId="77777777" w:rsidR="00CB1AAA" w:rsidRDefault="00CB1AAA" w:rsidP="00CB1AAA">
      <w:pPr>
        <w:pStyle w:val="Nadpis1"/>
        <w:tabs>
          <w:tab w:val="num" w:pos="284"/>
        </w:tabs>
        <w:spacing w:before="0"/>
        <w:ind w:left="284" w:hanging="426"/>
        <w:jc w:val="center"/>
        <w:rPr>
          <w:rFonts w:ascii="Arial" w:hAnsi="Arial" w:cs="Arial"/>
          <w:b w:val="0"/>
          <w:sz w:val="22"/>
          <w:szCs w:val="22"/>
          <w:lang w:val="cs-CZ"/>
        </w:rPr>
      </w:pPr>
    </w:p>
    <w:p w14:paraId="6F7CC12A" w14:textId="77777777" w:rsidR="00855A1F" w:rsidRPr="00515D6A" w:rsidRDefault="00855A1F" w:rsidP="00CB1AAA">
      <w:pPr>
        <w:pStyle w:val="Nadpis1"/>
        <w:tabs>
          <w:tab w:val="num" w:pos="284"/>
        </w:tabs>
        <w:spacing w:before="0"/>
        <w:ind w:left="284" w:hanging="426"/>
        <w:jc w:val="center"/>
        <w:rPr>
          <w:rFonts w:ascii="Arial" w:hAnsi="Arial" w:cs="Arial"/>
          <w:b w:val="0"/>
          <w:sz w:val="22"/>
          <w:szCs w:val="22"/>
          <w:lang w:val="cs-CZ"/>
        </w:rPr>
      </w:pPr>
      <w:r>
        <w:rPr>
          <w:rFonts w:ascii="Arial" w:hAnsi="Arial" w:cs="Arial"/>
          <w:b w:val="0"/>
          <w:sz w:val="22"/>
          <w:szCs w:val="22"/>
          <w:lang w:val="cs-CZ"/>
        </w:rPr>
        <w:t xml:space="preserve">Čl. </w:t>
      </w:r>
      <w:r w:rsidR="001E1EA7">
        <w:rPr>
          <w:rFonts w:ascii="Arial" w:hAnsi="Arial" w:cs="Arial"/>
          <w:b w:val="0"/>
          <w:sz w:val="22"/>
          <w:szCs w:val="22"/>
          <w:lang w:val="cs-CZ"/>
        </w:rPr>
        <w:t>61</w:t>
      </w:r>
    </w:p>
    <w:p w14:paraId="200B51AF" w14:textId="77777777" w:rsidR="00855A1F" w:rsidRDefault="00855A1F" w:rsidP="00855A1F">
      <w:pPr>
        <w:pStyle w:val="Odstavecseseznamem"/>
        <w:widowControl w:val="0"/>
        <w:numPr>
          <w:ilvl w:val="2"/>
          <w:numId w:val="13"/>
        </w:numPr>
        <w:tabs>
          <w:tab w:val="clear" w:pos="2340"/>
          <w:tab w:val="num" w:pos="284"/>
        </w:tabs>
        <w:autoSpaceDE w:val="0"/>
        <w:autoSpaceDN w:val="0"/>
        <w:adjustRightInd w:val="0"/>
        <w:ind w:left="284" w:hanging="426"/>
        <w:jc w:val="both"/>
        <w:rPr>
          <w:rFonts w:ascii="Arial" w:hAnsi="Arial" w:cs="Arial"/>
          <w:sz w:val="22"/>
          <w:szCs w:val="22"/>
          <w:lang w:val="cs-CZ"/>
        </w:rPr>
      </w:pPr>
      <w:r w:rsidRPr="00EC5E8F">
        <w:rPr>
          <w:rFonts w:ascii="Arial" w:hAnsi="Arial" w:cs="Arial"/>
          <w:sz w:val="22"/>
          <w:szCs w:val="22"/>
          <w:lang w:val="cs-CZ"/>
        </w:rPr>
        <w:t>Členové orgánů družstva jsou povinni vykonávat svou působnost s péčí řádného hospod</w:t>
      </w:r>
      <w:r>
        <w:rPr>
          <w:rFonts w:ascii="Arial" w:hAnsi="Arial" w:cs="Arial"/>
          <w:sz w:val="22"/>
          <w:szCs w:val="22"/>
          <w:lang w:val="cs-CZ"/>
        </w:rPr>
        <w:t xml:space="preserve">áře, s nezbytnou loajalitou i s </w:t>
      </w:r>
      <w:r w:rsidRPr="00EC5E8F">
        <w:rPr>
          <w:rFonts w:ascii="Arial" w:hAnsi="Arial" w:cs="Arial"/>
          <w:sz w:val="22"/>
          <w:szCs w:val="22"/>
          <w:lang w:val="cs-CZ"/>
        </w:rPr>
        <w:t>potřebnými znalostmi a pečlivostí a</w:t>
      </w:r>
      <w:r w:rsidRPr="00EC5E8F">
        <w:rPr>
          <w:rFonts w:ascii="Arial" w:hAnsi="Arial" w:cs="Arial"/>
          <w:lang w:val="cs-CZ"/>
        </w:rPr>
        <w:t xml:space="preserve"> </w:t>
      </w:r>
      <w:r w:rsidRPr="00EC5E8F">
        <w:rPr>
          <w:rFonts w:ascii="Arial" w:hAnsi="Arial" w:cs="Arial"/>
          <w:sz w:val="22"/>
          <w:szCs w:val="22"/>
          <w:lang w:val="cs-CZ"/>
        </w:rPr>
        <w:t>zachovávat mlčenlivost o důvěrných informacích a skutečnostech, jejichž prozrazení třetím osobám by mohlo družstvu způsobit škodu, dodržovat obecně závazné právní předpisy, stanovy a usnesení vyšších orgánů družstva, pokud nejsou v rozporu s platnou právní úpravou.</w:t>
      </w:r>
    </w:p>
    <w:p w14:paraId="6D496FED" w14:textId="77777777" w:rsidR="00CB1AAA" w:rsidRDefault="00CB1AAA" w:rsidP="00CB1AAA">
      <w:pPr>
        <w:pStyle w:val="Nadpis1"/>
        <w:tabs>
          <w:tab w:val="num" w:pos="426"/>
        </w:tabs>
        <w:spacing w:before="0"/>
        <w:ind w:left="426" w:hanging="426"/>
        <w:jc w:val="center"/>
        <w:rPr>
          <w:rFonts w:ascii="Arial" w:hAnsi="Arial" w:cs="Arial"/>
          <w:b w:val="0"/>
          <w:sz w:val="22"/>
          <w:szCs w:val="22"/>
          <w:lang w:val="cs-CZ"/>
        </w:rPr>
      </w:pPr>
    </w:p>
    <w:p w14:paraId="3557D0A2" w14:textId="77777777" w:rsidR="00855A1F" w:rsidRPr="00EB6476" w:rsidRDefault="001E1EA7" w:rsidP="00CB1AAA">
      <w:pPr>
        <w:pStyle w:val="Nadpis1"/>
        <w:tabs>
          <w:tab w:val="num" w:pos="426"/>
        </w:tabs>
        <w:spacing w:before="0"/>
        <w:ind w:left="426" w:hanging="426"/>
        <w:jc w:val="center"/>
        <w:rPr>
          <w:rFonts w:ascii="Arial" w:hAnsi="Arial" w:cs="Arial"/>
          <w:b w:val="0"/>
          <w:sz w:val="22"/>
          <w:szCs w:val="22"/>
          <w:lang w:val="cs-CZ"/>
        </w:rPr>
      </w:pPr>
      <w:r>
        <w:rPr>
          <w:rFonts w:ascii="Arial" w:hAnsi="Arial" w:cs="Arial"/>
          <w:b w:val="0"/>
          <w:sz w:val="22"/>
          <w:szCs w:val="22"/>
          <w:lang w:val="cs-CZ"/>
        </w:rPr>
        <w:t>Čl. 62</w:t>
      </w:r>
    </w:p>
    <w:p w14:paraId="04EBA24F" w14:textId="77777777" w:rsidR="00855A1F" w:rsidRPr="00515D6A" w:rsidRDefault="00855A1F" w:rsidP="001B0E31">
      <w:pPr>
        <w:widowControl w:val="0"/>
        <w:numPr>
          <w:ilvl w:val="0"/>
          <w:numId w:val="55"/>
        </w:numPr>
        <w:tabs>
          <w:tab w:val="clear" w:pos="1080"/>
          <w:tab w:val="num" w:pos="284"/>
        </w:tabs>
        <w:autoSpaceDE w:val="0"/>
        <w:autoSpaceDN w:val="0"/>
        <w:adjustRightInd w:val="0"/>
        <w:ind w:left="284" w:hanging="426"/>
        <w:jc w:val="both"/>
        <w:rPr>
          <w:rFonts w:ascii="Arial" w:hAnsi="Arial" w:cs="Arial"/>
          <w:sz w:val="22"/>
          <w:szCs w:val="22"/>
          <w:lang w:val="cs-CZ"/>
        </w:rPr>
      </w:pPr>
      <w:r w:rsidRPr="00515D6A">
        <w:rPr>
          <w:rFonts w:ascii="Arial" w:hAnsi="Arial" w:cs="Arial"/>
          <w:sz w:val="22"/>
          <w:szCs w:val="22"/>
          <w:lang w:val="cs-CZ"/>
        </w:rPr>
        <w:t>Funkce člena představenstva a člena kontrolní komise jsou vzájemně neslučitelné.</w:t>
      </w:r>
    </w:p>
    <w:p w14:paraId="5EBE60CD" w14:textId="2D965EBD" w:rsidR="00855A1F" w:rsidRDefault="00855A1F" w:rsidP="001B0E31">
      <w:pPr>
        <w:widowControl w:val="0"/>
        <w:numPr>
          <w:ilvl w:val="0"/>
          <w:numId w:val="55"/>
        </w:numPr>
        <w:tabs>
          <w:tab w:val="clear" w:pos="1080"/>
          <w:tab w:val="num" w:pos="284"/>
        </w:tabs>
        <w:autoSpaceDE w:val="0"/>
        <w:autoSpaceDN w:val="0"/>
        <w:adjustRightInd w:val="0"/>
        <w:ind w:left="284" w:hanging="426"/>
        <w:jc w:val="both"/>
        <w:rPr>
          <w:rFonts w:ascii="Arial" w:hAnsi="Arial" w:cs="Arial"/>
          <w:sz w:val="22"/>
          <w:szCs w:val="22"/>
          <w:lang w:val="cs-CZ"/>
        </w:rPr>
      </w:pPr>
      <w:r w:rsidRPr="00515D6A">
        <w:rPr>
          <w:rFonts w:ascii="Arial" w:hAnsi="Arial" w:cs="Arial"/>
          <w:sz w:val="22"/>
          <w:szCs w:val="22"/>
          <w:lang w:val="cs-CZ"/>
        </w:rPr>
        <w:lastRenderedPageBreak/>
        <w:t>Členové představenstva a kontrolní komise družstva nesmějí být podnikateli ani členy statutárních a dozor</w:t>
      </w:r>
      <w:r>
        <w:rPr>
          <w:rFonts w:ascii="Arial" w:hAnsi="Arial" w:cs="Arial"/>
          <w:sz w:val="22"/>
          <w:szCs w:val="22"/>
          <w:lang w:val="cs-CZ"/>
        </w:rPr>
        <w:t xml:space="preserve">čích orgánů právnických osob se </w:t>
      </w:r>
      <w:r w:rsidRPr="00515D6A">
        <w:rPr>
          <w:rFonts w:ascii="Arial" w:hAnsi="Arial" w:cs="Arial"/>
          <w:sz w:val="22"/>
          <w:szCs w:val="22"/>
          <w:lang w:val="cs-CZ"/>
        </w:rPr>
        <w:t xml:space="preserve">shodným předmětem činnosti nebo </w:t>
      </w:r>
      <w:r w:rsidRPr="00856917">
        <w:rPr>
          <w:rFonts w:ascii="Arial" w:hAnsi="Arial" w:cs="Arial"/>
          <w:sz w:val="22"/>
          <w:szCs w:val="22"/>
          <w:lang w:val="cs-CZ"/>
        </w:rPr>
        <w:t xml:space="preserve">osobou </w:t>
      </w:r>
      <w:r w:rsidR="003341FC">
        <w:rPr>
          <w:rFonts w:ascii="Arial" w:hAnsi="Arial" w:cs="Arial"/>
          <w:sz w:val="22"/>
          <w:szCs w:val="22"/>
          <w:lang w:val="cs-CZ"/>
        </w:rPr>
        <w:t>v obdobném postavení</w:t>
      </w:r>
      <w:r w:rsidR="008231CA">
        <w:rPr>
          <w:rFonts w:ascii="Arial" w:hAnsi="Arial" w:cs="Arial"/>
          <w:sz w:val="22"/>
          <w:szCs w:val="22"/>
          <w:lang w:val="cs-CZ"/>
        </w:rPr>
        <w:t>.</w:t>
      </w:r>
      <w:r>
        <w:rPr>
          <w:rFonts w:ascii="Arial" w:hAnsi="Arial" w:cs="Arial"/>
          <w:sz w:val="22"/>
          <w:szCs w:val="22"/>
          <w:lang w:val="cs-CZ"/>
        </w:rPr>
        <w:t xml:space="preserve"> </w:t>
      </w:r>
      <w:r w:rsidRPr="00515D6A">
        <w:rPr>
          <w:rFonts w:ascii="Arial" w:hAnsi="Arial" w:cs="Arial"/>
          <w:sz w:val="22"/>
          <w:szCs w:val="22"/>
          <w:lang w:val="cs-CZ"/>
        </w:rPr>
        <w:t xml:space="preserve">Pro případ, že </w:t>
      </w:r>
      <w:r w:rsidRPr="00856917">
        <w:rPr>
          <w:rFonts w:ascii="Arial" w:hAnsi="Arial" w:cs="Arial"/>
          <w:sz w:val="22"/>
          <w:szCs w:val="22"/>
          <w:lang w:val="cs-CZ"/>
        </w:rPr>
        <w:t xml:space="preserve">hrozí porušení </w:t>
      </w:r>
      <w:r w:rsidRPr="00515D6A">
        <w:rPr>
          <w:rFonts w:ascii="Arial" w:hAnsi="Arial" w:cs="Arial"/>
          <w:sz w:val="22"/>
          <w:szCs w:val="22"/>
          <w:lang w:val="cs-CZ"/>
        </w:rPr>
        <w:t xml:space="preserve">zákazu konkurence u člena </w:t>
      </w:r>
      <w:r w:rsidRPr="008231CA">
        <w:rPr>
          <w:rFonts w:ascii="Arial" w:hAnsi="Arial" w:cs="Arial"/>
          <w:sz w:val="22"/>
          <w:szCs w:val="22"/>
          <w:lang w:val="cs-CZ"/>
        </w:rPr>
        <w:t>představenstva</w:t>
      </w:r>
      <w:r w:rsidR="007B7201" w:rsidRPr="008231CA">
        <w:rPr>
          <w:rFonts w:ascii="Arial" w:hAnsi="Arial" w:cs="Arial"/>
          <w:sz w:val="22"/>
          <w:szCs w:val="22"/>
          <w:lang w:val="cs-CZ"/>
        </w:rPr>
        <w:t xml:space="preserve"> nebo kontrolní komise</w:t>
      </w:r>
      <w:r w:rsidRPr="008231CA">
        <w:rPr>
          <w:rFonts w:ascii="Arial" w:hAnsi="Arial" w:cs="Arial"/>
          <w:sz w:val="22"/>
          <w:szCs w:val="22"/>
          <w:lang w:val="cs-CZ"/>
        </w:rPr>
        <w:t xml:space="preserve">, je povinen člen představenstva </w:t>
      </w:r>
      <w:r w:rsidR="007B7201" w:rsidRPr="008231CA">
        <w:rPr>
          <w:rFonts w:ascii="Arial" w:hAnsi="Arial" w:cs="Arial"/>
          <w:sz w:val="22"/>
          <w:szCs w:val="22"/>
          <w:lang w:val="cs-CZ"/>
        </w:rPr>
        <w:t xml:space="preserve">nebo kontrolní komise </w:t>
      </w:r>
      <w:r w:rsidRPr="008231CA">
        <w:rPr>
          <w:rFonts w:ascii="Arial" w:hAnsi="Arial" w:cs="Arial"/>
          <w:sz w:val="22"/>
          <w:szCs w:val="22"/>
          <w:lang w:val="cs-CZ"/>
        </w:rPr>
        <w:t xml:space="preserve">předem informovat družstvo o těchto okolnostech. Pokud bylo shromáždění delegátů členem </w:t>
      </w:r>
      <w:r w:rsidRPr="00856917">
        <w:rPr>
          <w:rFonts w:ascii="Arial" w:hAnsi="Arial" w:cs="Arial"/>
          <w:sz w:val="22"/>
          <w:szCs w:val="22"/>
          <w:lang w:val="cs-CZ"/>
        </w:rPr>
        <w:t xml:space="preserve">orgánu nebo kandidátem do funkce v orgánu </w:t>
      </w:r>
      <w:r>
        <w:rPr>
          <w:rFonts w:ascii="Arial" w:hAnsi="Arial" w:cs="Arial"/>
          <w:sz w:val="22"/>
          <w:szCs w:val="22"/>
          <w:lang w:val="cs-CZ"/>
        </w:rPr>
        <w:t xml:space="preserve">na některou z </w:t>
      </w:r>
      <w:r w:rsidRPr="00515D6A">
        <w:rPr>
          <w:rFonts w:ascii="Arial" w:hAnsi="Arial" w:cs="Arial"/>
          <w:sz w:val="22"/>
          <w:szCs w:val="22"/>
          <w:lang w:val="cs-CZ"/>
        </w:rPr>
        <w:t xml:space="preserve">těchto okolností výslovně upozorněno, má se zato, že tento člen </w:t>
      </w:r>
      <w:r w:rsidRPr="00856917">
        <w:rPr>
          <w:rFonts w:ascii="Arial" w:hAnsi="Arial" w:cs="Arial"/>
          <w:sz w:val="22"/>
          <w:szCs w:val="22"/>
          <w:lang w:val="cs-CZ"/>
        </w:rPr>
        <w:t>orgánu</w:t>
      </w:r>
      <w:r w:rsidRPr="00515D6A">
        <w:rPr>
          <w:rFonts w:ascii="Arial" w:hAnsi="Arial" w:cs="Arial"/>
          <w:sz w:val="22"/>
          <w:szCs w:val="22"/>
          <w:lang w:val="cs-CZ"/>
        </w:rPr>
        <w:t xml:space="preserve"> činnost, které se zákaz týká, nemá zakázánu, pokud shromáždě</w:t>
      </w:r>
      <w:r>
        <w:rPr>
          <w:rFonts w:ascii="Arial" w:hAnsi="Arial" w:cs="Arial"/>
          <w:sz w:val="22"/>
          <w:szCs w:val="22"/>
          <w:lang w:val="cs-CZ"/>
        </w:rPr>
        <w:t xml:space="preserve">ní delegátů </w:t>
      </w:r>
      <w:r w:rsidRPr="00856917">
        <w:rPr>
          <w:rFonts w:ascii="Arial" w:hAnsi="Arial" w:cs="Arial"/>
          <w:sz w:val="22"/>
          <w:szCs w:val="22"/>
          <w:lang w:val="cs-CZ"/>
        </w:rPr>
        <w:t>s touto činností vysloví souhlas.</w:t>
      </w:r>
    </w:p>
    <w:p w14:paraId="489489D7" w14:textId="37B304D7" w:rsidR="0055109A" w:rsidRPr="002C3588" w:rsidRDefault="0055109A" w:rsidP="001B0E31">
      <w:pPr>
        <w:widowControl w:val="0"/>
        <w:numPr>
          <w:ilvl w:val="0"/>
          <w:numId w:val="55"/>
        </w:numPr>
        <w:tabs>
          <w:tab w:val="clear" w:pos="1080"/>
          <w:tab w:val="num" w:pos="284"/>
        </w:tabs>
        <w:autoSpaceDE w:val="0"/>
        <w:autoSpaceDN w:val="0"/>
        <w:adjustRightInd w:val="0"/>
        <w:ind w:left="284" w:hanging="426"/>
        <w:jc w:val="both"/>
        <w:rPr>
          <w:rFonts w:ascii="Arial" w:hAnsi="Arial" w:cs="Arial"/>
          <w:sz w:val="22"/>
          <w:szCs w:val="22"/>
          <w:lang w:val="cs-CZ"/>
        </w:rPr>
      </w:pPr>
      <w:r w:rsidRPr="002C3588">
        <w:rPr>
          <w:rFonts w:ascii="Arial" w:hAnsi="Arial" w:cs="Arial"/>
          <w:sz w:val="22"/>
          <w:szCs w:val="22"/>
          <w:lang w:val="cs-CZ"/>
        </w:rPr>
        <w:t xml:space="preserve">Zákaz konkurence dle </w:t>
      </w:r>
      <w:r w:rsidR="00437CDE" w:rsidRPr="00D95797">
        <w:rPr>
          <w:rFonts w:ascii="Arial" w:hAnsi="Arial" w:cs="Arial"/>
          <w:sz w:val="22"/>
          <w:szCs w:val="22"/>
          <w:lang w:val="cs-CZ"/>
        </w:rPr>
        <w:t>odst. 2</w:t>
      </w:r>
      <w:r w:rsidR="00437CDE">
        <w:rPr>
          <w:rFonts w:ascii="Arial" w:hAnsi="Arial" w:cs="Arial"/>
          <w:sz w:val="22"/>
          <w:szCs w:val="22"/>
          <w:lang w:val="cs-CZ"/>
        </w:rPr>
        <w:t xml:space="preserve"> </w:t>
      </w:r>
      <w:r w:rsidRPr="002C3588">
        <w:rPr>
          <w:rFonts w:ascii="Arial" w:hAnsi="Arial" w:cs="Arial"/>
          <w:sz w:val="22"/>
          <w:szCs w:val="22"/>
          <w:lang w:val="cs-CZ"/>
        </w:rPr>
        <w:t>tohoto článku platí rovněž pro</w:t>
      </w:r>
      <w:r w:rsidR="008231CA">
        <w:rPr>
          <w:rFonts w:ascii="Arial" w:hAnsi="Arial" w:cs="Arial"/>
          <w:sz w:val="22"/>
          <w:szCs w:val="22"/>
          <w:lang w:val="cs-CZ"/>
        </w:rPr>
        <w:t xml:space="preserve"> statutární orgány nebo jejich členy nebo pro revizory a členy kontrolních komisí SVJ nebo BD ve správě SBD PED</w:t>
      </w:r>
      <w:r w:rsidRPr="002C3588">
        <w:rPr>
          <w:rFonts w:ascii="Arial" w:hAnsi="Arial" w:cs="Arial"/>
          <w:sz w:val="22"/>
          <w:szCs w:val="22"/>
          <w:lang w:val="cs-CZ"/>
        </w:rPr>
        <w:t>.</w:t>
      </w:r>
    </w:p>
    <w:p w14:paraId="0578D021" w14:textId="77777777" w:rsidR="00855A1F" w:rsidRPr="00515D6A" w:rsidRDefault="00855A1F" w:rsidP="001B0E31">
      <w:pPr>
        <w:widowControl w:val="0"/>
        <w:numPr>
          <w:ilvl w:val="0"/>
          <w:numId w:val="55"/>
        </w:numPr>
        <w:tabs>
          <w:tab w:val="clear" w:pos="1080"/>
          <w:tab w:val="num" w:pos="284"/>
        </w:tabs>
        <w:autoSpaceDE w:val="0"/>
        <w:autoSpaceDN w:val="0"/>
        <w:adjustRightInd w:val="0"/>
        <w:ind w:left="284" w:hanging="426"/>
        <w:jc w:val="both"/>
        <w:rPr>
          <w:rFonts w:ascii="Arial" w:hAnsi="Arial" w:cs="Arial"/>
          <w:sz w:val="22"/>
          <w:szCs w:val="22"/>
          <w:lang w:val="cs-CZ"/>
        </w:rPr>
      </w:pPr>
      <w:r w:rsidRPr="00515D6A">
        <w:rPr>
          <w:rFonts w:ascii="Arial" w:hAnsi="Arial" w:cs="Arial"/>
          <w:sz w:val="22"/>
          <w:szCs w:val="22"/>
          <w:lang w:val="cs-CZ"/>
        </w:rPr>
        <w:t>Členové představenstva, kontrolní komise a zaměstnanci družstva ve vedoucích funkcích mohou být členy statutárních a dozorčích orgánů právnických osob, jejichž společníkem, zřizovatelem, členem apod., je družstvo.</w:t>
      </w:r>
    </w:p>
    <w:p w14:paraId="06D53F5C" w14:textId="77777777" w:rsidR="00855A1F" w:rsidRDefault="00855A1F" w:rsidP="00CB1AAA">
      <w:pPr>
        <w:widowControl w:val="0"/>
        <w:autoSpaceDE w:val="0"/>
        <w:autoSpaceDN w:val="0"/>
        <w:adjustRightInd w:val="0"/>
        <w:jc w:val="center"/>
        <w:rPr>
          <w:rFonts w:ascii="Arial" w:hAnsi="Arial" w:cs="Arial"/>
          <w:sz w:val="22"/>
          <w:szCs w:val="22"/>
          <w:lang w:val="cs-CZ"/>
        </w:rPr>
      </w:pPr>
    </w:p>
    <w:p w14:paraId="3DEC56D5" w14:textId="77777777" w:rsidR="00855A1F" w:rsidRPr="00515D6A" w:rsidRDefault="00855A1F" w:rsidP="00855A1F">
      <w:pPr>
        <w:widowControl w:val="0"/>
        <w:autoSpaceDE w:val="0"/>
        <w:autoSpaceDN w:val="0"/>
        <w:adjustRightInd w:val="0"/>
        <w:jc w:val="center"/>
        <w:rPr>
          <w:rFonts w:ascii="Arial" w:hAnsi="Arial" w:cs="Arial"/>
          <w:sz w:val="22"/>
          <w:szCs w:val="22"/>
          <w:lang w:val="cs-CZ"/>
        </w:rPr>
      </w:pPr>
      <w:r w:rsidRPr="00515D6A">
        <w:rPr>
          <w:rFonts w:ascii="Arial" w:hAnsi="Arial" w:cs="Arial"/>
          <w:sz w:val="22"/>
          <w:szCs w:val="22"/>
          <w:lang w:val="cs-CZ"/>
        </w:rPr>
        <w:t>Čl</w:t>
      </w:r>
      <w:r>
        <w:rPr>
          <w:rFonts w:ascii="Arial" w:hAnsi="Arial" w:cs="Arial"/>
          <w:sz w:val="22"/>
          <w:szCs w:val="22"/>
          <w:lang w:val="cs-CZ"/>
        </w:rPr>
        <w:t xml:space="preserve">. </w:t>
      </w:r>
      <w:r w:rsidR="001E1EA7">
        <w:rPr>
          <w:rFonts w:ascii="Arial" w:hAnsi="Arial" w:cs="Arial"/>
          <w:sz w:val="22"/>
          <w:szCs w:val="22"/>
          <w:lang w:val="cs-CZ"/>
        </w:rPr>
        <w:t>63</w:t>
      </w:r>
    </w:p>
    <w:p w14:paraId="2ECBFBE0" w14:textId="77777777" w:rsidR="00855A1F" w:rsidRDefault="00855A1F" w:rsidP="001B0E31">
      <w:pPr>
        <w:widowControl w:val="0"/>
        <w:numPr>
          <w:ilvl w:val="0"/>
          <w:numId w:val="56"/>
        </w:numPr>
        <w:tabs>
          <w:tab w:val="clear" w:pos="1080"/>
          <w:tab w:val="num" w:pos="284"/>
        </w:tabs>
        <w:autoSpaceDE w:val="0"/>
        <w:autoSpaceDN w:val="0"/>
        <w:adjustRightInd w:val="0"/>
        <w:ind w:left="360" w:hanging="502"/>
        <w:jc w:val="both"/>
        <w:rPr>
          <w:rFonts w:ascii="Arial" w:hAnsi="Arial" w:cs="Arial"/>
          <w:sz w:val="22"/>
          <w:szCs w:val="22"/>
          <w:lang w:val="cs-CZ"/>
        </w:rPr>
      </w:pPr>
      <w:r>
        <w:rPr>
          <w:rFonts w:ascii="Arial" w:hAnsi="Arial" w:cs="Arial"/>
          <w:sz w:val="22"/>
          <w:szCs w:val="22"/>
          <w:lang w:val="cs-CZ"/>
        </w:rPr>
        <w:t xml:space="preserve">V </w:t>
      </w:r>
      <w:r w:rsidRPr="00515D6A">
        <w:rPr>
          <w:rFonts w:ascii="Arial" w:hAnsi="Arial" w:cs="Arial"/>
          <w:sz w:val="22"/>
          <w:szCs w:val="22"/>
          <w:lang w:val="cs-CZ"/>
        </w:rPr>
        <w:t>orgánech</w:t>
      </w:r>
      <w:r>
        <w:rPr>
          <w:rFonts w:ascii="Arial" w:hAnsi="Arial" w:cs="Arial"/>
          <w:sz w:val="22"/>
          <w:szCs w:val="22"/>
          <w:lang w:val="cs-CZ"/>
        </w:rPr>
        <w:t xml:space="preserve"> družstva se hlasuje veřejně. V </w:t>
      </w:r>
      <w:r w:rsidRPr="00515D6A">
        <w:rPr>
          <w:rFonts w:ascii="Arial" w:hAnsi="Arial" w:cs="Arial"/>
          <w:sz w:val="22"/>
          <w:szCs w:val="22"/>
          <w:lang w:val="cs-CZ"/>
        </w:rPr>
        <w:t>jednotlivých případech se může jednající orgán usnést na hlasování tajném.</w:t>
      </w:r>
    </w:p>
    <w:p w14:paraId="628A99B0" w14:textId="77777777" w:rsidR="00855A1F" w:rsidRPr="00A2395E" w:rsidRDefault="00855A1F" w:rsidP="00B81ABC">
      <w:pPr>
        <w:widowControl w:val="0"/>
        <w:numPr>
          <w:ilvl w:val="0"/>
          <w:numId w:val="56"/>
        </w:numPr>
        <w:tabs>
          <w:tab w:val="clear" w:pos="1080"/>
          <w:tab w:val="num" w:pos="360"/>
        </w:tabs>
        <w:autoSpaceDE w:val="0"/>
        <w:autoSpaceDN w:val="0"/>
        <w:adjustRightInd w:val="0"/>
        <w:ind w:left="360"/>
        <w:jc w:val="both"/>
        <w:rPr>
          <w:rFonts w:ascii="Arial" w:hAnsi="Arial" w:cs="Arial"/>
          <w:sz w:val="22"/>
          <w:szCs w:val="22"/>
          <w:lang w:val="cs-CZ"/>
        </w:rPr>
      </w:pPr>
      <w:r w:rsidRPr="00A2395E">
        <w:rPr>
          <w:rFonts w:ascii="Arial" w:hAnsi="Arial" w:cs="Arial"/>
          <w:sz w:val="22"/>
          <w:szCs w:val="22"/>
          <w:lang w:val="cs-CZ"/>
        </w:rPr>
        <w:t>Každému členu družstva (společným členům) i každému členu orgánu družstva náleží jeden hlas.</w:t>
      </w:r>
    </w:p>
    <w:p w14:paraId="7A36E28E" w14:textId="77777777" w:rsidR="00855A1F" w:rsidRPr="00515D6A" w:rsidRDefault="00855A1F" w:rsidP="00B81ABC">
      <w:pPr>
        <w:widowControl w:val="0"/>
        <w:numPr>
          <w:ilvl w:val="0"/>
          <w:numId w:val="56"/>
        </w:numPr>
        <w:tabs>
          <w:tab w:val="clear" w:pos="1080"/>
          <w:tab w:val="num" w:pos="360"/>
        </w:tabs>
        <w:autoSpaceDE w:val="0"/>
        <w:autoSpaceDN w:val="0"/>
        <w:adjustRightInd w:val="0"/>
        <w:ind w:left="360"/>
        <w:jc w:val="both"/>
        <w:rPr>
          <w:rFonts w:ascii="Arial" w:hAnsi="Arial" w:cs="Arial"/>
          <w:sz w:val="22"/>
          <w:szCs w:val="22"/>
          <w:lang w:val="cs-CZ"/>
        </w:rPr>
      </w:pPr>
      <w:r>
        <w:rPr>
          <w:rFonts w:ascii="Arial" w:hAnsi="Arial" w:cs="Arial"/>
          <w:sz w:val="22"/>
          <w:szCs w:val="22"/>
          <w:lang w:val="cs-CZ"/>
        </w:rPr>
        <w:t xml:space="preserve">V představenstvu a </w:t>
      </w:r>
      <w:r w:rsidRPr="00515D6A">
        <w:rPr>
          <w:rFonts w:ascii="Arial" w:hAnsi="Arial" w:cs="Arial"/>
          <w:sz w:val="22"/>
          <w:szCs w:val="22"/>
          <w:lang w:val="cs-CZ"/>
        </w:rPr>
        <w:t>kontrolní komisi lze usnesení přijmout hlasováním uskutečněným písemně nebo pomocí prostředků</w:t>
      </w:r>
      <w:r>
        <w:rPr>
          <w:rFonts w:ascii="Arial" w:hAnsi="Arial" w:cs="Arial"/>
          <w:sz w:val="22"/>
          <w:szCs w:val="22"/>
          <w:lang w:val="cs-CZ"/>
        </w:rPr>
        <w:t xml:space="preserve"> sdělovací techniky, jestliže s </w:t>
      </w:r>
      <w:r w:rsidRPr="00515D6A">
        <w:rPr>
          <w:rFonts w:ascii="Arial" w:hAnsi="Arial" w:cs="Arial"/>
          <w:sz w:val="22"/>
          <w:szCs w:val="22"/>
          <w:lang w:val="cs-CZ"/>
        </w:rPr>
        <w:t>tímto způsobem hlasování projeví souhlas všichni členové orgánu. Pro tento případ se hlasující pokládají za přítomné.</w:t>
      </w:r>
    </w:p>
    <w:p w14:paraId="269E57D3" w14:textId="77777777" w:rsidR="00855A1F" w:rsidRPr="00515D6A" w:rsidRDefault="00855A1F" w:rsidP="00CB1AAA">
      <w:pPr>
        <w:widowControl w:val="0"/>
        <w:autoSpaceDE w:val="0"/>
        <w:autoSpaceDN w:val="0"/>
        <w:adjustRightInd w:val="0"/>
        <w:jc w:val="center"/>
        <w:rPr>
          <w:rFonts w:ascii="Arial" w:hAnsi="Arial" w:cs="Arial"/>
          <w:sz w:val="22"/>
          <w:szCs w:val="22"/>
          <w:lang w:val="cs-CZ"/>
        </w:rPr>
      </w:pPr>
    </w:p>
    <w:p w14:paraId="239C0568" w14:textId="77777777" w:rsidR="00855A1F" w:rsidRPr="00515D6A" w:rsidRDefault="001E1EA7" w:rsidP="00855A1F">
      <w:pPr>
        <w:widowControl w:val="0"/>
        <w:autoSpaceDE w:val="0"/>
        <w:autoSpaceDN w:val="0"/>
        <w:adjustRightInd w:val="0"/>
        <w:jc w:val="center"/>
        <w:rPr>
          <w:rFonts w:ascii="Arial" w:hAnsi="Arial" w:cs="Arial"/>
          <w:sz w:val="22"/>
          <w:szCs w:val="22"/>
          <w:lang w:val="cs-CZ"/>
        </w:rPr>
      </w:pPr>
      <w:r>
        <w:rPr>
          <w:rFonts w:ascii="Arial" w:hAnsi="Arial" w:cs="Arial"/>
          <w:sz w:val="22"/>
          <w:szCs w:val="22"/>
          <w:lang w:val="cs-CZ"/>
        </w:rPr>
        <w:t>Čl. 64</w:t>
      </w:r>
    </w:p>
    <w:p w14:paraId="338832C2" w14:textId="77777777" w:rsidR="00855A1F" w:rsidRPr="00515D6A" w:rsidRDefault="00855A1F" w:rsidP="00B81ABC">
      <w:pPr>
        <w:widowControl w:val="0"/>
        <w:numPr>
          <w:ilvl w:val="0"/>
          <w:numId w:val="14"/>
        </w:numPr>
        <w:tabs>
          <w:tab w:val="clear" w:pos="825"/>
          <w:tab w:val="num" w:pos="360"/>
        </w:tabs>
        <w:autoSpaceDE w:val="0"/>
        <w:autoSpaceDN w:val="0"/>
        <w:adjustRightInd w:val="0"/>
        <w:ind w:left="360" w:hanging="360"/>
        <w:jc w:val="both"/>
        <w:rPr>
          <w:rFonts w:ascii="Arial" w:hAnsi="Arial" w:cs="Arial"/>
          <w:sz w:val="22"/>
          <w:szCs w:val="22"/>
          <w:lang w:val="cs-CZ"/>
        </w:rPr>
      </w:pPr>
      <w:r>
        <w:rPr>
          <w:rFonts w:ascii="Arial" w:hAnsi="Arial" w:cs="Arial"/>
          <w:sz w:val="22"/>
          <w:szCs w:val="22"/>
          <w:lang w:val="cs-CZ"/>
        </w:rPr>
        <w:t xml:space="preserve">Orgány družstva jednají o </w:t>
      </w:r>
      <w:r w:rsidRPr="00515D6A">
        <w:rPr>
          <w:rFonts w:ascii="Arial" w:hAnsi="Arial" w:cs="Arial"/>
          <w:sz w:val="22"/>
          <w:szCs w:val="22"/>
          <w:lang w:val="cs-CZ"/>
        </w:rPr>
        <w:t>záležitostech, které byly uvedeny na schváleném pořadu jednání, popř. o</w:t>
      </w:r>
      <w:r>
        <w:rPr>
          <w:rFonts w:ascii="Arial" w:hAnsi="Arial" w:cs="Arial"/>
          <w:sz w:val="22"/>
          <w:szCs w:val="22"/>
          <w:lang w:val="cs-CZ"/>
        </w:rPr>
        <w:t xml:space="preserve"> záležitostech, o </w:t>
      </w:r>
      <w:r w:rsidRPr="00515D6A">
        <w:rPr>
          <w:rFonts w:ascii="Arial" w:hAnsi="Arial" w:cs="Arial"/>
          <w:sz w:val="22"/>
          <w:szCs w:val="22"/>
          <w:lang w:val="cs-CZ"/>
        </w:rPr>
        <w:t>jejichž projednávání se orgán dodatečně usnesl.</w:t>
      </w:r>
    </w:p>
    <w:p w14:paraId="0B101D5D" w14:textId="77777777" w:rsidR="00855A1F" w:rsidRPr="00515D6A" w:rsidRDefault="00855A1F" w:rsidP="00B81ABC">
      <w:pPr>
        <w:widowControl w:val="0"/>
        <w:numPr>
          <w:ilvl w:val="0"/>
          <w:numId w:val="14"/>
        </w:numPr>
        <w:tabs>
          <w:tab w:val="clear" w:pos="825"/>
          <w:tab w:val="num" w:pos="360"/>
        </w:tabs>
        <w:autoSpaceDE w:val="0"/>
        <w:autoSpaceDN w:val="0"/>
        <w:adjustRightInd w:val="0"/>
        <w:ind w:left="360" w:hanging="360"/>
        <w:jc w:val="both"/>
        <w:rPr>
          <w:rFonts w:ascii="Arial" w:hAnsi="Arial" w:cs="Arial"/>
          <w:sz w:val="22"/>
          <w:szCs w:val="22"/>
          <w:lang w:val="cs-CZ"/>
        </w:rPr>
      </w:pPr>
      <w:r w:rsidRPr="00515D6A">
        <w:rPr>
          <w:rFonts w:ascii="Arial" w:hAnsi="Arial" w:cs="Arial"/>
          <w:sz w:val="22"/>
          <w:szCs w:val="22"/>
          <w:lang w:val="cs-CZ"/>
        </w:rPr>
        <w:t>Jednání orgánů jsou neveřejná. Svolavatelé schůzí (shromáždění)</w:t>
      </w:r>
      <w:r w:rsidRPr="00515D6A">
        <w:rPr>
          <w:rFonts w:ascii="Arial" w:hAnsi="Arial" w:cs="Arial"/>
          <w:color w:val="FF0000"/>
          <w:sz w:val="22"/>
          <w:szCs w:val="22"/>
          <w:lang w:val="cs-CZ"/>
        </w:rPr>
        <w:t xml:space="preserve"> </w:t>
      </w:r>
      <w:r w:rsidRPr="00515D6A">
        <w:rPr>
          <w:rFonts w:ascii="Arial" w:hAnsi="Arial" w:cs="Arial"/>
          <w:sz w:val="22"/>
          <w:szCs w:val="22"/>
          <w:lang w:val="cs-CZ"/>
        </w:rPr>
        <w:t>jednotlivých orgánů mohou rozho</w:t>
      </w:r>
      <w:r>
        <w:rPr>
          <w:rFonts w:ascii="Arial" w:hAnsi="Arial" w:cs="Arial"/>
          <w:sz w:val="22"/>
          <w:szCs w:val="22"/>
          <w:lang w:val="cs-CZ"/>
        </w:rPr>
        <w:t xml:space="preserve">dnout o přizvání dalších osob k </w:t>
      </w:r>
      <w:r w:rsidRPr="00515D6A">
        <w:rPr>
          <w:rFonts w:ascii="Arial" w:hAnsi="Arial" w:cs="Arial"/>
          <w:sz w:val="22"/>
          <w:szCs w:val="22"/>
          <w:lang w:val="cs-CZ"/>
        </w:rPr>
        <w:t>jednotlivým projednávaným záležitostem.</w:t>
      </w:r>
    </w:p>
    <w:p w14:paraId="044326F2" w14:textId="77777777" w:rsidR="00855A1F" w:rsidRPr="00515D6A" w:rsidRDefault="00855A1F" w:rsidP="00B81ABC">
      <w:pPr>
        <w:widowControl w:val="0"/>
        <w:numPr>
          <w:ilvl w:val="0"/>
          <w:numId w:val="14"/>
        </w:numPr>
        <w:tabs>
          <w:tab w:val="clear" w:pos="825"/>
          <w:tab w:val="num" w:pos="360"/>
        </w:tabs>
        <w:autoSpaceDE w:val="0"/>
        <w:autoSpaceDN w:val="0"/>
        <w:adjustRightInd w:val="0"/>
        <w:ind w:left="360" w:hanging="360"/>
        <w:jc w:val="both"/>
        <w:rPr>
          <w:rFonts w:ascii="Arial" w:hAnsi="Arial" w:cs="Arial"/>
          <w:sz w:val="22"/>
          <w:szCs w:val="22"/>
          <w:lang w:val="cs-CZ"/>
        </w:rPr>
      </w:pPr>
      <w:r w:rsidRPr="00515D6A">
        <w:rPr>
          <w:rFonts w:ascii="Arial" w:hAnsi="Arial" w:cs="Arial"/>
          <w:sz w:val="22"/>
          <w:szCs w:val="22"/>
          <w:lang w:val="cs-CZ"/>
        </w:rPr>
        <w:t xml:space="preserve">Jednání orgánů spočívá </w:t>
      </w:r>
      <w:r>
        <w:rPr>
          <w:rFonts w:ascii="Arial" w:hAnsi="Arial" w:cs="Arial"/>
          <w:sz w:val="22"/>
          <w:szCs w:val="22"/>
          <w:lang w:val="cs-CZ"/>
        </w:rPr>
        <w:t xml:space="preserve">v přednesení podnětu k jednání, v rozpravě a </w:t>
      </w:r>
      <w:r w:rsidRPr="00515D6A">
        <w:rPr>
          <w:rFonts w:ascii="Arial" w:hAnsi="Arial" w:cs="Arial"/>
          <w:sz w:val="22"/>
          <w:szCs w:val="22"/>
          <w:lang w:val="cs-CZ"/>
        </w:rPr>
        <w:t>zpravidla je zakončeno usnesením. Jednání je třeba vést tak, aby byl zjištěn skutečný stav věci.</w:t>
      </w:r>
    </w:p>
    <w:p w14:paraId="1F39C132" w14:textId="77777777" w:rsidR="00CB1AAA" w:rsidRDefault="00CB1AAA" w:rsidP="00CB1AAA">
      <w:pPr>
        <w:pStyle w:val="Nadpis2"/>
        <w:spacing w:before="0"/>
        <w:jc w:val="center"/>
        <w:rPr>
          <w:rFonts w:ascii="Arial" w:hAnsi="Arial" w:cs="Arial"/>
          <w:b w:val="0"/>
          <w:i w:val="0"/>
          <w:sz w:val="22"/>
          <w:szCs w:val="22"/>
          <w:lang w:val="cs-CZ"/>
        </w:rPr>
      </w:pPr>
    </w:p>
    <w:p w14:paraId="05B5663F" w14:textId="77777777" w:rsidR="00855A1F" w:rsidRPr="00515D6A" w:rsidRDefault="00855A1F" w:rsidP="00CB1AAA">
      <w:pPr>
        <w:pStyle w:val="Nadpis2"/>
        <w:spacing w:before="0"/>
        <w:jc w:val="center"/>
        <w:rPr>
          <w:rFonts w:ascii="Arial" w:hAnsi="Arial" w:cs="Arial"/>
          <w:b w:val="0"/>
          <w:i w:val="0"/>
          <w:sz w:val="22"/>
          <w:szCs w:val="22"/>
          <w:lang w:val="cs-CZ"/>
        </w:rPr>
      </w:pPr>
      <w:r>
        <w:rPr>
          <w:rFonts w:ascii="Arial" w:hAnsi="Arial" w:cs="Arial"/>
          <w:b w:val="0"/>
          <w:i w:val="0"/>
          <w:sz w:val="22"/>
          <w:szCs w:val="22"/>
          <w:lang w:val="cs-CZ"/>
        </w:rPr>
        <w:t xml:space="preserve">Čl. </w:t>
      </w:r>
      <w:r w:rsidR="001E1EA7">
        <w:rPr>
          <w:rFonts w:ascii="Arial" w:hAnsi="Arial" w:cs="Arial"/>
          <w:b w:val="0"/>
          <w:i w:val="0"/>
          <w:sz w:val="22"/>
          <w:szCs w:val="22"/>
          <w:lang w:val="cs-CZ"/>
        </w:rPr>
        <w:t>65</w:t>
      </w:r>
    </w:p>
    <w:p w14:paraId="1B203284" w14:textId="77777777" w:rsidR="00855A1F" w:rsidRPr="00515D6A" w:rsidRDefault="00855A1F" w:rsidP="00B81ABC">
      <w:pPr>
        <w:widowControl w:val="0"/>
        <w:numPr>
          <w:ilvl w:val="0"/>
          <w:numId w:val="15"/>
        </w:numPr>
        <w:tabs>
          <w:tab w:val="num" w:pos="360"/>
        </w:tabs>
        <w:autoSpaceDE w:val="0"/>
        <w:autoSpaceDN w:val="0"/>
        <w:adjustRightInd w:val="0"/>
        <w:ind w:left="360" w:hanging="360"/>
        <w:jc w:val="both"/>
        <w:rPr>
          <w:rFonts w:ascii="Arial" w:hAnsi="Arial" w:cs="Arial"/>
          <w:sz w:val="22"/>
          <w:szCs w:val="22"/>
          <w:lang w:val="cs-CZ"/>
        </w:rPr>
      </w:pPr>
      <w:r>
        <w:rPr>
          <w:rFonts w:ascii="Arial" w:hAnsi="Arial" w:cs="Arial"/>
          <w:sz w:val="22"/>
          <w:szCs w:val="22"/>
          <w:lang w:val="cs-CZ"/>
        </w:rPr>
        <w:t xml:space="preserve">O </w:t>
      </w:r>
      <w:r w:rsidRPr="00515D6A">
        <w:rPr>
          <w:rFonts w:ascii="Arial" w:hAnsi="Arial" w:cs="Arial"/>
          <w:sz w:val="22"/>
          <w:szCs w:val="22"/>
          <w:lang w:val="cs-CZ"/>
        </w:rPr>
        <w:t>průběhu jednání všech orgánů družstva se pořizuje zápis podepsaný předsedajícím a zapisovatelem, který musí obsahovat:</w:t>
      </w:r>
    </w:p>
    <w:p w14:paraId="3D3EAB33" w14:textId="77777777" w:rsidR="00855A1F" w:rsidRPr="00515D6A" w:rsidRDefault="00855A1F" w:rsidP="00B81ABC">
      <w:pPr>
        <w:widowControl w:val="0"/>
        <w:numPr>
          <w:ilvl w:val="1"/>
          <w:numId w:val="15"/>
        </w:numPr>
        <w:tabs>
          <w:tab w:val="clear" w:pos="1440"/>
          <w:tab w:val="num" w:pos="540"/>
        </w:tabs>
        <w:autoSpaceDE w:val="0"/>
        <w:autoSpaceDN w:val="0"/>
        <w:adjustRightInd w:val="0"/>
        <w:ind w:left="720"/>
        <w:jc w:val="both"/>
        <w:rPr>
          <w:rFonts w:ascii="Arial" w:hAnsi="Arial" w:cs="Arial"/>
          <w:sz w:val="22"/>
          <w:szCs w:val="22"/>
          <w:lang w:val="cs-CZ"/>
        </w:rPr>
      </w:pPr>
      <w:r>
        <w:rPr>
          <w:rFonts w:ascii="Arial" w:hAnsi="Arial" w:cs="Arial"/>
          <w:sz w:val="22"/>
          <w:szCs w:val="22"/>
          <w:lang w:val="cs-CZ"/>
        </w:rPr>
        <w:t xml:space="preserve">datum a </w:t>
      </w:r>
      <w:r w:rsidRPr="00515D6A">
        <w:rPr>
          <w:rFonts w:ascii="Arial" w:hAnsi="Arial" w:cs="Arial"/>
          <w:sz w:val="22"/>
          <w:szCs w:val="22"/>
          <w:lang w:val="cs-CZ"/>
        </w:rPr>
        <w:t>místo konání schůze;</w:t>
      </w:r>
    </w:p>
    <w:p w14:paraId="283A94AD" w14:textId="77777777" w:rsidR="00855A1F" w:rsidRPr="00515D6A" w:rsidRDefault="00855A1F" w:rsidP="00B81ABC">
      <w:pPr>
        <w:widowControl w:val="0"/>
        <w:numPr>
          <w:ilvl w:val="1"/>
          <w:numId w:val="15"/>
        </w:numPr>
        <w:tabs>
          <w:tab w:val="clear" w:pos="1440"/>
          <w:tab w:val="num" w:pos="540"/>
          <w:tab w:val="num" w:pos="720"/>
        </w:tabs>
        <w:autoSpaceDE w:val="0"/>
        <w:autoSpaceDN w:val="0"/>
        <w:adjustRightInd w:val="0"/>
        <w:ind w:hanging="1080"/>
        <w:jc w:val="both"/>
        <w:rPr>
          <w:rFonts w:ascii="Arial" w:hAnsi="Arial" w:cs="Arial"/>
          <w:sz w:val="22"/>
          <w:szCs w:val="22"/>
          <w:lang w:val="cs-CZ"/>
        </w:rPr>
      </w:pPr>
      <w:r w:rsidRPr="00515D6A">
        <w:rPr>
          <w:rFonts w:ascii="Arial" w:hAnsi="Arial" w:cs="Arial"/>
          <w:sz w:val="22"/>
          <w:szCs w:val="22"/>
          <w:lang w:val="cs-CZ"/>
        </w:rPr>
        <w:t>přijatá usnesení;</w:t>
      </w:r>
    </w:p>
    <w:p w14:paraId="6A667FD2" w14:textId="77777777" w:rsidR="00855A1F" w:rsidRPr="00515D6A" w:rsidRDefault="00855A1F" w:rsidP="00B81ABC">
      <w:pPr>
        <w:widowControl w:val="0"/>
        <w:numPr>
          <w:ilvl w:val="1"/>
          <w:numId w:val="15"/>
        </w:numPr>
        <w:tabs>
          <w:tab w:val="clear" w:pos="1440"/>
          <w:tab w:val="num" w:pos="540"/>
          <w:tab w:val="num" w:pos="720"/>
        </w:tabs>
        <w:autoSpaceDE w:val="0"/>
        <w:autoSpaceDN w:val="0"/>
        <w:adjustRightInd w:val="0"/>
        <w:ind w:hanging="1080"/>
        <w:jc w:val="both"/>
        <w:rPr>
          <w:rFonts w:ascii="Arial" w:hAnsi="Arial" w:cs="Arial"/>
          <w:sz w:val="22"/>
          <w:szCs w:val="22"/>
          <w:lang w:val="cs-CZ"/>
        </w:rPr>
      </w:pPr>
      <w:r w:rsidRPr="00515D6A">
        <w:rPr>
          <w:rFonts w:ascii="Arial" w:hAnsi="Arial" w:cs="Arial"/>
          <w:sz w:val="22"/>
          <w:szCs w:val="22"/>
          <w:lang w:val="cs-CZ"/>
        </w:rPr>
        <w:t>výsledky hlasování;</w:t>
      </w:r>
    </w:p>
    <w:p w14:paraId="7942865C" w14:textId="77777777" w:rsidR="00761B01" w:rsidRPr="00761B01" w:rsidRDefault="00855A1F" w:rsidP="00761B01">
      <w:pPr>
        <w:widowControl w:val="0"/>
        <w:numPr>
          <w:ilvl w:val="1"/>
          <w:numId w:val="15"/>
        </w:numPr>
        <w:tabs>
          <w:tab w:val="clear" w:pos="1440"/>
          <w:tab w:val="num" w:pos="540"/>
          <w:tab w:val="num" w:pos="720"/>
        </w:tabs>
        <w:autoSpaceDE w:val="0"/>
        <w:autoSpaceDN w:val="0"/>
        <w:adjustRightInd w:val="0"/>
        <w:ind w:hanging="1080"/>
        <w:rPr>
          <w:rFonts w:ascii="Arial" w:hAnsi="Arial" w:cs="Arial"/>
          <w:sz w:val="22"/>
          <w:szCs w:val="22"/>
          <w:lang w:val="cs-CZ"/>
        </w:rPr>
      </w:pPr>
      <w:r w:rsidRPr="00515D6A">
        <w:rPr>
          <w:rFonts w:ascii="Arial" w:hAnsi="Arial" w:cs="Arial"/>
          <w:sz w:val="22"/>
          <w:szCs w:val="22"/>
          <w:lang w:val="cs-CZ"/>
        </w:rPr>
        <w:t xml:space="preserve">nepřijaté </w:t>
      </w:r>
      <w:r>
        <w:rPr>
          <w:rFonts w:ascii="Arial" w:hAnsi="Arial" w:cs="Arial"/>
          <w:sz w:val="22"/>
          <w:szCs w:val="22"/>
          <w:lang w:val="cs-CZ"/>
        </w:rPr>
        <w:t xml:space="preserve">námitky členů, kteří požádali o </w:t>
      </w:r>
      <w:r w:rsidR="00761B01">
        <w:rPr>
          <w:rFonts w:ascii="Arial" w:hAnsi="Arial" w:cs="Arial"/>
          <w:sz w:val="22"/>
          <w:szCs w:val="22"/>
          <w:lang w:val="cs-CZ"/>
        </w:rPr>
        <w:t>jejich zaprotokolování</w:t>
      </w:r>
    </w:p>
    <w:p w14:paraId="082966EB" w14:textId="77777777" w:rsidR="00855A1F" w:rsidRPr="00515D6A" w:rsidRDefault="00855A1F" w:rsidP="00B81ABC">
      <w:pPr>
        <w:widowControl w:val="0"/>
        <w:numPr>
          <w:ilvl w:val="0"/>
          <w:numId w:val="15"/>
        </w:numPr>
        <w:tabs>
          <w:tab w:val="num" w:pos="360"/>
        </w:tabs>
        <w:autoSpaceDE w:val="0"/>
        <w:autoSpaceDN w:val="0"/>
        <w:adjustRightInd w:val="0"/>
        <w:ind w:left="360" w:hanging="360"/>
        <w:jc w:val="both"/>
        <w:rPr>
          <w:rFonts w:ascii="Arial" w:hAnsi="Arial" w:cs="Arial"/>
          <w:sz w:val="22"/>
          <w:szCs w:val="22"/>
          <w:lang w:val="cs-CZ"/>
        </w:rPr>
      </w:pPr>
      <w:r w:rsidRPr="00515D6A">
        <w:rPr>
          <w:rFonts w:ascii="Arial" w:hAnsi="Arial" w:cs="Arial"/>
          <w:sz w:val="22"/>
          <w:szCs w:val="22"/>
          <w:lang w:val="cs-CZ"/>
        </w:rPr>
        <w:t>Přílohu zápisu tvoří seznam pří</w:t>
      </w:r>
      <w:r>
        <w:rPr>
          <w:rFonts w:ascii="Arial" w:hAnsi="Arial" w:cs="Arial"/>
          <w:sz w:val="22"/>
          <w:szCs w:val="22"/>
          <w:lang w:val="cs-CZ"/>
        </w:rPr>
        <w:t xml:space="preserve">tomných osob, pozvánka na něj a </w:t>
      </w:r>
      <w:r w:rsidRPr="00515D6A">
        <w:rPr>
          <w:rFonts w:ascii="Arial" w:hAnsi="Arial" w:cs="Arial"/>
          <w:sz w:val="22"/>
          <w:szCs w:val="22"/>
          <w:lang w:val="cs-CZ"/>
        </w:rPr>
        <w:t>po</w:t>
      </w:r>
      <w:r>
        <w:rPr>
          <w:rFonts w:ascii="Arial" w:hAnsi="Arial" w:cs="Arial"/>
          <w:sz w:val="22"/>
          <w:szCs w:val="22"/>
          <w:lang w:val="cs-CZ"/>
        </w:rPr>
        <w:t xml:space="preserve">dklady, které byly předloženy k </w:t>
      </w:r>
      <w:r w:rsidRPr="00515D6A">
        <w:rPr>
          <w:rFonts w:ascii="Arial" w:hAnsi="Arial" w:cs="Arial"/>
          <w:sz w:val="22"/>
          <w:szCs w:val="22"/>
          <w:lang w:val="cs-CZ"/>
        </w:rPr>
        <w:t>projednávaným bodům.</w:t>
      </w:r>
    </w:p>
    <w:p w14:paraId="375E03A3" w14:textId="77777777" w:rsidR="00761B01" w:rsidRPr="007D503D" w:rsidRDefault="00761B01" w:rsidP="00B81ABC">
      <w:pPr>
        <w:widowControl w:val="0"/>
        <w:numPr>
          <w:ilvl w:val="0"/>
          <w:numId w:val="15"/>
        </w:numPr>
        <w:tabs>
          <w:tab w:val="num" w:pos="360"/>
        </w:tabs>
        <w:autoSpaceDE w:val="0"/>
        <w:autoSpaceDN w:val="0"/>
        <w:adjustRightInd w:val="0"/>
        <w:ind w:left="360" w:hanging="360"/>
        <w:jc w:val="both"/>
        <w:rPr>
          <w:rFonts w:ascii="Arial" w:hAnsi="Arial" w:cs="Arial"/>
          <w:sz w:val="22"/>
          <w:szCs w:val="22"/>
          <w:lang w:val="cs-CZ"/>
        </w:rPr>
      </w:pPr>
      <w:r w:rsidRPr="002C3588">
        <w:rPr>
          <w:rFonts w:ascii="Arial" w:hAnsi="Arial" w:cs="Arial"/>
          <w:sz w:val="22"/>
          <w:szCs w:val="22"/>
          <w:lang w:val="cs-CZ"/>
        </w:rPr>
        <w:t>Zápis</w:t>
      </w:r>
      <w:r w:rsidR="002C3588" w:rsidRPr="002C3588">
        <w:rPr>
          <w:rFonts w:ascii="Arial" w:hAnsi="Arial" w:cs="Arial"/>
          <w:sz w:val="22"/>
          <w:szCs w:val="22"/>
          <w:lang w:val="cs-CZ"/>
        </w:rPr>
        <w:t>y</w:t>
      </w:r>
      <w:r w:rsidRPr="002C3588">
        <w:rPr>
          <w:rFonts w:ascii="Arial" w:hAnsi="Arial" w:cs="Arial"/>
          <w:sz w:val="22"/>
          <w:szCs w:val="22"/>
          <w:lang w:val="cs-CZ"/>
        </w:rPr>
        <w:t xml:space="preserve"> o průběhu jednání všech orgánů družstva včetně příloh musí být předán</w:t>
      </w:r>
      <w:r w:rsidR="002C3588" w:rsidRPr="002C3588">
        <w:rPr>
          <w:rFonts w:ascii="Arial" w:hAnsi="Arial" w:cs="Arial"/>
          <w:sz w:val="22"/>
          <w:szCs w:val="22"/>
          <w:lang w:val="cs-CZ"/>
        </w:rPr>
        <w:t>y</w:t>
      </w:r>
      <w:r w:rsidRPr="002C3588">
        <w:rPr>
          <w:rFonts w:ascii="Arial" w:hAnsi="Arial" w:cs="Arial"/>
          <w:sz w:val="22"/>
          <w:szCs w:val="22"/>
          <w:lang w:val="cs-CZ"/>
        </w:rPr>
        <w:t xml:space="preserve"> k archivaci do sekretariátu družstva </w:t>
      </w:r>
      <w:r w:rsidRPr="007D503D">
        <w:rPr>
          <w:rFonts w:ascii="Arial" w:hAnsi="Arial" w:cs="Arial"/>
          <w:sz w:val="22"/>
          <w:szCs w:val="22"/>
          <w:lang w:val="cs-CZ"/>
        </w:rPr>
        <w:t>do 30 dnů od data zasedání.</w:t>
      </w:r>
    </w:p>
    <w:p w14:paraId="2CBE5BE2" w14:textId="77777777" w:rsidR="00855A1F" w:rsidRPr="002C3588" w:rsidRDefault="00855A1F" w:rsidP="00B81ABC">
      <w:pPr>
        <w:widowControl w:val="0"/>
        <w:numPr>
          <w:ilvl w:val="0"/>
          <w:numId w:val="15"/>
        </w:numPr>
        <w:tabs>
          <w:tab w:val="num" w:pos="360"/>
        </w:tabs>
        <w:autoSpaceDE w:val="0"/>
        <w:autoSpaceDN w:val="0"/>
        <w:adjustRightInd w:val="0"/>
        <w:ind w:left="360" w:hanging="360"/>
        <w:jc w:val="both"/>
        <w:rPr>
          <w:rFonts w:ascii="Arial" w:hAnsi="Arial" w:cs="Arial"/>
          <w:sz w:val="22"/>
          <w:szCs w:val="22"/>
          <w:lang w:val="cs-CZ"/>
        </w:rPr>
      </w:pPr>
      <w:r w:rsidRPr="002C3588">
        <w:rPr>
          <w:rFonts w:ascii="Arial" w:hAnsi="Arial" w:cs="Arial"/>
          <w:sz w:val="22"/>
          <w:szCs w:val="22"/>
          <w:lang w:val="cs-CZ"/>
        </w:rPr>
        <w:t>V</w:t>
      </w:r>
      <w:r w:rsidR="002C3588" w:rsidRPr="002C3588">
        <w:rPr>
          <w:rFonts w:ascii="Arial" w:hAnsi="Arial" w:cs="Arial"/>
          <w:sz w:val="22"/>
          <w:szCs w:val="22"/>
          <w:lang w:val="cs-CZ"/>
        </w:rPr>
        <w:t> </w:t>
      </w:r>
      <w:r w:rsidRPr="002C3588">
        <w:rPr>
          <w:rFonts w:ascii="Arial" w:hAnsi="Arial" w:cs="Arial"/>
          <w:sz w:val="22"/>
          <w:szCs w:val="22"/>
          <w:lang w:val="cs-CZ"/>
        </w:rPr>
        <w:t>zápise</w:t>
      </w:r>
      <w:r w:rsidR="002C3588" w:rsidRPr="002C3588">
        <w:rPr>
          <w:rFonts w:ascii="Arial" w:hAnsi="Arial" w:cs="Arial"/>
          <w:sz w:val="22"/>
          <w:szCs w:val="22"/>
          <w:lang w:val="cs-CZ"/>
        </w:rPr>
        <w:t>ch o jednání představenstva a kontrolní komise</w:t>
      </w:r>
      <w:r w:rsidRPr="002C3588">
        <w:rPr>
          <w:rFonts w:ascii="Arial" w:hAnsi="Arial" w:cs="Arial"/>
          <w:sz w:val="22"/>
          <w:szCs w:val="22"/>
          <w:lang w:val="cs-CZ"/>
        </w:rPr>
        <w:t xml:space="preserve"> se jmenovitě uvedou členové </w:t>
      </w:r>
      <w:r w:rsidR="002C3588" w:rsidRPr="002C3588">
        <w:rPr>
          <w:rFonts w:ascii="Arial" w:hAnsi="Arial" w:cs="Arial"/>
          <w:sz w:val="22"/>
          <w:szCs w:val="22"/>
          <w:lang w:val="cs-CZ"/>
        </w:rPr>
        <w:t>představenstva nebo kontrolní komise</w:t>
      </w:r>
      <w:r w:rsidRPr="002C3588">
        <w:rPr>
          <w:rFonts w:ascii="Arial" w:hAnsi="Arial" w:cs="Arial"/>
          <w:sz w:val="22"/>
          <w:szCs w:val="22"/>
          <w:lang w:val="cs-CZ"/>
        </w:rPr>
        <w:t xml:space="preserve">, kteří hlasovali proti jednotlivým usnesením </w:t>
      </w:r>
      <w:r w:rsidR="00CF0C18" w:rsidRPr="002C3588">
        <w:rPr>
          <w:rFonts w:ascii="Arial" w:hAnsi="Arial" w:cs="Arial"/>
          <w:sz w:val="22"/>
          <w:szCs w:val="22"/>
          <w:lang w:val="cs-CZ"/>
        </w:rPr>
        <w:t>a o zaznamenání odchylného názoru požádali.</w:t>
      </w:r>
    </w:p>
    <w:p w14:paraId="1DD7B483" w14:textId="77777777" w:rsidR="00855A1F" w:rsidRDefault="00855A1F" w:rsidP="00B81ABC">
      <w:pPr>
        <w:widowControl w:val="0"/>
        <w:numPr>
          <w:ilvl w:val="0"/>
          <w:numId w:val="15"/>
        </w:numPr>
        <w:tabs>
          <w:tab w:val="num" w:pos="360"/>
        </w:tabs>
        <w:autoSpaceDE w:val="0"/>
        <w:autoSpaceDN w:val="0"/>
        <w:adjustRightInd w:val="0"/>
        <w:ind w:left="360" w:hanging="360"/>
        <w:jc w:val="both"/>
        <w:rPr>
          <w:rFonts w:ascii="Arial" w:hAnsi="Arial" w:cs="Arial"/>
          <w:sz w:val="22"/>
          <w:szCs w:val="22"/>
          <w:lang w:val="cs-CZ"/>
        </w:rPr>
      </w:pPr>
      <w:r w:rsidRPr="00515D6A">
        <w:rPr>
          <w:rFonts w:ascii="Arial" w:hAnsi="Arial" w:cs="Arial"/>
          <w:sz w:val="22"/>
          <w:szCs w:val="22"/>
          <w:lang w:val="cs-CZ"/>
        </w:rPr>
        <w:t>Každý člen daného orgánu má právo na vydání kopie zápisu.</w:t>
      </w:r>
    </w:p>
    <w:p w14:paraId="7734BD09" w14:textId="6F81F3AB" w:rsidR="00855A1F" w:rsidRPr="00515D6A" w:rsidRDefault="00855A1F" w:rsidP="00B81ABC">
      <w:pPr>
        <w:widowControl w:val="0"/>
        <w:numPr>
          <w:ilvl w:val="0"/>
          <w:numId w:val="15"/>
        </w:numPr>
        <w:tabs>
          <w:tab w:val="num" w:pos="360"/>
        </w:tabs>
        <w:autoSpaceDE w:val="0"/>
        <w:autoSpaceDN w:val="0"/>
        <w:adjustRightInd w:val="0"/>
        <w:ind w:left="360" w:hanging="360"/>
        <w:jc w:val="both"/>
        <w:rPr>
          <w:rFonts w:ascii="Arial" w:hAnsi="Arial" w:cs="Arial"/>
          <w:sz w:val="22"/>
          <w:szCs w:val="22"/>
          <w:lang w:val="cs-CZ"/>
        </w:rPr>
      </w:pPr>
      <w:r w:rsidRPr="00515D6A">
        <w:rPr>
          <w:rFonts w:ascii="Arial" w:hAnsi="Arial" w:cs="Arial"/>
          <w:sz w:val="22"/>
          <w:szCs w:val="22"/>
          <w:lang w:val="cs-CZ"/>
        </w:rPr>
        <w:t xml:space="preserve">Výsledky jednání a přijatá usnesení </w:t>
      </w:r>
      <w:r w:rsidR="008708A5">
        <w:rPr>
          <w:rFonts w:ascii="Arial" w:hAnsi="Arial" w:cs="Arial"/>
          <w:sz w:val="22"/>
          <w:szCs w:val="22"/>
          <w:lang w:val="cs-CZ"/>
        </w:rPr>
        <w:t xml:space="preserve">shromáždění delegátů </w:t>
      </w:r>
      <w:r w:rsidRPr="00515D6A">
        <w:rPr>
          <w:rFonts w:ascii="Arial" w:hAnsi="Arial" w:cs="Arial"/>
          <w:sz w:val="22"/>
          <w:szCs w:val="22"/>
          <w:lang w:val="cs-CZ"/>
        </w:rPr>
        <w:t xml:space="preserve">v úplném znění uveřejní představenstvo na informační desce družstva do </w:t>
      </w:r>
      <w:r w:rsidR="001B0E31" w:rsidRPr="00B64E07">
        <w:rPr>
          <w:rFonts w:ascii="Arial" w:hAnsi="Arial" w:cs="Arial"/>
          <w:sz w:val="22"/>
          <w:szCs w:val="22"/>
          <w:lang w:val="cs-CZ"/>
        </w:rPr>
        <w:t xml:space="preserve">15 </w:t>
      </w:r>
      <w:r w:rsidRPr="00B64E07">
        <w:rPr>
          <w:rFonts w:ascii="Arial" w:hAnsi="Arial" w:cs="Arial"/>
          <w:sz w:val="22"/>
          <w:szCs w:val="22"/>
          <w:lang w:val="cs-CZ"/>
        </w:rPr>
        <w:t>dnů</w:t>
      </w:r>
      <w:r w:rsidRPr="00515D6A">
        <w:rPr>
          <w:rFonts w:ascii="Arial" w:hAnsi="Arial" w:cs="Arial"/>
          <w:sz w:val="22"/>
          <w:szCs w:val="22"/>
          <w:lang w:val="cs-CZ"/>
        </w:rPr>
        <w:t xml:space="preserve"> ode dne konání shromáždění delegátů po dobu 60 dnů ode dne konání shromáždění delegátů. Informační deska družstva se zpřístupní členům družstva prostřednictvím internetových stránek.</w:t>
      </w:r>
    </w:p>
    <w:p w14:paraId="3D44EBFE" w14:textId="77777777" w:rsidR="00855A1F" w:rsidRPr="00515D6A" w:rsidRDefault="00855A1F" w:rsidP="00B81ABC">
      <w:pPr>
        <w:widowControl w:val="0"/>
        <w:numPr>
          <w:ilvl w:val="0"/>
          <w:numId w:val="15"/>
        </w:numPr>
        <w:tabs>
          <w:tab w:val="num" w:pos="360"/>
        </w:tabs>
        <w:autoSpaceDE w:val="0"/>
        <w:autoSpaceDN w:val="0"/>
        <w:adjustRightInd w:val="0"/>
        <w:ind w:left="360" w:hanging="360"/>
        <w:jc w:val="both"/>
        <w:rPr>
          <w:rFonts w:ascii="Arial" w:hAnsi="Arial" w:cs="Arial"/>
          <w:sz w:val="22"/>
          <w:szCs w:val="22"/>
          <w:lang w:val="cs-CZ"/>
        </w:rPr>
      </w:pPr>
      <w:r>
        <w:rPr>
          <w:rFonts w:ascii="Arial" w:hAnsi="Arial" w:cs="Arial"/>
          <w:sz w:val="22"/>
          <w:szCs w:val="22"/>
          <w:lang w:val="cs-CZ"/>
        </w:rPr>
        <w:t xml:space="preserve">Podrobnosti o </w:t>
      </w:r>
      <w:r w:rsidRPr="00515D6A">
        <w:rPr>
          <w:rFonts w:ascii="Arial" w:hAnsi="Arial" w:cs="Arial"/>
          <w:sz w:val="22"/>
          <w:szCs w:val="22"/>
          <w:lang w:val="cs-CZ"/>
        </w:rPr>
        <w:t>postup</w:t>
      </w:r>
      <w:r>
        <w:rPr>
          <w:rFonts w:ascii="Arial" w:hAnsi="Arial" w:cs="Arial"/>
          <w:sz w:val="22"/>
          <w:szCs w:val="22"/>
          <w:lang w:val="cs-CZ"/>
        </w:rPr>
        <w:t xml:space="preserve">u orgánů družstva při volbách a odvolání, o jednání a rozhodování </w:t>
      </w:r>
      <w:r>
        <w:rPr>
          <w:rFonts w:ascii="Arial" w:hAnsi="Arial" w:cs="Arial"/>
          <w:sz w:val="22"/>
          <w:szCs w:val="22"/>
          <w:lang w:val="cs-CZ"/>
        </w:rPr>
        <w:br/>
        <w:t xml:space="preserve">a ověřování zápisu upravuje </w:t>
      </w:r>
      <w:r w:rsidRPr="00515D6A">
        <w:rPr>
          <w:rFonts w:ascii="Arial" w:hAnsi="Arial" w:cs="Arial"/>
          <w:sz w:val="22"/>
          <w:szCs w:val="22"/>
          <w:lang w:val="cs-CZ"/>
        </w:rPr>
        <w:t>jednací řád, který schvaluje shromáždění delegátů.</w:t>
      </w:r>
    </w:p>
    <w:p w14:paraId="181E5481" w14:textId="77777777" w:rsidR="00855A1F" w:rsidRPr="00515D6A" w:rsidRDefault="00855A1F" w:rsidP="00CB1AAA">
      <w:pPr>
        <w:jc w:val="center"/>
        <w:rPr>
          <w:rFonts w:ascii="Arial" w:hAnsi="Arial" w:cs="Arial"/>
          <w:sz w:val="22"/>
          <w:szCs w:val="22"/>
          <w:lang w:val="cs-CZ"/>
        </w:rPr>
      </w:pPr>
    </w:p>
    <w:p w14:paraId="5E9C9B8C" w14:textId="77777777" w:rsidR="00855A1F" w:rsidRPr="00515D6A" w:rsidRDefault="001E1EA7" w:rsidP="00855A1F">
      <w:pPr>
        <w:jc w:val="center"/>
        <w:rPr>
          <w:rFonts w:ascii="Arial" w:hAnsi="Arial" w:cs="Arial"/>
          <w:color w:val="000000"/>
          <w:sz w:val="22"/>
          <w:szCs w:val="22"/>
          <w:lang w:val="cs-CZ"/>
        </w:rPr>
      </w:pPr>
      <w:r>
        <w:rPr>
          <w:rFonts w:ascii="Arial" w:hAnsi="Arial" w:cs="Arial"/>
          <w:color w:val="000000"/>
          <w:sz w:val="22"/>
          <w:szCs w:val="22"/>
          <w:lang w:val="cs-CZ"/>
        </w:rPr>
        <w:lastRenderedPageBreak/>
        <w:t>Čl. 66</w:t>
      </w:r>
    </w:p>
    <w:p w14:paraId="39083D06" w14:textId="77777777" w:rsidR="00855A1F" w:rsidRPr="00515D6A" w:rsidRDefault="00855A1F" w:rsidP="00855A1F">
      <w:pPr>
        <w:tabs>
          <w:tab w:val="left" w:pos="2541"/>
          <w:tab w:val="left" w:pos="2861"/>
        </w:tabs>
        <w:jc w:val="center"/>
        <w:rPr>
          <w:rFonts w:ascii="Arial" w:hAnsi="Arial" w:cs="Arial"/>
          <w:b/>
          <w:color w:val="000000"/>
          <w:sz w:val="22"/>
          <w:szCs w:val="22"/>
          <w:lang w:val="cs-CZ"/>
        </w:rPr>
      </w:pPr>
      <w:r w:rsidRPr="00515D6A">
        <w:rPr>
          <w:rFonts w:ascii="Arial" w:hAnsi="Arial" w:cs="Arial"/>
          <w:b/>
          <w:color w:val="000000"/>
          <w:sz w:val="22"/>
          <w:szCs w:val="22"/>
          <w:lang w:val="cs-CZ"/>
        </w:rPr>
        <w:t>Shromáždění delegátů</w:t>
      </w:r>
    </w:p>
    <w:p w14:paraId="0C19EFFE" w14:textId="77777777" w:rsidR="00855A1F" w:rsidRPr="00515D6A" w:rsidRDefault="00855A1F" w:rsidP="00B81ABC">
      <w:pPr>
        <w:numPr>
          <w:ilvl w:val="0"/>
          <w:numId w:val="57"/>
        </w:numPr>
        <w:rPr>
          <w:rFonts w:ascii="Arial" w:hAnsi="Arial" w:cs="Arial"/>
          <w:color w:val="000000"/>
          <w:sz w:val="22"/>
          <w:szCs w:val="22"/>
          <w:lang w:val="cs-CZ"/>
        </w:rPr>
      </w:pPr>
      <w:r w:rsidRPr="00515D6A">
        <w:rPr>
          <w:rFonts w:ascii="Arial" w:hAnsi="Arial" w:cs="Arial"/>
          <w:color w:val="000000"/>
          <w:sz w:val="22"/>
          <w:szCs w:val="22"/>
          <w:lang w:val="cs-CZ"/>
        </w:rPr>
        <w:t>Shromáždění delegátů je nejvyšším orgánem družstva, které vykonává v plném rozsahu působnost členské schůze.</w:t>
      </w:r>
    </w:p>
    <w:p w14:paraId="5A188A76" w14:textId="693DE539" w:rsidR="00855A1F" w:rsidRPr="00515D6A" w:rsidRDefault="00855A1F" w:rsidP="00B81ABC">
      <w:pPr>
        <w:numPr>
          <w:ilvl w:val="0"/>
          <w:numId w:val="57"/>
        </w:numPr>
        <w:jc w:val="both"/>
        <w:rPr>
          <w:rFonts w:ascii="Arial" w:hAnsi="Arial" w:cs="Arial"/>
          <w:color w:val="000000"/>
          <w:sz w:val="22"/>
          <w:szCs w:val="22"/>
          <w:lang w:val="cs-CZ"/>
        </w:rPr>
      </w:pPr>
      <w:r w:rsidRPr="00515D6A">
        <w:rPr>
          <w:rFonts w:ascii="Arial" w:hAnsi="Arial" w:cs="Arial"/>
          <w:color w:val="000000"/>
          <w:sz w:val="22"/>
          <w:szCs w:val="22"/>
          <w:lang w:val="cs-CZ"/>
        </w:rPr>
        <w:t>Do působnosti shromáždění delegátů náleží</w:t>
      </w:r>
      <w:r w:rsidR="003C04D3">
        <w:rPr>
          <w:rFonts w:ascii="Arial" w:hAnsi="Arial" w:cs="Arial"/>
          <w:color w:val="000000"/>
          <w:sz w:val="22"/>
          <w:szCs w:val="22"/>
          <w:lang w:val="cs-CZ"/>
        </w:rPr>
        <w:t xml:space="preserve"> </w:t>
      </w:r>
      <w:r w:rsidR="003C04D3" w:rsidRPr="0091649A">
        <w:rPr>
          <w:rFonts w:ascii="Arial" w:hAnsi="Arial" w:cs="Arial"/>
          <w:color w:val="000000"/>
          <w:sz w:val="22"/>
          <w:szCs w:val="22"/>
          <w:lang w:val="cs-CZ"/>
        </w:rPr>
        <w:t>zejména</w:t>
      </w:r>
      <w:r w:rsidRPr="0091649A">
        <w:rPr>
          <w:rFonts w:ascii="Arial" w:hAnsi="Arial" w:cs="Arial"/>
          <w:color w:val="000000"/>
          <w:sz w:val="22"/>
          <w:szCs w:val="22"/>
          <w:lang w:val="cs-CZ"/>
        </w:rPr>
        <w:t>:</w:t>
      </w:r>
      <w:r w:rsidRPr="00515D6A">
        <w:rPr>
          <w:rFonts w:ascii="Arial" w:hAnsi="Arial" w:cs="Arial"/>
          <w:color w:val="000000"/>
          <w:sz w:val="22"/>
          <w:szCs w:val="22"/>
          <w:lang w:val="cs-CZ"/>
        </w:rPr>
        <w:t xml:space="preserve"> </w:t>
      </w:r>
    </w:p>
    <w:p w14:paraId="7A84AAA1" w14:textId="77777777" w:rsidR="00855A1F" w:rsidRPr="00515D6A" w:rsidRDefault="00855A1F" w:rsidP="00B81ABC">
      <w:pPr>
        <w:numPr>
          <w:ilvl w:val="1"/>
          <w:numId w:val="57"/>
        </w:numPr>
        <w:jc w:val="both"/>
        <w:rPr>
          <w:rFonts w:ascii="Arial" w:hAnsi="Arial" w:cs="Arial"/>
          <w:color w:val="000000"/>
          <w:sz w:val="22"/>
          <w:szCs w:val="22"/>
          <w:lang w:val="cs-CZ"/>
        </w:rPr>
      </w:pPr>
      <w:r w:rsidRPr="00515D6A">
        <w:rPr>
          <w:rFonts w:ascii="Arial" w:hAnsi="Arial" w:cs="Arial"/>
          <w:color w:val="000000"/>
          <w:sz w:val="22"/>
          <w:szCs w:val="22"/>
          <w:lang w:val="cs-CZ"/>
        </w:rPr>
        <w:t xml:space="preserve">rozhodovat o </w:t>
      </w:r>
      <w:r>
        <w:rPr>
          <w:rFonts w:ascii="Arial" w:hAnsi="Arial" w:cs="Arial"/>
          <w:color w:val="000000"/>
          <w:sz w:val="22"/>
          <w:szCs w:val="22"/>
          <w:lang w:val="cs-CZ"/>
        </w:rPr>
        <w:t xml:space="preserve">změně stanov, pokud nedochází k </w:t>
      </w:r>
      <w:r w:rsidRPr="00515D6A">
        <w:rPr>
          <w:rFonts w:ascii="Arial" w:hAnsi="Arial" w:cs="Arial"/>
          <w:color w:val="000000"/>
          <w:sz w:val="22"/>
          <w:szCs w:val="22"/>
          <w:lang w:val="cs-CZ"/>
        </w:rPr>
        <w:t>jejich změně na zá</w:t>
      </w:r>
      <w:r>
        <w:rPr>
          <w:rFonts w:ascii="Arial" w:hAnsi="Arial" w:cs="Arial"/>
          <w:color w:val="000000"/>
          <w:sz w:val="22"/>
          <w:szCs w:val="22"/>
          <w:lang w:val="cs-CZ"/>
        </w:rPr>
        <w:t>kladě jiné právní skutečnosti;</w:t>
      </w:r>
    </w:p>
    <w:p w14:paraId="4E92D38E" w14:textId="77777777" w:rsidR="00855A1F" w:rsidRPr="00515D6A" w:rsidRDefault="00855A1F" w:rsidP="00B81ABC">
      <w:pPr>
        <w:numPr>
          <w:ilvl w:val="1"/>
          <w:numId w:val="57"/>
        </w:numPr>
        <w:jc w:val="both"/>
        <w:rPr>
          <w:rFonts w:ascii="Arial" w:hAnsi="Arial" w:cs="Arial"/>
          <w:color w:val="000000"/>
          <w:sz w:val="22"/>
          <w:szCs w:val="22"/>
          <w:lang w:val="cs-CZ"/>
        </w:rPr>
      </w:pPr>
      <w:r w:rsidRPr="00515D6A">
        <w:rPr>
          <w:rFonts w:ascii="Arial" w:hAnsi="Arial" w:cs="Arial"/>
          <w:color w:val="000000"/>
          <w:sz w:val="22"/>
          <w:szCs w:val="22"/>
          <w:lang w:val="cs-CZ"/>
        </w:rPr>
        <w:t>přijímat a měnit jednací řád a volební řád;</w:t>
      </w:r>
    </w:p>
    <w:p w14:paraId="71CACC2B" w14:textId="77777777" w:rsidR="00855A1F" w:rsidRPr="00515D6A" w:rsidRDefault="00855A1F" w:rsidP="00B81ABC">
      <w:pPr>
        <w:numPr>
          <w:ilvl w:val="1"/>
          <w:numId w:val="57"/>
        </w:numPr>
        <w:jc w:val="both"/>
        <w:rPr>
          <w:rFonts w:ascii="Arial" w:hAnsi="Arial" w:cs="Arial"/>
          <w:color w:val="000000"/>
          <w:sz w:val="22"/>
          <w:szCs w:val="22"/>
          <w:lang w:val="cs-CZ"/>
        </w:rPr>
      </w:pPr>
      <w:r w:rsidRPr="00515D6A">
        <w:rPr>
          <w:rFonts w:ascii="Arial" w:hAnsi="Arial" w:cs="Arial"/>
          <w:color w:val="000000"/>
          <w:sz w:val="22"/>
          <w:szCs w:val="22"/>
          <w:lang w:val="cs-CZ"/>
        </w:rPr>
        <w:t>volit a odvolávat členy a náhradníky členů představenstva, členy a náhradníky členů kontrolní komise, členy a náhradníky dalších orgánů dr</w:t>
      </w:r>
      <w:r>
        <w:rPr>
          <w:rFonts w:ascii="Arial" w:hAnsi="Arial" w:cs="Arial"/>
          <w:color w:val="000000"/>
          <w:sz w:val="22"/>
          <w:szCs w:val="22"/>
          <w:lang w:val="cs-CZ"/>
        </w:rPr>
        <w:t xml:space="preserve">užstva podle stanov a stanovit </w:t>
      </w:r>
      <w:r w:rsidRPr="00515D6A">
        <w:rPr>
          <w:rFonts w:ascii="Arial" w:hAnsi="Arial" w:cs="Arial"/>
          <w:color w:val="000000"/>
          <w:sz w:val="22"/>
          <w:szCs w:val="22"/>
          <w:lang w:val="cs-CZ"/>
        </w:rPr>
        <w:t>pořadí, podle kterého náhradníci nastupují na uvolněná místa v těchto orgánech;</w:t>
      </w:r>
    </w:p>
    <w:p w14:paraId="0C0788CF" w14:textId="77777777" w:rsidR="00855A1F" w:rsidRPr="00515D6A" w:rsidRDefault="00855A1F" w:rsidP="00B81ABC">
      <w:pPr>
        <w:numPr>
          <w:ilvl w:val="1"/>
          <w:numId w:val="57"/>
        </w:numPr>
        <w:jc w:val="both"/>
        <w:rPr>
          <w:rFonts w:ascii="Arial" w:hAnsi="Arial" w:cs="Arial"/>
          <w:color w:val="000000"/>
          <w:sz w:val="22"/>
          <w:szCs w:val="22"/>
          <w:lang w:val="cs-CZ"/>
        </w:rPr>
      </w:pPr>
      <w:r w:rsidRPr="00515D6A">
        <w:rPr>
          <w:rFonts w:ascii="Arial" w:hAnsi="Arial" w:cs="Arial"/>
          <w:color w:val="000000"/>
          <w:sz w:val="22"/>
          <w:szCs w:val="22"/>
          <w:lang w:val="cs-CZ"/>
        </w:rPr>
        <w:t>rozhodovat o určení odměny představenstva, kontrolní komise a členů jiných orgánů družstva zřízených stanovami;</w:t>
      </w:r>
    </w:p>
    <w:p w14:paraId="181811FE" w14:textId="77777777" w:rsidR="00855A1F" w:rsidRPr="00515D6A" w:rsidRDefault="00855A1F" w:rsidP="00B81ABC">
      <w:pPr>
        <w:numPr>
          <w:ilvl w:val="1"/>
          <w:numId w:val="57"/>
        </w:numPr>
        <w:jc w:val="both"/>
        <w:rPr>
          <w:rFonts w:ascii="Arial" w:hAnsi="Arial" w:cs="Arial"/>
          <w:color w:val="000000"/>
          <w:sz w:val="22"/>
          <w:szCs w:val="22"/>
          <w:lang w:val="cs-CZ"/>
        </w:rPr>
      </w:pPr>
      <w:r w:rsidRPr="00515D6A">
        <w:rPr>
          <w:rFonts w:ascii="Arial" w:hAnsi="Arial" w:cs="Arial"/>
          <w:color w:val="000000"/>
          <w:sz w:val="22"/>
          <w:szCs w:val="22"/>
          <w:lang w:val="cs-CZ"/>
        </w:rPr>
        <w:t>rozhodovat o základních otázkách koncepce rozvoje, schvalovat řádnou, mimořádnou nebo konsolidovanou účetní závěrku a mezitímní účetní závěrku;</w:t>
      </w:r>
    </w:p>
    <w:p w14:paraId="6E76F7DD" w14:textId="77777777" w:rsidR="00855A1F" w:rsidRDefault="00855A1F" w:rsidP="00B81ABC">
      <w:pPr>
        <w:numPr>
          <w:ilvl w:val="1"/>
          <w:numId w:val="57"/>
        </w:numPr>
        <w:jc w:val="both"/>
        <w:rPr>
          <w:rFonts w:ascii="Arial" w:hAnsi="Arial" w:cs="Arial"/>
          <w:color w:val="000000"/>
          <w:sz w:val="22"/>
          <w:szCs w:val="22"/>
          <w:lang w:val="cs-CZ"/>
        </w:rPr>
      </w:pPr>
      <w:r w:rsidRPr="00515D6A">
        <w:rPr>
          <w:rFonts w:ascii="Arial" w:hAnsi="Arial" w:cs="Arial"/>
          <w:color w:val="000000"/>
          <w:sz w:val="22"/>
          <w:szCs w:val="22"/>
          <w:lang w:val="cs-CZ"/>
        </w:rPr>
        <w:t>schvalovat smlouvu o výko</w:t>
      </w:r>
      <w:r>
        <w:rPr>
          <w:rFonts w:ascii="Arial" w:hAnsi="Arial" w:cs="Arial"/>
          <w:color w:val="000000"/>
          <w:sz w:val="22"/>
          <w:szCs w:val="22"/>
          <w:lang w:val="cs-CZ"/>
        </w:rPr>
        <w:t>nu funkce;</w:t>
      </w:r>
    </w:p>
    <w:p w14:paraId="650FDB22" w14:textId="77777777" w:rsidR="00855A1F" w:rsidRPr="00A2395E" w:rsidRDefault="00855A1F" w:rsidP="00B81ABC">
      <w:pPr>
        <w:numPr>
          <w:ilvl w:val="1"/>
          <w:numId w:val="57"/>
        </w:numPr>
        <w:jc w:val="both"/>
        <w:rPr>
          <w:rFonts w:ascii="Arial" w:hAnsi="Arial" w:cs="Arial"/>
          <w:color w:val="000000"/>
          <w:sz w:val="22"/>
          <w:szCs w:val="22"/>
          <w:lang w:val="cs-CZ"/>
        </w:rPr>
      </w:pPr>
      <w:r w:rsidRPr="00A2395E">
        <w:rPr>
          <w:rFonts w:ascii="Arial" w:hAnsi="Arial" w:cs="Arial"/>
          <w:color w:val="000000"/>
          <w:sz w:val="22"/>
          <w:szCs w:val="22"/>
          <w:lang w:val="cs-CZ"/>
        </w:rPr>
        <w:t>rozhodovat o námitkách člena proti rozhodnutí o jeho vyloučení;</w:t>
      </w:r>
    </w:p>
    <w:p w14:paraId="2C569F50" w14:textId="77777777" w:rsidR="00855A1F" w:rsidRPr="00515D6A" w:rsidRDefault="00855A1F" w:rsidP="00B81ABC">
      <w:pPr>
        <w:numPr>
          <w:ilvl w:val="1"/>
          <w:numId w:val="57"/>
        </w:numPr>
        <w:jc w:val="both"/>
        <w:rPr>
          <w:rFonts w:ascii="Arial" w:hAnsi="Arial" w:cs="Arial"/>
          <w:color w:val="000000"/>
          <w:sz w:val="22"/>
          <w:szCs w:val="22"/>
          <w:lang w:val="cs-CZ"/>
        </w:rPr>
      </w:pPr>
      <w:r w:rsidRPr="00515D6A">
        <w:rPr>
          <w:rFonts w:ascii="Arial" w:hAnsi="Arial" w:cs="Arial"/>
          <w:color w:val="000000"/>
          <w:sz w:val="22"/>
          <w:szCs w:val="22"/>
          <w:lang w:val="cs-CZ"/>
        </w:rPr>
        <w:t xml:space="preserve">schvalovat jednání učiněná za družstvo do jeho vzniku; </w:t>
      </w:r>
    </w:p>
    <w:p w14:paraId="122A927D" w14:textId="77777777" w:rsidR="00855A1F" w:rsidRPr="00515D6A" w:rsidRDefault="009C7D52" w:rsidP="00B81ABC">
      <w:pPr>
        <w:numPr>
          <w:ilvl w:val="1"/>
          <w:numId w:val="57"/>
        </w:numPr>
        <w:jc w:val="both"/>
        <w:rPr>
          <w:rFonts w:ascii="Arial" w:hAnsi="Arial" w:cs="Arial"/>
          <w:color w:val="000000"/>
          <w:sz w:val="22"/>
          <w:szCs w:val="22"/>
          <w:lang w:val="cs-CZ"/>
        </w:rPr>
      </w:pPr>
      <w:r w:rsidRPr="002C3588">
        <w:rPr>
          <w:rFonts w:ascii="Arial" w:hAnsi="Arial" w:cs="Arial"/>
          <w:sz w:val="22"/>
          <w:szCs w:val="22"/>
          <w:lang w:val="cs-CZ"/>
        </w:rPr>
        <w:t xml:space="preserve">rozhodovat o použití </w:t>
      </w:r>
      <w:r w:rsidR="00463E95" w:rsidRPr="002C3588">
        <w:rPr>
          <w:rFonts w:ascii="Arial" w:hAnsi="Arial" w:cs="Arial"/>
          <w:sz w:val="22"/>
          <w:szCs w:val="22"/>
          <w:lang w:val="cs-CZ"/>
        </w:rPr>
        <w:t xml:space="preserve">zisku </w:t>
      </w:r>
      <w:r w:rsidR="00463E95">
        <w:rPr>
          <w:rFonts w:ascii="Arial" w:hAnsi="Arial" w:cs="Arial"/>
          <w:sz w:val="22"/>
          <w:szCs w:val="22"/>
          <w:lang w:val="cs-CZ"/>
        </w:rPr>
        <w:t>a úhradě ztráty;</w:t>
      </w:r>
    </w:p>
    <w:p w14:paraId="06427166" w14:textId="77777777" w:rsidR="00855A1F" w:rsidRPr="00515D6A" w:rsidRDefault="00855A1F" w:rsidP="00B81ABC">
      <w:pPr>
        <w:numPr>
          <w:ilvl w:val="1"/>
          <w:numId w:val="57"/>
        </w:numPr>
        <w:jc w:val="both"/>
        <w:rPr>
          <w:rFonts w:ascii="Arial" w:hAnsi="Arial" w:cs="Arial"/>
          <w:color w:val="000000"/>
          <w:sz w:val="22"/>
          <w:szCs w:val="22"/>
          <w:lang w:val="cs-CZ"/>
        </w:rPr>
      </w:pPr>
      <w:r w:rsidRPr="00515D6A">
        <w:rPr>
          <w:rFonts w:ascii="Arial" w:hAnsi="Arial" w:cs="Arial"/>
          <w:color w:val="000000"/>
          <w:sz w:val="22"/>
          <w:szCs w:val="22"/>
          <w:lang w:val="cs-CZ"/>
        </w:rPr>
        <w:t xml:space="preserve">rozhodovat o uhrazovací povinnosti členů družstva; </w:t>
      </w:r>
    </w:p>
    <w:p w14:paraId="3E04FB12" w14:textId="77777777" w:rsidR="00855A1F" w:rsidRPr="00515D6A" w:rsidRDefault="00855A1F" w:rsidP="00B81ABC">
      <w:pPr>
        <w:numPr>
          <w:ilvl w:val="1"/>
          <w:numId w:val="57"/>
        </w:numPr>
        <w:jc w:val="both"/>
        <w:rPr>
          <w:rFonts w:ascii="Arial" w:hAnsi="Arial" w:cs="Arial"/>
          <w:color w:val="000000"/>
          <w:sz w:val="22"/>
          <w:szCs w:val="22"/>
          <w:lang w:val="cs-CZ"/>
        </w:rPr>
      </w:pPr>
      <w:r w:rsidRPr="00515D6A">
        <w:rPr>
          <w:rFonts w:ascii="Arial" w:hAnsi="Arial" w:cs="Arial"/>
          <w:color w:val="000000"/>
          <w:sz w:val="22"/>
          <w:szCs w:val="22"/>
          <w:lang w:val="cs-CZ"/>
        </w:rPr>
        <w:t>rozhodovat o použití nedělitelného fondu;</w:t>
      </w:r>
    </w:p>
    <w:p w14:paraId="6020B109" w14:textId="77777777" w:rsidR="00855A1F" w:rsidRPr="00515D6A" w:rsidRDefault="00855A1F" w:rsidP="00B81ABC">
      <w:pPr>
        <w:numPr>
          <w:ilvl w:val="1"/>
          <w:numId w:val="57"/>
        </w:numPr>
        <w:jc w:val="both"/>
        <w:rPr>
          <w:rFonts w:ascii="Arial" w:hAnsi="Arial" w:cs="Arial"/>
          <w:color w:val="000000"/>
          <w:sz w:val="22"/>
          <w:szCs w:val="22"/>
          <w:lang w:val="cs-CZ"/>
        </w:rPr>
      </w:pPr>
      <w:r w:rsidRPr="00515D6A">
        <w:rPr>
          <w:rFonts w:ascii="Arial" w:hAnsi="Arial" w:cs="Arial"/>
          <w:color w:val="000000"/>
          <w:sz w:val="22"/>
          <w:szCs w:val="22"/>
          <w:lang w:val="cs-CZ"/>
        </w:rPr>
        <w:t xml:space="preserve">rozhodovat o přeměně družstva;  </w:t>
      </w:r>
    </w:p>
    <w:p w14:paraId="61349BC1" w14:textId="77777777" w:rsidR="00855A1F" w:rsidRPr="00515D6A" w:rsidRDefault="00855A1F" w:rsidP="00B81ABC">
      <w:pPr>
        <w:numPr>
          <w:ilvl w:val="1"/>
          <w:numId w:val="57"/>
        </w:numPr>
        <w:jc w:val="both"/>
        <w:rPr>
          <w:rFonts w:ascii="Arial" w:hAnsi="Arial" w:cs="Arial"/>
          <w:color w:val="000000"/>
          <w:sz w:val="22"/>
          <w:szCs w:val="22"/>
          <w:lang w:val="cs-CZ"/>
        </w:rPr>
      </w:pPr>
      <w:r>
        <w:rPr>
          <w:rFonts w:ascii="Arial" w:hAnsi="Arial" w:cs="Arial"/>
          <w:color w:val="000000"/>
          <w:sz w:val="22"/>
          <w:szCs w:val="22"/>
          <w:lang w:val="cs-CZ"/>
        </w:rPr>
        <w:t xml:space="preserve">rozhodovat o zrušení družstva s </w:t>
      </w:r>
      <w:r w:rsidRPr="00515D6A">
        <w:rPr>
          <w:rFonts w:ascii="Arial" w:hAnsi="Arial" w:cs="Arial"/>
          <w:color w:val="000000"/>
          <w:sz w:val="22"/>
          <w:szCs w:val="22"/>
          <w:lang w:val="cs-CZ"/>
        </w:rPr>
        <w:t xml:space="preserve">likvidací; </w:t>
      </w:r>
    </w:p>
    <w:p w14:paraId="3A483420" w14:textId="77777777" w:rsidR="00855A1F" w:rsidRPr="00515D6A" w:rsidRDefault="00855A1F" w:rsidP="00B81ABC">
      <w:pPr>
        <w:numPr>
          <w:ilvl w:val="1"/>
          <w:numId w:val="57"/>
        </w:numPr>
        <w:jc w:val="both"/>
        <w:rPr>
          <w:rFonts w:ascii="Arial" w:hAnsi="Arial" w:cs="Arial"/>
          <w:color w:val="000000"/>
          <w:sz w:val="22"/>
          <w:szCs w:val="22"/>
          <w:lang w:val="cs-CZ"/>
        </w:rPr>
      </w:pPr>
      <w:r w:rsidRPr="00515D6A">
        <w:rPr>
          <w:rFonts w:ascii="Arial" w:hAnsi="Arial" w:cs="Arial"/>
          <w:color w:val="000000"/>
          <w:sz w:val="22"/>
          <w:szCs w:val="22"/>
          <w:lang w:val="cs-CZ"/>
        </w:rPr>
        <w:t xml:space="preserve">volit a odvolávat likvidátora a rozhodovat o jeho odměně; </w:t>
      </w:r>
    </w:p>
    <w:p w14:paraId="7F047082" w14:textId="77777777" w:rsidR="00855A1F" w:rsidRPr="00515D6A" w:rsidRDefault="00855A1F" w:rsidP="00B81ABC">
      <w:pPr>
        <w:numPr>
          <w:ilvl w:val="1"/>
          <w:numId w:val="57"/>
        </w:numPr>
        <w:jc w:val="both"/>
        <w:rPr>
          <w:rFonts w:ascii="Arial" w:hAnsi="Arial" w:cs="Arial"/>
          <w:color w:val="000000"/>
          <w:sz w:val="22"/>
          <w:szCs w:val="22"/>
          <w:lang w:val="cs-CZ"/>
        </w:rPr>
      </w:pPr>
      <w:r w:rsidRPr="00515D6A">
        <w:rPr>
          <w:rFonts w:ascii="Arial" w:hAnsi="Arial" w:cs="Arial"/>
          <w:color w:val="000000"/>
          <w:sz w:val="22"/>
          <w:szCs w:val="22"/>
          <w:lang w:val="cs-CZ"/>
        </w:rPr>
        <w:t>schvalovat zprávu likvidátora a o naložení s likvidačním zůstatkem;</w:t>
      </w:r>
    </w:p>
    <w:p w14:paraId="685D36F7" w14:textId="77777777" w:rsidR="00855A1F" w:rsidRPr="00515D6A" w:rsidRDefault="009C7D52" w:rsidP="00B81ABC">
      <w:pPr>
        <w:numPr>
          <w:ilvl w:val="1"/>
          <w:numId w:val="57"/>
        </w:numPr>
        <w:jc w:val="both"/>
        <w:rPr>
          <w:rFonts w:ascii="Arial" w:hAnsi="Arial" w:cs="Arial"/>
          <w:color w:val="000000"/>
          <w:sz w:val="22"/>
          <w:szCs w:val="22"/>
          <w:lang w:val="cs-CZ"/>
        </w:rPr>
      </w:pPr>
      <w:r>
        <w:rPr>
          <w:rFonts w:ascii="Arial" w:hAnsi="Arial" w:cs="Arial"/>
          <w:color w:val="000000"/>
          <w:sz w:val="22"/>
          <w:szCs w:val="22"/>
          <w:lang w:val="cs-CZ"/>
        </w:rPr>
        <w:t xml:space="preserve">rozhodovat o </w:t>
      </w:r>
      <w:r w:rsidR="00855A1F" w:rsidRPr="00515D6A">
        <w:rPr>
          <w:rFonts w:ascii="Arial" w:hAnsi="Arial" w:cs="Arial"/>
          <w:color w:val="000000"/>
          <w:sz w:val="22"/>
          <w:szCs w:val="22"/>
          <w:lang w:val="cs-CZ"/>
        </w:rPr>
        <w:t>zvýšení nebo snížení základního členského vkladu;</w:t>
      </w:r>
    </w:p>
    <w:p w14:paraId="5B1298CA" w14:textId="6C2A361C" w:rsidR="00855A1F" w:rsidRPr="001C433A" w:rsidRDefault="00855A1F" w:rsidP="00B81ABC">
      <w:pPr>
        <w:numPr>
          <w:ilvl w:val="1"/>
          <w:numId w:val="57"/>
        </w:numPr>
        <w:jc w:val="both"/>
        <w:rPr>
          <w:rFonts w:ascii="Arial" w:hAnsi="Arial" w:cs="Arial"/>
          <w:sz w:val="22"/>
          <w:szCs w:val="22"/>
          <w:lang w:val="cs-CZ"/>
        </w:rPr>
      </w:pPr>
      <w:r w:rsidRPr="00515D6A">
        <w:rPr>
          <w:rFonts w:ascii="Arial" w:hAnsi="Arial" w:cs="Arial"/>
          <w:color w:val="000000"/>
          <w:sz w:val="22"/>
          <w:szCs w:val="22"/>
          <w:lang w:val="cs-CZ"/>
        </w:rPr>
        <w:t>schvalovat zásady</w:t>
      </w:r>
      <w:r w:rsidR="001C30F7" w:rsidRPr="001C30F7">
        <w:rPr>
          <w:rFonts w:ascii="Arial" w:hAnsi="Arial" w:cs="Arial"/>
          <w:color w:val="000000"/>
          <w:sz w:val="22"/>
          <w:szCs w:val="22"/>
          <w:lang w:val="cs-CZ"/>
        </w:rPr>
        <w:t xml:space="preserve"> </w:t>
      </w:r>
      <w:r w:rsidR="001C30F7" w:rsidRPr="00515D6A">
        <w:rPr>
          <w:rFonts w:ascii="Arial" w:hAnsi="Arial" w:cs="Arial"/>
          <w:color w:val="000000"/>
          <w:sz w:val="22"/>
          <w:szCs w:val="22"/>
          <w:lang w:val="cs-CZ"/>
        </w:rPr>
        <w:t>hospodaření,</w:t>
      </w:r>
      <w:r w:rsidR="009C7D52">
        <w:rPr>
          <w:rFonts w:ascii="Arial" w:hAnsi="Arial" w:cs="Arial"/>
          <w:color w:val="000000"/>
          <w:sz w:val="22"/>
          <w:szCs w:val="22"/>
          <w:lang w:val="cs-CZ"/>
        </w:rPr>
        <w:t xml:space="preserve"> zásady pro </w:t>
      </w:r>
      <w:r w:rsidRPr="00515D6A">
        <w:rPr>
          <w:rFonts w:ascii="Arial" w:hAnsi="Arial" w:cs="Arial"/>
          <w:color w:val="000000"/>
          <w:sz w:val="22"/>
          <w:szCs w:val="22"/>
          <w:lang w:val="cs-CZ"/>
        </w:rPr>
        <w:t xml:space="preserve">stanovení výše dalších členských vkladů, zásady pro stanovení nájemného za užívání družstevního bytu (družstevního nebytového prostoru) a úhrad za plnění </w:t>
      </w:r>
      <w:r w:rsidRPr="001C433A">
        <w:rPr>
          <w:rFonts w:ascii="Arial" w:hAnsi="Arial" w:cs="Arial"/>
          <w:sz w:val="22"/>
          <w:szCs w:val="22"/>
          <w:lang w:val="cs-CZ"/>
        </w:rPr>
        <w:t>spojená s</w:t>
      </w:r>
      <w:r w:rsidR="0060425B" w:rsidRPr="001C433A">
        <w:rPr>
          <w:rFonts w:ascii="Arial" w:hAnsi="Arial" w:cs="Arial"/>
          <w:sz w:val="22"/>
          <w:szCs w:val="22"/>
          <w:lang w:val="cs-CZ"/>
        </w:rPr>
        <w:t xml:space="preserve"> jejich </w:t>
      </w:r>
      <w:r w:rsidRPr="001C433A">
        <w:rPr>
          <w:rFonts w:ascii="Arial" w:hAnsi="Arial" w:cs="Arial"/>
          <w:sz w:val="22"/>
          <w:szCs w:val="22"/>
          <w:lang w:val="cs-CZ"/>
        </w:rPr>
        <w:t xml:space="preserve">užíváním a </w:t>
      </w:r>
      <w:r w:rsidR="001C433A" w:rsidRPr="001C433A">
        <w:rPr>
          <w:rFonts w:ascii="Arial" w:hAnsi="Arial" w:cs="Arial"/>
          <w:sz w:val="22"/>
          <w:szCs w:val="22"/>
          <w:lang w:val="cs-CZ"/>
        </w:rPr>
        <w:t xml:space="preserve">zásady </w:t>
      </w:r>
      <w:r w:rsidRPr="001C433A">
        <w:rPr>
          <w:rFonts w:ascii="Arial" w:hAnsi="Arial" w:cs="Arial"/>
          <w:sz w:val="22"/>
          <w:szCs w:val="22"/>
          <w:lang w:val="cs-CZ"/>
        </w:rPr>
        <w:t>pro tvo</w:t>
      </w:r>
      <w:r w:rsidR="0091649A">
        <w:rPr>
          <w:rFonts w:ascii="Arial" w:hAnsi="Arial" w:cs="Arial"/>
          <w:sz w:val="22"/>
          <w:szCs w:val="22"/>
          <w:lang w:val="cs-CZ"/>
        </w:rPr>
        <w:t>rbu a použití dlouhodobé zálohy;</w:t>
      </w:r>
      <w:r w:rsidRPr="001C433A">
        <w:rPr>
          <w:rFonts w:ascii="Arial" w:hAnsi="Arial" w:cs="Arial"/>
          <w:sz w:val="22"/>
          <w:szCs w:val="22"/>
          <w:lang w:val="cs-CZ"/>
        </w:rPr>
        <w:t xml:space="preserve"> </w:t>
      </w:r>
    </w:p>
    <w:p w14:paraId="737C6F45" w14:textId="152F3F27" w:rsidR="00855A1F" w:rsidRPr="00FA489A" w:rsidRDefault="00855A1F" w:rsidP="00B81ABC">
      <w:pPr>
        <w:numPr>
          <w:ilvl w:val="1"/>
          <w:numId w:val="57"/>
        </w:numPr>
        <w:jc w:val="both"/>
        <w:rPr>
          <w:rFonts w:ascii="Arial" w:hAnsi="Arial" w:cs="Arial"/>
          <w:color w:val="000000"/>
          <w:sz w:val="22"/>
          <w:szCs w:val="22"/>
          <w:lang w:val="cs-CZ"/>
        </w:rPr>
      </w:pPr>
      <w:r w:rsidRPr="00FA489A">
        <w:rPr>
          <w:rFonts w:ascii="Arial" w:hAnsi="Arial" w:cs="Arial"/>
          <w:color w:val="000000"/>
          <w:sz w:val="22"/>
          <w:szCs w:val="22"/>
          <w:lang w:val="cs-CZ"/>
        </w:rPr>
        <w:t xml:space="preserve">schvalovat </w:t>
      </w:r>
      <w:r w:rsidR="008509C0" w:rsidRPr="000B5250">
        <w:rPr>
          <w:rFonts w:ascii="Arial" w:hAnsi="Arial" w:cs="Arial"/>
          <w:color w:val="000000"/>
          <w:sz w:val="22"/>
          <w:szCs w:val="22"/>
          <w:lang w:val="cs-CZ"/>
        </w:rPr>
        <w:t xml:space="preserve">výši </w:t>
      </w:r>
      <w:r w:rsidR="008509C0" w:rsidRPr="008509C0">
        <w:rPr>
          <w:rFonts w:ascii="Arial" w:hAnsi="Arial" w:cs="Arial"/>
          <w:color w:val="000000"/>
          <w:sz w:val="22"/>
          <w:szCs w:val="22"/>
          <w:lang w:val="cs-CZ"/>
        </w:rPr>
        <w:t xml:space="preserve">poplatků a příspěvků na činnost družstva </w:t>
      </w:r>
      <w:r w:rsidR="000B5250">
        <w:rPr>
          <w:rFonts w:ascii="Arial" w:hAnsi="Arial" w:cs="Arial"/>
          <w:color w:val="000000"/>
          <w:sz w:val="22"/>
          <w:szCs w:val="22"/>
          <w:lang w:val="cs-CZ"/>
        </w:rPr>
        <w:t xml:space="preserve">včetně zápisného </w:t>
      </w:r>
      <w:r w:rsidR="008509C0" w:rsidRPr="008509C0">
        <w:rPr>
          <w:rFonts w:ascii="Arial" w:hAnsi="Arial" w:cs="Arial"/>
          <w:color w:val="000000"/>
          <w:sz w:val="22"/>
          <w:szCs w:val="22"/>
          <w:lang w:val="cs-CZ"/>
        </w:rPr>
        <w:t xml:space="preserve">a </w:t>
      </w:r>
      <w:r w:rsidRPr="008509C0">
        <w:rPr>
          <w:rFonts w:ascii="Arial" w:hAnsi="Arial" w:cs="Arial"/>
          <w:color w:val="000000"/>
          <w:sz w:val="22"/>
          <w:szCs w:val="22"/>
          <w:lang w:val="cs-CZ"/>
        </w:rPr>
        <w:t>úhrad</w:t>
      </w:r>
      <w:r w:rsidRPr="00FA489A">
        <w:rPr>
          <w:rFonts w:ascii="Arial" w:hAnsi="Arial" w:cs="Arial"/>
          <w:color w:val="000000"/>
          <w:sz w:val="22"/>
          <w:szCs w:val="22"/>
          <w:lang w:val="cs-CZ"/>
        </w:rPr>
        <w:t xml:space="preserve"> za úkony družstva prováděné z podnětu nebo ve prospěch jednotlivého člena družstva;</w:t>
      </w:r>
    </w:p>
    <w:p w14:paraId="07C5ADDE" w14:textId="77777777" w:rsidR="00855A1F" w:rsidRPr="001C433A" w:rsidRDefault="00855A1F" w:rsidP="009B077B">
      <w:pPr>
        <w:numPr>
          <w:ilvl w:val="1"/>
          <w:numId w:val="57"/>
        </w:numPr>
        <w:jc w:val="both"/>
        <w:rPr>
          <w:rFonts w:ascii="Arial" w:hAnsi="Arial" w:cs="Arial"/>
          <w:sz w:val="22"/>
          <w:szCs w:val="22"/>
          <w:lang w:val="cs-CZ"/>
        </w:rPr>
      </w:pPr>
      <w:r w:rsidRPr="00A03AE8">
        <w:rPr>
          <w:rFonts w:ascii="Arial" w:hAnsi="Arial" w:cs="Arial"/>
          <w:color w:val="000000"/>
          <w:sz w:val="22"/>
          <w:szCs w:val="22"/>
          <w:lang w:val="cs-CZ"/>
        </w:rPr>
        <w:t xml:space="preserve">rozhodovat o zřízení nových fondů a o zrušení stávajících </w:t>
      </w:r>
      <w:r w:rsidRPr="001C433A">
        <w:rPr>
          <w:rFonts w:ascii="Arial" w:hAnsi="Arial" w:cs="Arial"/>
          <w:sz w:val="22"/>
          <w:szCs w:val="22"/>
          <w:lang w:val="cs-CZ"/>
        </w:rPr>
        <w:t>fondů</w:t>
      </w:r>
      <w:r w:rsidR="009B077B" w:rsidRPr="001C433A">
        <w:rPr>
          <w:rFonts w:ascii="Arial" w:hAnsi="Arial" w:cs="Arial"/>
          <w:sz w:val="22"/>
          <w:szCs w:val="22"/>
          <w:lang w:val="cs-CZ"/>
        </w:rPr>
        <w:t xml:space="preserve"> dle čl. 93, odst.5) stanov</w:t>
      </w:r>
      <w:r w:rsidR="00A03AE8" w:rsidRPr="001C433A">
        <w:rPr>
          <w:rFonts w:ascii="Arial" w:hAnsi="Arial" w:cs="Arial"/>
          <w:sz w:val="22"/>
          <w:szCs w:val="22"/>
          <w:lang w:val="cs-CZ"/>
        </w:rPr>
        <w:t>;</w:t>
      </w:r>
    </w:p>
    <w:p w14:paraId="45ABE49B" w14:textId="77777777" w:rsidR="00855A1F" w:rsidRPr="00515D6A" w:rsidRDefault="00855A1F" w:rsidP="00B81ABC">
      <w:pPr>
        <w:numPr>
          <w:ilvl w:val="1"/>
          <w:numId w:val="57"/>
        </w:numPr>
        <w:jc w:val="both"/>
        <w:rPr>
          <w:rFonts w:ascii="Arial" w:hAnsi="Arial" w:cs="Arial"/>
          <w:color w:val="000000"/>
          <w:sz w:val="22"/>
          <w:szCs w:val="22"/>
          <w:lang w:val="cs-CZ"/>
        </w:rPr>
      </w:pPr>
      <w:r w:rsidRPr="00515D6A">
        <w:rPr>
          <w:rFonts w:ascii="Arial" w:hAnsi="Arial" w:cs="Arial"/>
          <w:color w:val="000000"/>
          <w:sz w:val="22"/>
          <w:szCs w:val="22"/>
          <w:lang w:val="cs-CZ"/>
        </w:rPr>
        <w:t>projednávat zprávy představenstva a kontrolní komise o činnosti družstva;</w:t>
      </w:r>
    </w:p>
    <w:p w14:paraId="6E6DE8AB" w14:textId="23EB2850" w:rsidR="00855A1F" w:rsidRPr="00515D6A" w:rsidRDefault="00855A1F" w:rsidP="00B81ABC">
      <w:pPr>
        <w:numPr>
          <w:ilvl w:val="1"/>
          <w:numId w:val="57"/>
        </w:numPr>
        <w:jc w:val="both"/>
        <w:rPr>
          <w:rFonts w:ascii="Arial" w:hAnsi="Arial" w:cs="Arial"/>
          <w:color w:val="000000"/>
          <w:sz w:val="22"/>
          <w:szCs w:val="22"/>
          <w:lang w:val="cs-CZ"/>
        </w:rPr>
      </w:pPr>
      <w:r w:rsidRPr="00515D6A">
        <w:rPr>
          <w:rFonts w:ascii="Arial" w:hAnsi="Arial" w:cs="Arial"/>
          <w:color w:val="000000"/>
          <w:sz w:val="22"/>
          <w:szCs w:val="22"/>
          <w:lang w:val="cs-CZ"/>
        </w:rPr>
        <w:t xml:space="preserve">rozhodovat o dalších otázkách, které tyto stanovy a zákon svěřují do </w:t>
      </w:r>
      <w:r w:rsidR="00C82A06">
        <w:rPr>
          <w:rFonts w:ascii="Arial" w:hAnsi="Arial" w:cs="Arial"/>
          <w:color w:val="000000"/>
          <w:sz w:val="22"/>
          <w:szCs w:val="22"/>
          <w:lang w:val="cs-CZ"/>
        </w:rPr>
        <w:t>působnosti shromáždění delegátů.</w:t>
      </w:r>
    </w:p>
    <w:p w14:paraId="0983EA93" w14:textId="77777777" w:rsidR="00855A1F" w:rsidRPr="00515D6A" w:rsidRDefault="00855A1F" w:rsidP="00B81ABC">
      <w:pPr>
        <w:numPr>
          <w:ilvl w:val="0"/>
          <w:numId w:val="57"/>
        </w:numPr>
        <w:jc w:val="both"/>
        <w:rPr>
          <w:rFonts w:ascii="Arial" w:hAnsi="Arial" w:cs="Arial"/>
          <w:color w:val="000000"/>
          <w:sz w:val="22"/>
          <w:szCs w:val="22"/>
          <w:lang w:val="cs-CZ"/>
        </w:rPr>
      </w:pPr>
      <w:r w:rsidRPr="00515D6A">
        <w:rPr>
          <w:rFonts w:ascii="Arial" w:hAnsi="Arial" w:cs="Arial"/>
          <w:color w:val="000000"/>
          <w:sz w:val="22"/>
          <w:szCs w:val="22"/>
          <w:lang w:val="cs-CZ"/>
        </w:rPr>
        <w:t xml:space="preserve">Shromáždění delegátů si může vyhradit do své působnosti rozhodování i o dalších otázkách, které výslovně do působnosti shromáždění delegátů tyto stanovy ani zákon nesvěřují; to neplatí, pokud se jedná o záležitosti svěřené zákonem do působnosti představenstva nebo do působnosti kontrolní komise družstva.  </w:t>
      </w:r>
    </w:p>
    <w:p w14:paraId="24CAC605" w14:textId="77777777" w:rsidR="00855A1F" w:rsidRPr="00515D6A" w:rsidRDefault="00855A1F" w:rsidP="00B81ABC">
      <w:pPr>
        <w:numPr>
          <w:ilvl w:val="0"/>
          <w:numId w:val="57"/>
        </w:numPr>
        <w:jc w:val="both"/>
        <w:rPr>
          <w:rFonts w:ascii="Arial" w:hAnsi="Arial" w:cs="Arial"/>
          <w:color w:val="000000"/>
          <w:sz w:val="22"/>
          <w:szCs w:val="22"/>
          <w:lang w:val="cs-CZ"/>
        </w:rPr>
      </w:pPr>
      <w:r w:rsidRPr="00515D6A">
        <w:rPr>
          <w:rFonts w:ascii="Arial" w:hAnsi="Arial" w:cs="Arial"/>
          <w:color w:val="000000"/>
          <w:sz w:val="22"/>
          <w:szCs w:val="22"/>
          <w:lang w:val="cs-CZ"/>
        </w:rPr>
        <w:t xml:space="preserve">Pokud si shromáždění delegátů vyhradí rozhodování o určité záležitosti do své působnosti, nemůže být o této záležitosti rozhodováno na témže shromáždění delegátů, na němž si shromáždění delegátů rozhodování o určité záležitosti vyhradilo. </w:t>
      </w:r>
    </w:p>
    <w:p w14:paraId="121B85A3" w14:textId="77777777" w:rsidR="00855A1F" w:rsidRPr="00515D6A" w:rsidRDefault="00855A1F" w:rsidP="00B81ABC">
      <w:pPr>
        <w:numPr>
          <w:ilvl w:val="0"/>
          <w:numId w:val="57"/>
        </w:numPr>
        <w:jc w:val="both"/>
        <w:rPr>
          <w:rFonts w:ascii="Arial" w:hAnsi="Arial" w:cs="Arial"/>
          <w:color w:val="000000"/>
          <w:sz w:val="22"/>
          <w:szCs w:val="22"/>
          <w:lang w:val="cs-CZ"/>
        </w:rPr>
      </w:pPr>
      <w:r w:rsidRPr="00515D6A">
        <w:rPr>
          <w:rFonts w:ascii="Arial" w:hAnsi="Arial" w:cs="Arial"/>
          <w:color w:val="000000"/>
          <w:sz w:val="22"/>
          <w:szCs w:val="22"/>
          <w:lang w:val="cs-CZ"/>
        </w:rPr>
        <w:t>Shromáždění delegátů svolává představenstvo podle potřeby, nejméně však jedenkrát ročně. Představenstvo svolá shromáždění delegátů vždy, pokud jej o to požádá kontrolní komise nebo deset procent zvolených delegátů, jejichž výkon funkce ke dni doručení žádosti představenstvu nezanikl. Pokud představenstvo nesvolá shromáždění delegátů bez zbytečného odkladu, na žádost kontrolní komise nebo na žádost deseti procent zvolených delegátů, nebo v důležitém zájmu družstva, může svolat shromáždění delegátů jedna třetina členů představenstva, nebo kontrolní komise družstva, nebo likvidátor družstva.</w:t>
      </w:r>
    </w:p>
    <w:p w14:paraId="44E26D32" w14:textId="77777777" w:rsidR="00855A1F" w:rsidRDefault="00855A1F" w:rsidP="00B81ABC">
      <w:pPr>
        <w:numPr>
          <w:ilvl w:val="0"/>
          <w:numId w:val="57"/>
        </w:numPr>
        <w:ind w:right="-172"/>
        <w:jc w:val="both"/>
        <w:rPr>
          <w:rFonts w:ascii="Arial" w:hAnsi="Arial" w:cs="Arial"/>
          <w:color w:val="000000"/>
          <w:sz w:val="22"/>
          <w:szCs w:val="22"/>
          <w:lang w:val="cs-CZ"/>
        </w:rPr>
      </w:pPr>
      <w:r w:rsidRPr="00EB6476">
        <w:rPr>
          <w:rFonts w:ascii="Arial" w:hAnsi="Arial" w:cs="Arial"/>
          <w:color w:val="000000"/>
          <w:sz w:val="22"/>
          <w:szCs w:val="22"/>
          <w:lang w:val="cs-CZ"/>
        </w:rPr>
        <w:lastRenderedPageBreak/>
        <w:t>Na žádost kontrolní komise nebo na žádost deseti procent zvolených delegátů je představenstvo povinno svolat shromáždění delegátů tak, aby se konalo do třiceti dnů po doručení žádosti. Není-li shromáždění delegátů v těchto případech svoláno tak, aby se konalo do třiceti dnů po doručení žádosti, jsou povinni je svolat kontrolní komise, likvidátor nebo jedna třetina členů představenstva. Pokud by tak neučinili do deseti dnů poté, kdy</w:t>
      </w:r>
    </w:p>
    <w:p w14:paraId="3D83ECBC" w14:textId="77777777" w:rsidR="00855A1F" w:rsidRPr="00EB6476" w:rsidRDefault="00855A1F" w:rsidP="00855A1F">
      <w:pPr>
        <w:ind w:left="360" w:right="-172"/>
        <w:jc w:val="both"/>
        <w:rPr>
          <w:rFonts w:ascii="Arial" w:hAnsi="Arial" w:cs="Arial"/>
          <w:color w:val="000000"/>
          <w:sz w:val="22"/>
          <w:szCs w:val="22"/>
          <w:lang w:val="cs-CZ"/>
        </w:rPr>
      </w:pPr>
      <w:r w:rsidRPr="00EB6476">
        <w:rPr>
          <w:rFonts w:ascii="Arial" w:hAnsi="Arial" w:cs="Arial"/>
          <w:color w:val="000000"/>
          <w:sz w:val="22"/>
          <w:szCs w:val="22"/>
          <w:lang w:val="cs-CZ"/>
        </w:rPr>
        <w:t xml:space="preserve">uplynula lhůta pro svolání shromáždění delegátů představenstvem, může svolat shromáždění delegátů a učinit všechny úkony s tím spojené osoba zmocněná k tomu písemně všemi delegáty, kteří o svolání shromáždění delegátů požádali. </w:t>
      </w:r>
    </w:p>
    <w:p w14:paraId="091DAC69" w14:textId="77777777" w:rsidR="00855A1F" w:rsidRPr="00515D6A" w:rsidRDefault="00855A1F" w:rsidP="00B81ABC">
      <w:pPr>
        <w:numPr>
          <w:ilvl w:val="0"/>
          <w:numId w:val="57"/>
        </w:numPr>
        <w:ind w:right="-172"/>
        <w:jc w:val="both"/>
        <w:rPr>
          <w:rFonts w:ascii="Arial" w:hAnsi="Arial" w:cs="Arial"/>
          <w:color w:val="000000"/>
          <w:sz w:val="22"/>
          <w:szCs w:val="22"/>
          <w:lang w:val="cs-CZ"/>
        </w:rPr>
      </w:pPr>
      <w:r w:rsidRPr="00515D6A">
        <w:rPr>
          <w:rFonts w:ascii="Arial" w:hAnsi="Arial" w:cs="Arial"/>
          <w:color w:val="000000"/>
          <w:sz w:val="22"/>
          <w:szCs w:val="22"/>
          <w:lang w:val="cs-CZ"/>
        </w:rPr>
        <w:t xml:space="preserve">Pokud není shromáždění delegátů svolané na žádost kontrolní komise nebo na žádost deseti procent volených delegátů usnášení schopné, je jeho svolavatel povinen svolat náhradní shromáždění delegátů. To neplatí, pokud kontrolní komise nebo deset procent zvolených delegátů vzalo zpět svoji žádost o svolání shromáždění delegátů. </w:t>
      </w:r>
    </w:p>
    <w:p w14:paraId="526BEFE4" w14:textId="77777777" w:rsidR="00855A1F" w:rsidRPr="00515D6A" w:rsidRDefault="00855A1F" w:rsidP="00B81ABC">
      <w:pPr>
        <w:numPr>
          <w:ilvl w:val="0"/>
          <w:numId w:val="57"/>
        </w:numPr>
        <w:ind w:right="-172"/>
        <w:jc w:val="both"/>
        <w:rPr>
          <w:rFonts w:ascii="Arial" w:hAnsi="Arial" w:cs="Arial"/>
          <w:color w:val="000000"/>
          <w:sz w:val="22"/>
          <w:szCs w:val="22"/>
          <w:lang w:val="cs-CZ"/>
        </w:rPr>
      </w:pPr>
      <w:r w:rsidRPr="00515D6A">
        <w:rPr>
          <w:rFonts w:ascii="Arial" w:hAnsi="Arial" w:cs="Arial"/>
          <w:color w:val="000000"/>
          <w:sz w:val="22"/>
          <w:szCs w:val="22"/>
          <w:lang w:val="cs-CZ"/>
        </w:rPr>
        <w:t>Představenstvo je povinno svolat shromáždění delegátů vždy, pokud je to v důležitém zájmu družstva. Představenstvo je také povinno svolat shromáždění delegátů, pokud jej o to požádalo alespoň deset procent členů družstva, kteří mají nejméně jednu pětinu všech hlasů. Představenstvo je povinno svolat shromáždění bez zbytečného odkladu také poté, kdy zjistí, že ztráta družstva dosáhla takové výše, že při jejím uhrazení ze zdrojů družstva by neuhrazená ztráta dosáhla výše základního kapitálu nebo to lze s ohledem na všechny okolnosti předpokládat, nebo družstvo se dostalo do úpadku nebo do hrozícího úpadku a navrhne shromáždění delegátů přijetí potřebných opatření k nápravě.</w:t>
      </w:r>
    </w:p>
    <w:p w14:paraId="11DEDD11" w14:textId="77777777" w:rsidR="00855A1F" w:rsidRPr="00515D6A" w:rsidRDefault="00855A1F" w:rsidP="00B81ABC">
      <w:pPr>
        <w:numPr>
          <w:ilvl w:val="0"/>
          <w:numId w:val="57"/>
        </w:numPr>
        <w:ind w:right="-172"/>
        <w:jc w:val="both"/>
        <w:rPr>
          <w:rFonts w:ascii="Arial" w:hAnsi="Arial" w:cs="Arial"/>
          <w:sz w:val="22"/>
          <w:szCs w:val="22"/>
          <w:lang w:val="cs-CZ"/>
        </w:rPr>
      </w:pPr>
      <w:r w:rsidRPr="00515D6A">
        <w:rPr>
          <w:rFonts w:ascii="Arial" w:hAnsi="Arial" w:cs="Arial"/>
          <w:sz w:val="22"/>
          <w:szCs w:val="22"/>
          <w:lang w:val="cs-CZ"/>
        </w:rPr>
        <w:t xml:space="preserve">Představenstvo svolává shromáždění delegátů, na němž se má projednat řádná účetní závěrka tak, aby se toto shromáždění konalo nejpozději do šesti měsíců po skončení účetního období, za které je řádná účetní závěrka sestavena. </w:t>
      </w:r>
    </w:p>
    <w:p w14:paraId="2DD3837C" w14:textId="77777777" w:rsidR="00855A1F" w:rsidRDefault="00855A1F" w:rsidP="00B81ABC">
      <w:pPr>
        <w:numPr>
          <w:ilvl w:val="0"/>
          <w:numId w:val="57"/>
        </w:numPr>
        <w:tabs>
          <w:tab w:val="clear" w:pos="360"/>
          <w:tab w:val="num" w:pos="284"/>
        </w:tabs>
        <w:ind w:left="284" w:right="-172" w:hanging="502"/>
        <w:jc w:val="both"/>
        <w:rPr>
          <w:rFonts w:ascii="Arial" w:hAnsi="Arial" w:cs="Arial"/>
          <w:sz w:val="22"/>
          <w:szCs w:val="22"/>
          <w:lang w:val="cs-CZ"/>
        </w:rPr>
      </w:pPr>
      <w:r w:rsidRPr="00515D6A">
        <w:rPr>
          <w:rFonts w:ascii="Arial" w:hAnsi="Arial" w:cs="Arial"/>
          <w:sz w:val="22"/>
          <w:szCs w:val="22"/>
          <w:lang w:val="cs-CZ"/>
        </w:rPr>
        <w:t xml:space="preserve">Svolání shromáždění delegátů se oznamuje pozvánkou zaslanou všem delegátům </w:t>
      </w:r>
      <w:r>
        <w:rPr>
          <w:rFonts w:ascii="Arial" w:hAnsi="Arial" w:cs="Arial"/>
          <w:sz w:val="22"/>
          <w:szCs w:val="22"/>
          <w:lang w:val="cs-CZ"/>
        </w:rPr>
        <w:br/>
      </w:r>
      <w:r w:rsidRPr="00856917">
        <w:rPr>
          <w:rFonts w:ascii="Arial" w:hAnsi="Arial" w:cs="Arial"/>
          <w:sz w:val="22"/>
          <w:szCs w:val="22"/>
          <w:lang w:val="cs-CZ"/>
        </w:rPr>
        <w:t xml:space="preserve">v písemné podobě </w:t>
      </w:r>
      <w:r w:rsidRPr="00515D6A">
        <w:rPr>
          <w:rFonts w:ascii="Arial" w:hAnsi="Arial" w:cs="Arial"/>
          <w:sz w:val="22"/>
          <w:szCs w:val="22"/>
          <w:lang w:val="cs-CZ"/>
        </w:rPr>
        <w:t>na adresu bydliště delegáta uvedenou v seznamu delegátů, popřípadě na jinou doručovací adresu oznámenou delegátem</w:t>
      </w:r>
      <w:r w:rsidRPr="00856917">
        <w:rPr>
          <w:rFonts w:ascii="Arial" w:hAnsi="Arial" w:cs="Arial"/>
          <w:sz w:val="22"/>
          <w:szCs w:val="22"/>
          <w:lang w:val="cs-CZ"/>
        </w:rPr>
        <w:t xml:space="preserve">, nebo se souhlasem delegáta pouze </w:t>
      </w:r>
      <w:r w:rsidRPr="00856917">
        <w:rPr>
          <w:rFonts w:ascii="Arial" w:hAnsi="Arial" w:cs="Arial"/>
          <w:sz w:val="22"/>
          <w:szCs w:val="22"/>
          <w:lang w:val="cs-CZ"/>
        </w:rPr>
        <w:br/>
        <w:t xml:space="preserve">v elektronické podobě, </w:t>
      </w:r>
      <w:r w:rsidRPr="00515D6A">
        <w:rPr>
          <w:rFonts w:ascii="Arial" w:hAnsi="Arial" w:cs="Arial"/>
          <w:sz w:val="22"/>
          <w:szCs w:val="22"/>
          <w:lang w:val="cs-CZ"/>
        </w:rPr>
        <w:t xml:space="preserve">a to nejpozději patnáct dnů před dnem konání shromáždění delegátů. Zároveň se pozvánka uveřejní na internetových stránkách družstva. </w:t>
      </w:r>
    </w:p>
    <w:p w14:paraId="2667E944" w14:textId="77777777" w:rsidR="00855A1F" w:rsidRPr="00286C11" w:rsidRDefault="00855A1F" w:rsidP="00B81ABC">
      <w:pPr>
        <w:numPr>
          <w:ilvl w:val="0"/>
          <w:numId w:val="57"/>
        </w:numPr>
        <w:tabs>
          <w:tab w:val="clear" w:pos="360"/>
          <w:tab w:val="num" w:pos="284"/>
        </w:tabs>
        <w:ind w:left="284" w:right="-172" w:hanging="502"/>
        <w:jc w:val="both"/>
        <w:rPr>
          <w:rFonts w:ascii="Arial" w:hAnsi="Arial" w:cs="Arial"/>
          <w:sz w:val="22"/>
          <w:szCs w:val="22"/>
          <w:lang w:val="cs-CZ"/>
        </w:rPr>
      </w:pPr>
      <w:r w:rsidRPr="00286C11">
        <w:rPr>
          <w:rFonts w:ascii="Arial" w:hAnsi="Arial" w:cs="Arial"/>
          <w:sz w:val="22"/>
          <w:szCs w:val="22"/>
          <w:lang w:val="cs-CZ"/>
        </w:rPr>
        <w:t xml:space="preserve">Pozvánka na shromáždění delegátů musí obsahovat alespoň: </w:t>
      </w:r>
    </w:p>
    <w:p w14:paraId="7B6C9889" w14:textId="77777777" w:rsidR="00855A1F" w:rsidRPr="00515D6A" w:rsidRDefault="00855A1F" w:rsidP="00B81ABC">
      <w:pPr>
        <w:numPr>
          <w:ilvl w:val="1"/>
          <w:numId w:val="57"/>
        </w:numPr>
        <w:tabs>
          <w:tab w:val="num" w:pos="993"/>
        </w:tabs>
        <w:ind w:left="709" w:right="-172" w:hanging="283"/>
        <w:jc w:val="both"/>
        <w:rPr>
          <w:rFonts w:ascii="Arial" w:hAnsi="Arial" w:cs="Arial"/>
          <w:sz w:val="22"/>
          <w:szCs w:val="22"/>
          <w:lang w:val="cs-CZ"/>
        </w:rPr>
      </w:pPr>
      <w:r w:rsidRPr="00515D6A">
        <w:rPr>
          <w:rFonts w:ascii="Arial" w:hAnsi="Arial" w:cs="Arial"/>
          <w:sz w:val="22"/>
          <w:szCs w:val="22"/>
          <w:lang w:val="cs-CZ"/>
        </w:rPr>
        <w:t xml:space="preserve">firmu a sídlo družstva; </w:t>
      </w:r>
    </w:p>
    <w:p w14:paraId="1024C0E0" w14:textId="77777777" w:rsidR="00855A1F" w:rsidRPr="00515D6A" w:rsidRDefault="00855A1F" w:rsidP="00B81ABC">
      <w:pPr>
        <w:numPr>
          <w:ilvl w:val="1"/>
          <w:numId w:val="57"/>
        </w:numPr>
        <w:ind w:left="709" w:right="-172" w:hanging="283"/>
        <w:jc w:val="both"/>
        <w:rPr>
          <w:rFonts w:ascii="Arial" w:hAnsi="Arial" w:cs="Arial"/>
          <w:sz w:val="22"/>
          <w:szCs w:val="22"/>
          <w:lang w:val="cs-CZ"/>
        </w:rPr>
      </w:pPr>
      <w:r w:rsidRPr="00515D6A">
        <w:rPr>
          <w:rFonts w:ascii="Arial" w:hAnsi="Arial" w:cs="Arial"/>
          <w:sz w:val="22"/>
          <w:szCs w:val="22"/>
          <w:lang w:val="cs-CZ"/>
        </w:rPr>
        <w:t>místo a dobu zahájení shromáždění delegátů; místo a doba shromáždění delegátů musí být určeny tak, aby co nejméně omezovaly možnost delegáta se shromáždění zúčastnit</w:t>
      </w:r>
      <w:r>
        <w:rPr>
          <w:rFonts w:ascii="Arial" w:hAnsi="Arial" w:cs="Arial"/>
          <w:sz w:val="22"/>
          <w:szCs w:val="22"/>
          <w:lang w:val="cs-CZ"/>
        </w:rPr>
        <w:t>;</w:t>
      </w:r>
    </w:p>
    <w:p w14:paraId="6D0803A6" w14:textId="77777777" w:rsidR="00855A1F" w:rsidRDefault="00855A1F" w:rsidP="00B81ABC">
      <w:pPr>
        <w:numPr>
          <w:ilvl w:val="1"/>
          <w:numId w:val="57"/>
        </w:numPr>
        <w:ind w:left="709" w:right="-172" w:hanging="283"/>
        <w:jc w:val="both"/>
        <w:rPr>
          <w:rFonts w:ascii="Arial" w:hAnsi="Arial" w:cs="Arial"/>
          <w:sz w:val="22"/>
          <w:szCs w:val="22"/>
          <w:lang w:val="cs-CZ"/>
        </w:rPr>
      </w:pPr>
      <w:r w:rsidRPr="00515D6A">
        <w:rPr>
          <w:rFonts w:ascii="Arial" w:hAnsi="Arial" w:cs="Arial"/>
          <w:sz w:val="22"/>
          <w:szCs w:val="22"/>
          <w:lang w:val="cs-CZ"/>
        </w:rPr>
        <w:t>označení, zda je svoláváno shromáždění delegátů nebo</w:t>
      </w:r>
      <w:r>
        <w:rPr>
          <w:rFonts w:ascii="Arial" w:hAnsi="Arial" w:cs="Arial"/>
          <w:sz w:val="22"/>
          <w:szCs w:val="22"/>
          <w:lang w:val="cs-CZ"/>
        </w:rPr>
        <w:t xml:space="preserve"> náhradní shromáždění delegátů;</w:t>
      </w:r>
    </w:p>
    <w:p w14:paraId="6780F2EF" w14:textId="77777777" w:rsidR="00855A1F" w:rsidRPr="00515D6A" w:rsidRDefault="00855A1F" w:rsidP="00B81ABC">
      <w:pPr>
        <w:numPr>
          <w:ilvl w:val="1"/>
          <w:numId w:val="57"/>
        </w:numPr>
        <w:ind w:left="709" w:right="-172" w:hanging="283"/>
        <w:jc w:val="both"/>
        <w:rPr>
          <w:rFonts w:ascii="Arial" w:hAnsi="Arial" w:cs="Arial"/>
          <w:sz w:val="22"/>
          <w:szCs w:val="22"/>
          <w:lang w:val="cs-CZ"/>
        </w:rPr>
      </w:pPr>
      <w:r>
        <w:rPr>
          <w:rFonts w:ascii="Arial" w:hAnsi="Arial" w:cs="Arial"/>
          <w:sz w:val="22"/>
          <w:szCs w:val="22"/>
          <w:lang w:val="cs-CZ"/>
        </w:rPr>
        <w:t>program shromáždění delegátů.</w:t>
      </w:r>
    </w:p>
    <w:p w14:paraId="58F4AFF0" w14:textId="77777777" w:rsidR="00855A1F" w:rsidRPr="00515D6A" w:rsidRDefault="00855A1F" w:rsidP="00B81ABC">
      <w:pPr>
        <w:numPr>
          <w:ilvl w:val="0"/>
          <w:numId w:val="57"/>
        </w:numPr>
        <w:tabs>
          <w:tab w:val="clear" w:pos="360"/>
          <w:tab w:val="num" w:pos="284"/>
        </w:tabs>
        <w:ind w:left="284" w:right="-172" w:hanging="502"/>
        <w:jc w:val="both"/>
        <w:rPr>
          <w:rFonts w:ascii="Arial" w:hAnsi="Arial" w:cs="Arial"/>
          <w:sz w:val="22"/>
          <w:szCs w:val="22"/>
          <w:lang w:val="cs-CZ"/>
        </w:rPr>
      </w:pPr>
      <w:r>
        <w:rPr>
          <w:rFonts w:ascii="Arial" w:hAnsi="Arial" w:cs="Arial"/>
          <w:sz w:val="22"/>
          <w:szCs w:val="22"/>
          <w:lang w:val="cs-CZ"/>
        </w:rPr>
        <w:t xml:space="preserve">K </w:t>
      </w:r>
      <w:r w:rsidRPr="00515D6A">
        <w:rPr>
          <w:rFonts w:ascii="Arial" w:hAnsi="Arial" w:cs="Arial"/>
          <w:sz w:val="22"/>
          <w:szCs w:val="22"/>
          <w:lang w:val="cs-CZ"/>
        </w:rPr>
        <w:t xml:space="preserve">pozvánce </w:t>
      </w:r>
      <w:r>
        <w:rPr>
          <w:rFonts w:ascii="Arial" w:hAnsi="Arial" w:cs="Arial"/>
          <w:sz w:val="22"/>
          <w:szCs w:val="22"/>
          <w:lang w:val="cs-CZ"/>
        </w:rPr>
        <w:t xml:space="preserve">se přikládají veškeré doklady k </w:t>
      </w:r>
      <w:r w:rsidRPr="00515D6A">
        <w:rPr>
          <w:rFonts w:ascii="Arial" w:hAnsi="Arial" w:cs="Arial"/>
          <w:sz w:val="22"/>
          <w:szCs w:val="22"/>
          <w:lang w:val="cs-CZ"/>
        </w:rPr>
        <w:t>jednotlivým záležitostem programu shromáždění delegátů.</w:t>
      </w:r>
      <w:r w:rsidR="00466808" w:rsidRPr="00466808">
        <w:rPr>
          <w:rFonts w:ascii="Arial" w:hAnsi="Arial" w:cs="Arial"/>
          <w:sz w:val="22"/>
          <w:szCs w:val="22"/>
          <w:lang w:val="cs-CZ"/>
        </w:rPr>
        <w:t xml:space="preserve"> </w:t>
      </w:r>
      <w:r w:rsidR="00466808" w:rsidRPr="00031CAC">
        <w:rPr>
          <w:rFonts w:ascii="Arial" w:hAnsi="Arial" w:cs="Arial"/>
          <w:sz w:val="22"/>
          <w:szCs w:val="22"/>
          <w:lang w:val="cs-CZ"/>
        </w:rPr>
        <w:t xml:space="preserve">Pokud je pozvánka zveřejněna na informační desce nebo na internetových stránkách družstva, </w:t>
      </w:r>
      <w:r w:rsidR="00466808">
        <w:rPr>
          <w:rFonts w:ascii="Arial" w:hAnsi="Arial" w:cs="Arial"/>
          <w:sz w:val="22"/>
          <w:szCs w:val="22"/>
          <w:lang w:val="cs-CZ"/>
        </w:rPr>
        <w:t>nejsou k ní kromě návrhu na změnu stanov družstva připojovány další podklady, ale jen informace o možnosti se s těmito podklady seznámit</w:t>
      </w:r>
      <w:r w:rsidRPr="00515D6A">
        <w:rPr>
          <w:rFonts w:ascii="Arial" w:hAnsi="Arial" w:cs="Arial"/>
          <w:sz w:val="22"/>
          <w:szCs w:val="22"/>
          <w:lang w:val="cs-CZ"/>
        </w:rPr>
        <w:t xml:space="preserve"> Má-</w:t>
      </w:r>
      <w:r>
        <w:rPr>
          <w:rFonts w:ascii="Arial" w:hAnsi="Arial" w:cs="Arial"/>
          <w:sz w:val="22"/>
          <w:szCs w:val="22"/>
          <w:lang w:val="cs-CZ"/>
        </w:rPr>
        <w:t xml:space="preserve">li dojít ke změně stanov nebo k </w:t>
      </w:r>
      <w:r w:rsidRPr="00515D6A">
        <w:rPr>
          <w:rFonts w:ascii="Arial" w:hAnsi="Arial" w:cs="Arial"/>
          <w:sz w:val="22"/>
          <w:szCs w:val="22"/>
          <w:lang w:val="cs-CZ"/>
        </w:rPr>
        <w:t>přijetí usnesení, jehož důsledkem je změna stanov, musí být k pozvánce přiložen též návrh těchto změn nebo návrh usnesení.</w:t>
      </w:r>
    </w:p>
    <w:p w14:paraId="3E0E605B" w14:textId="77777777" w:rsidR="00855A1F" w:rsidRPr="00515D6A" w:rsidRDefault="00855A1F" w:rsidP="00B81ABC">
      <w:pPr>
        <w:numPr>
          <w:ilvl w:val="0"/>
          <w:numId w:val="57"/>
        </w:numPr>
        <w:tabs>
          <w:tab w:val="clear" w:pos="360"/>
          <w:tab w:val="num" w:pos="284"/>
        </w:tabs>
        <w:ind w:left="284" w:right="-172" w:hanging="502"/>
        <w:jc w:val="both"/>
        <w:rPr>
          <w:rFonts w:ascii="Arial" w:hAnsi="Arial" w:cs="Arial"/>
          <w:sz w:val="22"/>
          <w:szCs w:val="22"/>
          <w:lang w:val="cs-CZ"/>
        </w:rPr>
      </w:pPr>
      <w:r w:rsidRPr="00515D6A">
        <w:rPr>
          <w:rFonts w:ascii="Arial" w:hAnsi="Arial" w:cs="Arial"/>
          <w:sz w:val="22"/>
          <w:szCs w:val="22"/>
          <w:lang w:val="cs-CZ"/>
        </w:rPr>
        <w:t>Družstvo je povinno informovat vhodným způsobem své členy o možnosti seznámit se se všemi podklady k jednotlivým záležitostem programu shromáždění delegátů, zejména uveřejněním způsobu a místa seznámení se s podklady na internetových stránkách družstva.</w:t>
      </w:r>
    </w:p>
    <w:p w14:paraId="4893588D" w14:textId="77777777" w:rsidR="00855A1F" w:rsidRPr="00515D6A" w:rsidRDefault="00855A1F" w:rsidP="00B81ABC">
      <w:pPr>
        <w:numPr>
          <w:ilvl w:val="0"/>
          <w:numId w:val="57"/>
        </w:numPr>
        <w:tabs>
          <w:tab w:val="clear" w:pos="360"/>
          <w:tab w:val="num" w:pos="284"/>
        </w:tabs>
        <w:ind w:left="284" w:right="-172" w:hanging="502"/>
        <w:jc w:val="both"/>
        <w:rPr>
          <w:rFonts w:ascii="Arial" w:hAnsi="Arial" w:cs="Arial"/>
          <w:sz w:val="22"/>
          <w:szCs w:val="22"/>
          <w:lang w:val="cs-CZ"/>
        </w:rPr>
      </w:pPr>
      <w:r w:rsidRPr="00515D6A">
        <w:rPr>
          <w:rFonts w:ascii="Arial" w:hAnsi="Arial" w:cs="Arial"/>
          <w:sz w:val="22"/>
          <w:szCs w:val="22"/>
          <w:lang w:val="cs-CZ"/>
        </w:rPr>
        <w:t xml:space="preserve">Na žádost deseti procent zvolených delegátů nebo kontrolní komise je představenstvo povinno zařadit jimi určenou záležitost do programu jednání shromáždění delegátů. Pokud je taková žádost doručena představenstvu až po odeslání pozvánky, je představenstvo povinno informovat delegáty přítomné na svolaném shromáždění delegátů o této žádosti. Tím však není dotčena povinnost představenstva svolat nové shromáždění delegátů. Program shromáždění delegátů nelze po odeslání pozvánek delegátům měnit. </w:t>
      </w:r>
    </w:p>
    <w:p w14:paraId="57B8FCBA" w14:textId="77777777" w:rsidR="003D7042" w:rsidRDefault="003D7042" w:rsidP="00855A1F">
      <w:pPr>
        <w:ind w:right="-172"/>
        <w:jc w:val="center"/>
        <w:rPr>
          <w:rFonts w:ascii="Arial" w:hAnsi="Arial" w:cs="Arial"/>
          <w:sz w:val="22"/>
          <w:szCs w:val="22"/>
          <w:lang w:val="cs-CZ"/>
        </w:rPr>
      </w:pPr>
    </w:p>
    <w:p w14:paraId="6EC44DCC" w14:textId="77777777" w:rsidR="00855A1F" w:rsidRPr="00515D6A" w:rsidRDefault="003D7042" w:rsidP="00855A1F">
      <w:pPr>
        <w:ind w:right="-172"/>
        <w:jc w:val="center"/>
        <w:rPr>
          <w:rFonts w:ascii="Arial" w:hAnsi="Arial" w:cs="Arial"/>
          <w:sz w:val="22"/>
          <w:szCs w:val="22"/>
          <w:lang w:val="cs-CZ"/>
        </w:rPr>
      </w:pPr>
      <w:r>
        <w:rPr>
          <w:rFonts w:ascii="Arial" w:hAnsi="Arial" w:cs="Arial"/>
          <w:sz w:val="22"/>
          <w:szCs w:val="22"/>
          <w:lang w:val="cs-CZ"/>
        </w:rPr>
        <w:t>Čl. 67</w:t>
      </w:r>
    </w:p>
    <w:p w14:paraId="7BE99054" w14:textId="77777777" w:rsidR="00855A1F" w:rsidRPr="001C433A" w:rsidRDefault="00855A1F" w:rsidP="00B81ABC">
      <w:pPr>
        <w:numPr>
          <w:ilvl w:val="0"/>
          <w:numId w:val="58"/>
        </w:numPr>
        <w:tabs>
          <w:tab w:val="clear" w:pos="644"/>
          <w:tab w:val="num" w:pos="426"/>
        </w:tabs>
        <w:ind w:left="426" w:right="-172" w:hanging="426"/>
        <w:jc w:val="both"/>
        <w:rPr>
          <w:rFonts w:ascii="Arial" w:hAnsi="Arial" w:cs="Arial"/>
          <w:sz w:val="22"/>
          <w:szCs w:val="22"/>
          <w:lang w:val="cs-CZ"/>
        </w:rPr>
      </w:pPr>
      <w:r w:rsidRPr="00515D6A">
        <w:rPr>
          <w:rFonts w:ascii="Arial" w:hAnsi="Arial" w:cs="Arial"/>
          <w:sz w:val="22"/>
          <w:szCs w:val="22"/>
          <w:lang w:val="cs-CZ"/>
        </w:rPr>
        <w:lastRenderedPageBreak/>
        <w:t xml:space="preserve">Shromáždění delegátů je schopno se usnášet, pokud je přítomna nadpoloviční většina </w:t>
      </w:r>
      <w:r w:rsidRPr="001C433A">
        <w:rPr>
          <w:rFonts w:ascii="Arial" w:hAnsi="Arial" w:cs="Arial"/>
          <w:sz w:val="22"/>
          <w:szCs w:val="22"/>
          <w:lang w:val="cs-CZ"/>
        </w:rPr>
        <w:t>delegátů</w:t>
      </w:r>
      <w:r w:rsidR="007C2574" w:rsidRPr="001C433A">
        <w:rPr>
          <w:rFonts w:ascii="Arial" w:hAnsi="Arial" w:cs="Arial"/>
          <w:sz w:val="22"/>
          <w:szCs w:val="22"/>
          <w:lang w:val="cs-CZ"/>
        </w:rPr>
        <w:t xml:space="preserve"> majících dohromady nejméně nadpoloviční většinu hlasů</w:t>
      </w:r>
      <w:r w:rsidRPr="001C433A">
        <w:rPr>
          <w:rFonts w:ascii="Arial" w:hAnsi="Arial" w:cs="Arial"/>
          <w:sz w:val="22"/>
          <w:szCs w:val="22"/>
          <w:lang w:val="cs-CZ"/>
        </w:rPr>
        <w:t xml:space="preserve">, nevyžaduje-li zákon nebo stanovy vyšší počet potřebných hlasů.   </w:t>
      </w:r>
    </w:p>
    <w:p w14:paraId="4A52E538" w14:textId="77777777" w:rsidR="00855A1F" w:rsidRPr="001C433A" w:rsidRDefault="00855A1F" w:rsidP="00B81ABC">
      <w:pPr>
        <w:numPr>
          <w:ilvl w:val="0"/>
          <w:numId w:val="58"/>
        </w:numPr>
        <w:tabs>
          <w:tab w:val="clear" w:pos="644"/>
          <w:tab w:val="num" w:pos="426"/>
        </w:tabs>
        <w:ind w:left="426" w:right="-172" w:hanging="426"/>
        <w:jc w:val="both"/>
        <w:rPr>
          <w:rFonts w:ascii="Arial" w:hAnsi="Arial" w:cs="Arial"/>
          <w:sz w:val="22"/>
          <w:szCs w:val="22"/>
          <w:lang w:val="cs-CZ"/>
        </w:rPr>
      </w:pPr>
      <w:r w:rsidRPr="001C433A">
        <w:rPr>
          <w:rFonts w:ascii="Arial" w:hAnsi="Arial" w:cs="Arial"/>
          <w:sz w:val="22"/>
          <w:szCs w:val="22"/>
          <w:lang w:val="cs-CZ"/>
        </w:rPr>
        <w:t xml:space="preserve">Právo hlasovat na shromáždění delegátů mají pouze delegáti a náhradníci delegátů, pokud zastupují </w:t>
      </w:r>
      <w:r w:rsidR="007C2574" w:rsidRPr="001C433A">
        <w:rPr>
          <w:rFonts w:ascii="Arial" w:hAnsi="Arial" w:cs="Arial"/>
          <w:sz w:val="22"/>
          <w:szCs w:val="22"/>
          <w:lang w:val="cs-CZ"/>
        </w:rPr>
        <w:t xml:space="preserve">nepřítomné </w:t>
      </w:r>
      <w:r w:rsidRPr="001C433A">
        <w:rPr>
          <w:rFonts w:ascii="Arial" w:hAnsi="Arial" w:cs="Arial"/>
          <w:sz w:val="22"/>
          <w:szCs w:val="22"/>
          <w:lang w:val="cs-CZ"/>
        </w:rPr>
        <w:t>delegáty.</w:t>
      </w:r>
    </w:p>
    <w:p w14:paraId="6930752D" w14:textId="77777777" w:rsidR="00855A1F" w:rsidRPr="001C433A" w:rsidRDefault="00855A1F" w:rsidP="00B81ABC">
      <w:pPr>
        <w:numPr>
          <w:ilvl w:val="0"/>
          <w:numId w:val="58"/>
        </w:numPr>
        <w:tabs>
          <w:tab w:val="clear" w:pos="644"/>
          <w:tab w:val="num" w:pos="426"/>
        </w:tabs>
        <w:ind w:left="426" w:right="-172" w:hanging="426"/>
        <w:jc w:val="both"/>
        <w:rPr>
          <w:rFonts w:ascii="Arial" w:hAnsi="Arial" w:cs="Arial"/>
          <w:sz w:val="22"/>
          <w:szCs w:val="22"/>
          <w:lang w:val="cs-CZ"/>
        </w:rPr>
      </w:pPr>
      <w:r w:rsidRPr="001C433A">
        <w:rPr>
          <w:rFonts w:ascii="Arial" w:hAnsi="Arial" w:cs="Arial"/>
          <w:sz w:val="22"/>
          <w:szCs w:val="22"/>
          <w:lang w:val="cs-CZ"/>
        </w:rPr>
        <w:t xml:space="preserve">Každý delegát má jeden hlas. </w:t>
      </w:r>
    </w:p>
    <w:p w14:paraId="030C2567" w14:textId="77777777" w:rsidR="00855A1F" w:rsidRPr="001C433A" w:rsidRDefault="00855A1F" w:rsidP="00855A1F">
      <w:pPr>
        <w:numPr>
          <w:ilvl w:val="0"/>
          <w:numId w:val="58"/>
        </w:numPr>
        <w:tabs>
          <w:tab w:val="clear" w:pos="644"/>
          <w:tab w:val="num" w:pos="426"/>
        </w:tabs>
        <w:ind w:left="426" w:right="-172" w:hanging="426"/>
        <w:jc w:val="both"/>
        <w:rPr>
          <w:rFonts w:ascii="Arial" w:hAnsi="Arial" w:cs="Arial"/>
          <w:sz w:val="22"/>
          <w:szCs w:val="22"/>
          <w:lang w:val="cs-CZ"/>
        </w:rPr>
      </w:pPr>
      <w:r w:rsidRPr="001C433A">
        <w:rPr>
          <w:rFonts w:ascii="Arial" w:hAnsi="Arial" w:cs="Arial"/>
          <w:sz w:val="22"/>
          <w:szCs w:val="22"/>
          <w:lang w:val="cs-CZ"/>
        </w:rPr>
        <w:t>Pro posouzení schopnosti shromáždění se usnášet a stanovení počtu hlasů potřebných k přijetí usnesení se započítávají pouze hlasy delegátů, jejichž výkon funkce ke dni konání shromáždění delegátů trvá. Na schopnost shromáždění delegátů se usnášet nemá vliv skutečnost, že v jednom nebo více volebních obvodech není ke dni konání</w:t>
      </w:r>
      <w:r w:rsidRPr="001C433A">
        <w:rPr>
          <w:rFonts w:ascii="Arial" w:hAnsi="Arial" w:cs="Arial"/>
          <w:sz w:val="22"/>
          <w:szCs w:val="22"/>
          <w:lang w:val="de-DE"/>
        </w:rPr>
        <w:t xml:space="preserve"> </w:t>
      </w:r>
      <w:r w:rsidRPr="001C433A">
        <w:rPr>
          <w:rFonts w:ascii="Arial" w:hAnsi="Arial" w:cs="Arial"/>
          <w:sz w:val="22"/>
          <w:szCs w:val="22"/>
          <w:lang w:val="cs-CZ"/>
        </w:rPr>
        <w:t>shromáždění</w:t>
      </w:r>
      <w:r w:rsidRPr="001C433A">
        <w:rPr>
          <w:rFonts w:ascii="Arial" w:hAnsi="Arial" w:cs="Arial"/>
          <w:sz w:val="22"/>
          <w:szCs w:val="22"/>
          <w:lang w:val="cs-CZ"/>
        </w:rPr>
        <w:br/>
        <w:t>delegátů zvolen delegát; to neplatí, pokud představenstvo vědělo, že v jednom nebo více volebních obvodech není delegát zvolen, a neinformovalo členy zařazené do těchto obvodů o této skutečnosti.</w:t>
      </w:r>
    </w:p>
    <w:p w14:paraId="0403A309" w14:textId="77777777" w:rsidR="00855A1F" w:rsidRPr="001C433A" w:rsidRDefault="00855A1F" w:rsidP="00B81ABC">
      <w:pPr>
        <w:numPr>
          <w:ilvl w:val="0"/>
          <w:numId w:val="58"/>
        </w:numPr>
        <w:tabs>
          <w:tab w:val="clear" w:pos="644"/>
          <w:tab w:val="num" w:pos="426"/>
        </w:tabs>
        <w:ind w:left="426" w:hanging="426"/>
        <w:jc w:val="both"/>
        <w:rPr>
          <w:rFonts w:ascii="Arial" w:hAnsi="Arial" w:cs="Arial"/>
          <w:sz w:val="22"/>
          <w:szCs w:val="22"/>
          <w:lang w:val="cs-CZ"/>
        </w:rPr>
      </w:pPr>
      <w:r w:rsidRPr="001C433A">
        <w:rPr>
          <w:rFonts w:ascii="Arial" w:hAnsi="Arial" w:cs="Arial"/>
          <w:sz w:val="22"/>
          <w:szCs w:val="22"/>
          <w:lang w:val="cs-CZ"/>
        </w:rPr>
        <w:t>Shromáždění delegátů se usnáší většinou hlasů přítomných delegátů, pokud donucující ustanovení jiného právního předpisu nevyžaduj</w:t>
      </w:r>
      <w:r w:rsidR="007C2574" w:rsidRPr="001C433A">
        <w:rPr>
          <w:rFonts w:ascii="Arial" w:hAnsi="Arial" w:cs="Arial"/>
          <w:sz w:val="22"/>
          <w:szCs w:val="22"/>
          <w:lang w:val="cs-CZ"/>
        </w:rPr>
        <w:t>í vyšší počet potřebných hlasů.</w:t>
      </w:r>
    </w:p>
    <w:p w14:paraId="1A922FBF" w14:textId="77777777" w:rsidR="007C2574" w:rsidRPr="001C433A" w:rsidRDefault="007C2574" w:rsidP="00B81ABC">
      <w:pPr>
        <w:numPr>
          <w:ilvl w:val="0"/>
          <w:numId w:val="58"/>
        </w:numPr>
        <w:tabs>
          <w:tab w:val="clear" w:pos="644"/>
          <w:tab w:val="num" w:pos="426"/>
        </w:tabs>
        <w:ind w:left="426" w:hanging="426"/>
        <w:jc w:val="both"/>
        <w:rPr>
          <w:rFonts w:ascii="Arial" w:hAnsi="Arial" w:cs="Arial"/>
          <w:sz w:val="22"/>
          <w:szCs w:val="22"/>
          <w:lang w:val="cs-CZ"/>
        </w:rPr>
      </w:pPr>
      <w:r w:rsidRPr="001C433A">
        <w:rPr>
          <w:rFonts w:ascii="Arial" w:hAnsi="Arial" w:cs="Arial"/>
          <w:sz w:val="22"/>
          <w:szCs w:val="22"/>
          <w:lang w:val="cs-CZ"/>
        </w:rPr>
        <w:t>V případě rozhodování o změně stanov v části, která upravuje práva a povinností člena družstva spojená s právem na uzavření smlouvy o nájmu družstevního bytu (družstevního nebytového prostoru) a práva a povinnosti člena družstva spojená s užíváním družstevního bytu (družstevního nebytového prostoru), se shromáždění usnáší většinou přítomných delegátů.</w:t>
      </w:r>
    </w:p>
    <w:p w14:paraId="753E6194" w14:textId="77777777" w:rsidR="0063201E" w:rsidRDefault="00855A1F" w:rsidP="0063201E">
      <w:pPr>
        <w:numPr>
          <w:ilvl w:val="0"/>
          <w:numId w:val="58"/>
        </w:numPr>
        <w:tabs>
          <w:tab w:val="clear" w:pos="644"/>
          <w:tab w:val="num" w:pos="426"/>
        </w:tabs>
        <w:ind w:left="426" w:hanging="426"/>
        <w:jc w:val="both"/>
        <w:rPr>
          <w:rFonts w:ascii="Arial" w:hAnsi="Arial" w:cs="Arial"/>
          <w:sz w:val="22"/>
          <w:szCs w:val="22"/>
          <w:lang w:val="cs-CZ"/>
        </w:rPr>
      </w:pPr>
      <w:r w:rsidRPr="001C433A">
        <w:rPr>
          <w:rFonts w:ascii="Arial" w:hAnsi="Arial" w:cs="Arial"/>
          <w:sz w:val="22"/>
          <w:szCs w:val="22"/>
          <w:lang w:val="cs-CZ"/>
        </w:rPr>
        <w:t>V případě rozhodování o změně stanov v části, která upravuje podmínky</w:t>
      </w:r>
      <w:r w:rsidRPr="00697B00">
        <w:rPr>
          <w:rFonts w:ascii="Arial" w:hAnsi="Arial" w:cs="Arial"/>
          <w:sz w:val="22"/>
          <w:szCs w:val="22"/>
          <w:lang w:val="cs-CZ"/>
        </w:rPr>
        <w:t xml:space="preserve">, za </w:t>
      </w:r>
      <w:r w:rsidRPr="004D2EAF">
        <w:rPr>
          <w:rFonts w:ascii="Arial" w:hAnsi="Arial" w:cs="Arial"/>
          <w:sz w:val="22"/>
          <w:szCs w:val="22"/>
          <w:lang w:val="cs-CZ"/>
        </w:rPr>
        <w:t xml:space="preserve">nichž </w:t>
      </w:r>
      <w:r w:rsidRPr="00697B00">
        <w:rPr>
          <w:rFonts w:ascii="Arial" w:hAnsi="Arial" w:cs="Arial"/>
          <w:sz w:val="22"/>
          <w:szCs w:val="22"/>
          <w:lang w:val="cs-CZ"/>
        </w:rPr>
        <w:t>vznikne členovi družstva právo na uzavření smlouvy o nájmu družstevního bytu</w:t>
      </w:r>
      <w:r>
        <w:rPr>
          <w:rFonts w:ascii="Arial" w:hAnsi="Arial" w:cs="Arial"/>
          <w:sz w:val="22"/>
          <w:szCs w:val="22"/>
          <w:lang w:val="cs-CZ"/>
        </w:rPr>
        <w:t xml:space="preserve"> </w:t>
      </w:r>
      <w:r w:rsidR="004D2EAF">
        <w:rPr>
          <w:rFonts w:ascii="Arial" w:hAnsi="Arial" w:cs="Arial"/>
          <w:sz w:val="22"/>
          <w:szCs w:val="22"/>
          <w:lang w:val="cs-CZ"/>
        </w:rPr>
        <w:t>(družste</w:t>
      </w:r>
      <w:r w:rsidRPr="004D2EAF">
        <w:rPr>
          <w:rFonts w:ascii="Arial" w:hAnsi="Arial" w:cs="Arial"/>
          <w:sz w:val="22"/>
          <w:szCs w:val="22"/>
          <w:lang w:val="cs-CZ"/>
        </w:rPr>
        <w:t xml:space="preserve">vního nebytového prostoru) </w:t>
      </w:r>
      <w:r w:rsidRPr="004D2EAF">
        <w:rPr>
          <w:rFonts w:ascii="Arial" w:hAnsi="Arial" w:cs="Arial"/>
          <w:iCs/>
          <w:sz w:val="22"/>
          <w:szCs w:val="22"/>
        </w:rPr>
        <w:t xml:space="preserve">se </w:t>
      </w:r>
      <w:r w:rsidRPr="004D2EAF">
        <w:rPr>
          <w:rFonts w:ascii="Arial" w:hAnsi="Arial" w:cs="Arial"/>
          <w:iCs/>
          <w:sz w:val="22"/>
          <w:szCs w:val="22"/>
          <w:lang w:val="cs-CZ"/>
        </w:rPr>
        <w:t>vyžaduje souhlas ¾ všech členů družstva a souhlas těch členů družstva, kterým se při splnění podmínek pro vznik práva na uzavření smlouvy o nájmu družstevního bytu (družstevního nebytového prostoru) mají změnit tyto podmínky. Pokud však budoucí právní úprava podmínky pro rozhodování o této záležitosti zmírní, použije se tato právní úprava.</w:t>
      </w:r>
    </w:p>
    <w:p w14:paraId="75326C5A" w14:textId="77777777" w:rsidR="00855A1F" w:rsidRPr="0063201E" w:rsidRDefault="00855A1F" w:rsidP="0063201E">
      <w:pPr>
        <w:numPr>
          <w:ilvl w:val="0"/>
          <w:numId w:val="58"/>
        </w:numPr>
        <w:tabs>
          <w:tab w:val="clear" w:pos="644"/>
          <w:tab w:val="num" w:pos="426"/>
        </w:tabs>
        <w:ind w:left="426" w:hanging="426"/>
        <w:jc w:val="both"/>
        <w:rPr>
          <w:rFonts w:ascii="Arial" w:hAnsi="Arial" w:cs="Arial"/>
          <w:sz w:val="22"/>
          <w:szCs w:val="22"/>
          <w:lang w:val="cs-CZ"/>
        </w:rPr>
      </w:pPr>
      <w:r w:rsidRPr="0063201E">
        <w:rPr>
          <w:rFonts w:ascii="Arial" w:hAnsi="Arial" w:cs="Arial"/>
          <w:sz w:val="22"/>
          <w:szCs w:val="22"/>
          <w:lang w:val="cs-CZ"/>
        </w:rPr>
        <w:t xml:space="preserve">V případě rozhodování o </w:t>
      </w:r>
    </w:p>
    <w:p w14:paraId="2A73AB6A" w14:textId="77777777" w:rsidR="00855A1F" w:rsidRDefault="007C2574" w:rsidP="00B81ABC">
      <w:pPr>
        <w:numPr>
          <w:ilvl w:val="1"/>
          <w:numId w:val="58"/>
        </w:numPr>
        <w:tabs>
          <w:tab w:val="left" w:pos="993"/>
          <w:tab w:val="left" w:pos="1276"/>
        </w:tabs>
        <w:ind w:hanging="11"/>
        <w:jc w:val="both"/>
        <w:rPr>
          <w:rFonts w:ascii="Arial" w:hAnsi="Arial" w:cs="Arial"/>
          <w:sz w:val="22"/>
          <w:szCs w:val="22"/>
          <w:lang w:val="cs-CZ"/>
        </w:rPr>
      </w:pPr>
      <w:r>
        <w:rPr>
          <w:rFonts w:ascii="Arial" w:hAnsi="Arial" w:cs="Arial"/>
          <w:sz w:val="22"/>
          <w:szCs w:val="22"/>
          <w:lang w:val="cs-CZ"/>
        </w:rPr>
        <w:t>uhrazovací povinnosti;</w:t>
      </w:r>
    </w:p>
    <w:p w14:paraId="3283B895" w14:textId="686E4D41" w:rsidR="00855A1F" w:rsidRPr="00697B00" w:rsidRDefault="00855A1F" w:rsidP="00B81ABC">
      <w:pPr>
        <w:numPr>
          <w:ilvl w:val="1"/>
          <w:numId w:val="58"/>
        </w:numPr>
        <w:tabs>
          <w:tab w:val="left" w:pos="993"/>
        </w:tabs>
        <w:ind w:hanging="11"/>
        <w:jc w:val="both"/>
        <w:rPr>
          <w:rFonts w:ascii="Arial" w:hAnsi="Arial" w:cs="Arial"/>
          <w:sz w:val="22"/>
          <w:szCs w:val="22"/>
          <w:lang w:val="cs-CZ"/>
        </w:rPr>
      </w:pPr>
      <w:r>
        <w:rPr>
          <w:rFonts w:ascii="Arial" w:hAnsi="Arial" w:cs="Arial"/>
          <w:sz w:val="22"/>
          <w:szCs w:val="22"/>
          <w:lang w:val="cs-CZ"/>
        </w:rPr>
        <w:t xml:space="preserve">zrušení družstva s </w:t>
      </w:r>
      <w:r w:rsidR="00C0028B">
        <w:rPr>
          <w:rFonts w:ascii="Arial" w:hAnsi="Arial" w:cs="Arial"/>
          <w:sz w:val="22"/>
          <w:szCs w:val="22"/>
          <w:lang w:val="cs-CZ"/>
        </w:rPr>
        <w:t>likvidací;</w:t>
      </w:r>
    </w:p>
    <w:p w14:paraId="024CF304" w14:textId="6A96AD13" w:rsidR="00855A1F" w:rsidRDefault="008509C0" w:rsidP="00B81ABC">
      <w:pPr>
        <w:numPr>
          <w:ilvl w:val="1"/>
          <w:numId w:val="58"/>
        </w:numPr>
        <w:tabs>
          <w:tab w:val="left" w:pos="993"/>
        </w:tabs>
        <w:ind w:hanging="11"/>
        <w:jc w:val="both"/>
        <w:rPr>
          <w:rFonts w:ascii="Arial" w:hAnsi="Arial" w:cs="Arial"/>
          <w:sz w:val="22"/>
          <w:szCs w:val="22"/>
          <w:lang w:val="cs-CZ"/>
        </w:rPr>
      </w:pPr>
      <w:r>
        <w:rPr>
          <w:rFonts w:ascii="Arial" w:hAnsi="Arial" w:cs="Arial"/>
          <w:sz w:val="22"/>
          <w:szCs w:val="22"/>
          <w:lang w:val="cs-CZ"/>
        </w:rPr>
        <w:t>přeměně družstva</w:t>
      </w:r>
      <w:r w:rsidR="00C0028B">
        <w:rPr>
          <w:rFonts w:ascii="Arial" w:hAnsi="Arial" w:cs="Arial"/>
          <w:sz w:val="22"/>
          <w:szCs w:val="22"/>
          <w:lang w:val="cs-CZ"/>
        </w:rPr>
        <w:t>; nebo</w:t>
      </w:r>
    </w:p>
    <w:p w14:paraId="64545FA3" w14:textId="317A9269" w:rsidR="008509C0" w:rsidRPr="00697B00" w:rsidRDefault="008509C0" w:rsidP="00B81ABC">
      <w:pPr>
        <w:numPr>
          <w:ilvl w:val="1"/>
          <w:numId w:val="58"/>
        </w:numPr>
        <w:tabs>
          <w:tab w:val="left" w:pos="993"/>
        </w:tabs>
        <w:ind w:hanging="11"/>
        <w:jc w:val="both"/>
        <w:rPr>
          <w:rFonts w:ascii="Arial" w:hAnsi="Arial" w:cs="Arial"/>
          <w:sz w:val="22"/>
          <w:szCs w:val="22"/>
          <w:lang w:val="cs-CZ"/>
        </w:rPr>
      </w:pPr>
      <w:r>
        <w:rPr>
          <w:rFonts w:ascii="Arial" w:hAnsi="Arial" w:cs="Arial"/>
          <w:sz w:val="22"/>
          <w:szCs w:val="22"/>
          <w:lang w:val="cs-CZ"/>
        </w:rPr>
        <w:t>převodu vlastnictví nemovitého majetku družstva, vyjma převodu družstevních bytů (družstevních nebytových prostor</w:t>
      </w:r>
      <w:r w:rsidR="00C0028B">
        <w:rPr>
          <w:rFonts w:ascii="Arial" w:hAnsi="Arial" w:cs="Arial"/>
          <w:sz w:val="22"/>
          <w:szCs w:val="22"/>
          <w:lang w:val="cs-CZ"/>
        </w:rPr>
        <w:t>) do vlastnictví jejich nájemců, kteří se podíleli na jejich pořízení členským vkladem;</w:t>
      </w:r>
    </w:p>
    <w:p w14:paraId="5D138D7C" w14:textId="32F99D0A" w:rsidR="0063201E" w:rsidRPr="001F1270" w:rsidRDefault="00855A1F" w:rsidP="0063201E">
      <w:pPr>
        <w:ind w:left="426"/>
        <w:jc w:val="both"/>
        <w:rPr>
          <w:rFonts w:ascii="Arial" w:hAnsi="Arial" w:cs="Arial"/>
          <w:sz w:val="22"/>
          <w:szCs w:val="22"/>
          <w:lang w:val="cs-CZ"/>
        </w:rPr>
      </w:pPr>
      <w:r w:rsidRPr="00697B00">
        <w:rPr>
          <w:rFonts w:ascii="Arial" w:hAnsi="Arial" w:cs="Arial"/>
          <w:sz w:val="22"/>
          <w:szCs w:val="22"/>
          <w:lang w:val="cs-CZ"/>
        </w:rPr>
        <w:t xml:space="preserve">je shromáždění delegátů schopno se usnášet, pokud </w:t>
      </w:r>
      <w:r w:rsidR="007A467F">
        <w:rPr>
          <w:rFonts w:ascii="Arial" w:hAnsi="Arial" w:cs="Arial"/>
          <w:sz w:val="22"/>
          <w:szCs w:val="22"/>
          <w:lang w:val="cs-CZ"/>
        </w:rPr>
        <w:t>jsou</w:t>
      </w:r>
      <w:r w:rsidR="000B5250">
        <w:rPr>
          <w:rFonts w:ascii="Arial" w:hAnsi="Arial" w:cs="Arial"/>
          <w:sz w:val="22"/>
          <w:szCs w:val="22"/>
          <w:lang w:val="cs-CZ"/>
        </w:rPr>
        <w:t xml:space="preserve"> přítomn</w:t>
      </w:r>
      <w:r w:rsidR="007A467F">
        <w:rPr>
          <w:rFonts w:ascii="Arial" w:hAnsi="Arial" w:cs="Arial"/>
          <w:sz w:val="22"/>
          <w:szCs w:val="22"/>
          <w:lang w:val="cs-CZ"/>
        </w:rPr>
        <w:t>y</w:t>
      </w:r>
      <w:r w:rsidR="000B5250">
        <w:rPr>
          <w:rFonts w:ascii="Arial" w:hAnsi="Arial" w:cs="Arial"/>
          <w:sz w:val="22"/>
          <w:szCs w:val="22"/>
          <w:lang w:val="cs-CZ"/>
        </w:rPr>
        <w:t xml:space="preserve"> alespoň </w:t>
      </w:r>
      <w:r w:rsidR="007A467F">
        <w:rPr>
          <w:rFonts w:ascii="Arial" w:hAnsi="Arial" w:cs="Arial"/>
          <w:sz w:val="22"/>
          <w:szCs w:val="22"/>
          <w:lang w:val="cs-CZ"/>
        </w:rPr>
        <w:t>tři čtvrtiny</w:t>
      </w:r>
      <w:r w:rsidR="000B5250">
        <w:rPr>
          <w:rFonts w:ascii="Arial" w:hAnsi="Arial" w:cs="Arial"/>
          <w:sz w:val="22"/>
          <w:szCs w:val="22"/>
          <w:lang w:val="cs-CZ"/>
        </w:rPr>
        <w:t xml:space="preserve"> delegátů</w:t>
      </w:r>
      <w:r w:rsidR="00C0028B" w:rsidRPr="000B5250">
        <w:rPr>
          <w:rFonts w:ascii="Arial" w:hAnsi="Arial" w:cs="Arial"/>
          <w:sz w:val="22"/>
          <w:szCs w:val="22"/>
          <w:lang w:val="cs-CZ"/>
        </w:rPr>
        <w:t xml:space="preserve"> </w:t>
      </w:r>
      <w:r w:rsidRPr="000B5250">
        <w:rPr>
          <w:rFonts w:ascii="Arial" w:hAnsi="Arial" w:cs="Arial"/>
          <w:sz w:val="22"/>
          <w:szCs w:val="22"/>
          <w:lang w:val="cs-CZ"/>
        </w:rPr>
        <w:t xml:space="preserve">a usnesení musí být přijato delegáty, kteří zastupují alespoň </w:t>
      </w:r>
      <w:r w:rsidR="00C0028B" w:rsidRPr="000B5250">
        <w:rPr>
          <w:rFonts w:ascii="Arial" w:hAnsi="Arial" w:cs="Arial"/>
          <w:sz w:val="22"/>
          <w:szCs w:val="22"/>
          <w:lang w:val="cs-CZ"/>
        </w:rPr>
        <w:t xml:space="preserve">tři čtvrtiny </w:t>
      </w:r>
      <w:r w:rsidR="0029611F">
        <w:rPr>
          <w:rFonts w:ascii="Arial" w:hAnsi="Arial" w:cs="Arial"/>
          <w:sz w:val="22"/>
          <w:szCs w:val="22"/>
          <w:lang w:val="cs-CZ"/>
        </w:rPr>
        <w:t xml:space="preserve">všech </w:t>
      </w:r>
      <w:r w:rsidRPr="000B5250">
        <w:rPr>
          <w:rFonts w:ascii="Arial" w:hAnsi="Arial" w:cs="Arial"/>
          <w:sz w:val="22"/>
          <w:szCs w:val="22"/>
          <w:lang w:val="cs-CZ"/>
        </w:rPr>
        <w:t xml:space="preserve">členů </w:t>
      </w:r>
      <w:r w:rsidR="00C0028B" w:rsidRPr="000B5250">
        <w:rPr>
          <w:rFonts w:ascii="Arial" w:hAnsi="Arial" w:cs="Arial"/>
          <w:sz w:val="22"/>
          <w:szCs w:val="22"/>
          <w:lang w:val="cs-CZ"/>
        </w:rPr>
        <w:t>družstva</w:t>
      </w:r>
      <w:r w:rsidRPr="001F1270">
        <w:rPr>
          <w:rFonts w:ascii="Arial" w:hAnsi="Arial" w:cs="Arial"/>
          <w:sz w:val="22"/>
          <w:szCs w:val="22"/>
          <w:lang w:val="cs-CZ"/>
        </w:rPr>
        <w:t>.</w:t>
      </w:r>
    </w:p>
    <w:p w14:paraId="5227AE42" w14:textId="5A9C230D" w:rsidR="0063201E" w:rsidRPr="001F1270" w:rsidRDefault="0063201E" w:rsidP="00E800E3">
      <w:pPr>
        <w:pStyle w:val="Odstavecseseznamem"/>
        <w:numPr>
          <w:ilvl w:val="0"/>
          <w:numId w:val="118"/>
        </w:numPr>
        <w:ind w:left="426" w:hanging="426"/>
        <w:jc w:val="both"/>
        <w:rPr>
          <w:rFonts w:ascii="Arial" w:hAnsi="Arial" w:cs="Arial"/>
          <w:sz w:val="22"/>
          <w:szCs w:val="22"/>
          <w:lang w:val="cs-CZ"/>
        </w:rPr>
      </w:pPr>
      <w:r w:rsidRPr="001F1270">
        <w:rPr>
          <w:rFonts w:ascii="Arial" w:hAnsi="Arial" w:cs="Arial"/>
          <w:sz w:val="22"/>
          <w:szCs w:val="22"/>
          <w:lang w:val="cs-CZ"/>
        </w:rPr>
        <w:t xml:space="preserve">K rozhodnutí o změně stanov, kterým se umožní zvýšení základního členského vkladu doplatkem člena, a k rozhodnutí o zvýšení základního členského vkladu se vyžaduje souhlas delegátů, kteří zastupují alespoň </w:t>
      </w:r>
      <w:r w:rsidR="0029611F">
        <w:rPr>
          <w:rFonts w:ascii="Arial" w:hAnsi="Arial" w:cs="Arial"/>
          <w:sz w:val="22"/>
          <w:szCs w:val="22"/>
          <w:lang w:val="cs-CZ"/>
        </w:rPr>
        <w:t>tři čtvrtiny</w:t>
      </w:r>
      <w:r w:rsidRPr="001F1270">
        <w:rPr>
          <w:rFonts w:ascii="Arial" w:hAnsi="Arial" w:cs="Arial"/>
          <w:sz w:val="22"/>
          <w:szCs w:val="22"/>
          <w:lang w:val="cs-CZ"/>
        </w:rPr>
        <w:t xml:space="preserve"> všech členů družstva.</w:t>
      </w:r>
    </w:p>
    <w:p w14:paraId="5754ED25" w14:textId="77777777" w:rsidR="00855A1F" w:rsidRPr="00E800E3" w:rsidRDefault="00855A1F" w:rsidP="00E800E3">
      <w:pPr>
        <w:pStyle w:val="Odstavecseseznamem"/>
        <w:numPr>
          <w:ilvl w:val="0"/>
          <w:numId w:val="118"/>
        </w:numPr>
        <w:ind w:left="426" w:hanging="426"/>
        <w:jc w:val="both"/>
        <w:rPr>
          <w:rFonts w:ascii="Arial" w:hAnsi="Arial" w:cs="Arial"/>
          <w:sz w:val="22"/>
          <w:szCs w:val="22"/>
          <w:lang w:val="cs-CZ"/>
        </w:rPr>
      </w:pPr>
      <w:r w:rsidRPr="001F1270">
        <w:rPr>
          <w:rFonts w:ascii="Arial" w:hAnsi="Arial" w:cs="Arial"/>
          <w:sz w:val="22"/>
          <w:szCs w:val="22"/>
          <w:lang w:val="cs-CZ"/>
        </w:rPr>
        <w:t xml:space="preserve">Není-li shromáždění delegátů schopno se usnášet, svolá svolavatel, je-li to stále potřebné, bez zbytečného odkladu náhradní shromáždění delegátů se stejným programem, a to stejným způsobem jako původní shromáždění delegátů a samostatnou </w:t>
      </w:r>
      <w:r w:rsidRPr="00E800E3">
        <w:rPr>
          <w:rFonts w:ascii="Arial" w:hAnsi="Arial" w:cs="Arial"/>
          <w:sz w:val="22"/>
          <w:szCs w:val="22"/>
          <w:lang w:val="cs-CZ"/>
        </w:rPr>
        <w:t>pozvánkou.</w:t>
      </w:r>
    </w:p>
    <w:p w14:paraId="701A961B" w14:textId="77777777" w:rsidR="00855A1F" w:rsidRPr="00697B00" w:rsidRDefault="00855A1F" w:rsidP="00E800E3">
      <w:pPr>
        <w:numPr>
          <w:ilvl w:val="0"/>
          <w:numId w:val="116"/>
        </w:numPr>
        <w:tabs>
          <w:tab w:val="clear" w:pos="644"/>
        </w:tabs>
        <w:ind w:left="426" w:hanging="426"/>
        <w:jc w:val="both"/>
        <w:rPr>
          <w:rFonts w:ascii="Arial" w:hAnsi="Arial" w:cs="Arial"/>
          <w:sz w:val="22"/>
          <w:szCs w:val="22"/>
          <w:lang w:val="cs-CZ"/>
        </w:rPr>
      </w:pPr>
      <w:r w:rsidRPr="00697B00">
        <w:rPr>
          <w:rFonts w:ascii="Arial" w:hAnsi="Arial" w:cs="Arial"/>
          <w:sz w:val="22"/>
          <w:szCs w:val="22"/>
          <w:lang w:val="cs-CZ"/>
        </w:rPr>
        <w:t>Náhradní shromáždění delegátů je schopno se usnášet,</w:t>
      </w:r>
      <w:r>
        <w:rPr>
          <w:rFonts w:ascii="Arial" w:hAnsi="Arial" w:cs="Arial"/>
          <w:sz w:val="22"/>
          <w:szCs w:val="22"/>
          <w:lang w:val="cs-CZ"/>
        </w:rPr>
        <w:t xml:space="preserve"> je-li přítomno alespoň deset </w:t>
      </w:r>
      <w:r w:rsidRPr="00697B00">
        <w:rPr>
          <w:rFonts w:ascii="Arial" w:hAnsi="Arial" w:cs="Arial"/>
          <w:sz w:val="22"/>
          <w:szCs w:val="22"/>
          <w:lang w:val="cs-CZ"/>
        </w:rPr>
        <w:t>procent všech zvolených delegátů, nejméně však pět delegátů.</w:t>
      </w:r>
    </w:p>
    <w:p w14:paraId="46FD78B4" w14:textId="77777777" w:rsidR="00855A1F" w:rsidRPr="00697B00" w:rsidRDefault="00855A1F" w:rsidP="0063201E">
      <w:pPr>
        <w:numPr>
          <w:ilvl w:val="0"/>
          <w:numId w:val="116"/>
        </w:numPr>
        <w:ind w:left="426" w:hanging="426"/>
        <w:jc w:val="both"/>
        <w:rPr>
          <w:rFonts w:ascii="Arial" w:hAnsi="Arial" w:cs="Arial"/>
          <w:sz w:val="22"/>
          <w:szCs w:val="22"/>
          <w:lang w:val="cs-CZ"/>
        </w:rPr>
      </w:pPr>
      <w:r w:rsidRPr="00697B00">
        <w:rPr>
          <w:rFonts w:ascii="Arial" w:hAnsi="Arial" w:cs="Arial"/>
          <w:sz w:val="22"/>
          <w:szCs w:val="22"/>
          <w:lang w:val="cs-CZ"/>
        </w:rPr>
        <w:t xml:space="preserve">Každý člen družstva má právo na vydání kopie zápisu o průběhu shromáždění delegátů, včetně jeho příloh a podkladů ve schválené variantě poskytnutých delegátům, a to za úhradu </w:t>
      </w:r>
      <w:r>
        <w:rPr>
          <w:rFonts w:ascii="Arial" w:hAnsi="Arial" w:cs="Arial"/>
          <w:sz w:val="22"/>
          <w:szCs w:val="22"/>
          <w:lang w:val="cs-CZ"/>
        </w:rPr>
        <w:t xml:space="preserve">účelně vynaložených </w:t>
      </w:r>
      <w:r w:rsidR="00025BD6" w:rsidRPr="00697B00">
        <w:rPr>
          <w:rFonts w:ascii="Arial" w:hAnsi="Arial" w:cs="Arial"/>
          <w:sz w:val="22"/>
          <w:szCs w:val="22"/>
          <w:lang w:val="cs-CZ"/>
        </w:rPr>
        <w:t>nákladů</w:t>
      </w:r>
      <w:r w:rsidR="00025BD6">
        <w:rPr>
          <w:rFonts w:ascii="Arial" w:hAnsi="Arial" w:cs="Arial"/>
          <w:sz w:val="22"/>
          <w:szCs w:val="22"/>
          <w:lang w:val="cs-CZ"/>
        </w:rPr>
        <w:t xml:space="preserve"> </w:t>
      </w:r>
      <w:r>
        <w:rPr>
          <w:rFonts w:ascii="Arial" w:hAnsi="Arial" w:cs="Arial"/>
          <w:sz w:val="22"/>
          <w:szCs w:val="22"/>
          <w:lang w:val="cs-CZ"/>
        </w:rPr>
        <w:t xml:space="preserve">spojených s </w:t>
      </w:r>
      <w:r w:rsidRPr="00697B00">
        <w:rPr>
          <w:rFonts w:ascii="Arial" w:hAnsi="Arial" w:cs="Arial"/>
          <w:sz w:val="22"/>
          <w:szCs w:val="22"/>
          <w:lang w:val="cs-CZ"/>
        </w:rPr>
        <w:t>jejím pořízením.</w:t>
      </w:r>
    </w:p>
    <w:p w14:paraId="050C64A4" w14:textId="77777777" w:rsidR="00855A1F" w:rsidRPr="00697B00" w:rsidRDefault="00855A1F" w:rsidP="0063201E">
      <w:pPr>
        <w:numPr>
          <w:ilvl w:val="0"/>
          <w:numId w:val="116"/>
        </w:numPr>
        <w:ind w:left="426" w:hanging="426"/>
        <w:jc w:val="both"/>
        <w:rPr>
          <w:rFonts w:ascii="Arial" w:hAnsi="Arial" w:cs="Arial"/>
          <w:sz w:val="22"/>
          <w:szCs w:val="22"/>
          <w:lang w:val="cs-CZ"/>
        </w:rPr>
      </w:pPr>
      <w:r w:rsidRPr="00697B00">
        <w:rPr>
          <w:rFonts w:ascii="Arial" w:hAnsi="Arial" w:cs="Arial"/>
          <w:sz w:val="22"/>
          <w:szCs w:val="22"/>
          <w:lang w:val="cs-CZ"/>
        </w:rPr>
        <w:t>Ten, kdo svolal shromáždění delegátů</w:t>
      </w:r>
      <w:r w:rsidRPr="00697B00">
        <w:rPr>
          <w:rFonts w:ascii="Arial" w:hAnsi="Arial" w:cs="Arial"/>
          <w:strike/>
          <w:sz w:val="22"/>
          <w:szCs w:val="22"/>
          <w:lang w:val="cs-CZ"/>
        </w:rPr>
        <w:t>,</w:t>
      </w:r>
      <w:r w:rsidRPr="00697B00">
        <w:rPr>
          <w:rFonts w:ascii="Arial" w:hAnsi="Arial" w:cs="Arial"/>
          <w:sz w:val="22"/>
          <w:szCs w:val="22"/>
          <w:lang w:val="cs-CZ"/>
        </w:rPr>
        <w:t xml:space="preserve"> je povinen pořídit o jeho průběhu zápis, a tento zápis opatřit podpisem zástupce svolavatele a podpisem ověřovatele zápisu zvoleného příslušnou schůzí shromáždění delegátů, a to do patnácti dnů ode dne konání shromáždění delegátů. Pokud sepsala tento zápis jiná osoba, podepíše jej i ona.</w:t>
      </w:r>
    </w:p>
    <w:p w14:paraId="477D937C" w14:textId="77777777" w:rsidR="00855A1F" w:rsidRPr="00D611D6" w:rsidRDefault="00855A1F" w:rsidP="0063201E">
      <w:pPr>
        <w:numPr>
          <w:ilvl w:val="0"/>
          <w:numId w:val="116"/>
        </w:numPr>
        <w:ind w:left="426" w:hanging="426"/>
        <w:jc w:val="both"/>
        <w:rPr>
          <w:rFonts w:ascii="Arial" w:hAnsi="Arial" w:cs="Arial"/>
          <w:sz w:val="22"/>
          <w:szCs w:val="22"/>
          <w:lang w:val="cs-CZ"/>
        </w:rPr>
      </w:pPr>
      <w:r w:rsidRPr="00D611D6">
        <w:rPr>
          <w:rFonts w:ascii="Arial" w:hAnsi="Arial" w:cs="Arial"/>
          <w:sz w:val="22"/>
          <w:szCs w:val="22"/>
          <w:lang w:val="cs-CZ"/>
        </w:rPr>
        <w:t xml:space="preserve">Usnesení shromáždění delegátů se osvědčuje veřejnou listinou, pokud se jedná o </w:t>
      </w:r>
    </w:p>
    <w:p w14:paraId="378FE6D2" w14:textId="77777777" w:rsidR="00855A1F" w:rsidRPr="00AF3435" w:rsidRDefault="00855A1F" w:rsidP="0063201E">
      <w:pPr>
        <w:numPr>
          <w:ilvl w:val="1"/>
          <w:numId w:val="91"/>
        </w:numPr>
        <w:tabs>
          <w:tab w:val="clear" w:pos="720"/>
          <w:tab w:val="num" w:pos="851"/>
        </w:tabs>
        <w:ind w:left="993" w:hanging="426"/>
        <w:jc w:val="both"/>
        <w:rPr>
          <w:rFonts w:ascii="Arial" w:hAnsi="Arial" w:cs="Arial"/>
          <w:sz w:val="22"/>
          <w:szCs w:val="22"/>
          <w:lang w:val="cs-CZ"/>
        </w:rPr>
      </w:pPr>
      <w:r w:rsidRPr="00D611D6">
        <w:rPr>
          <w:rFonts w:ascii="Arial" w:hAnsi="Arial" w:cs="Arial"/>
          <w:sz w:val="22"/>
          <w:szCs w:val="22"/>
          <w:lang w:val="cs-CZ"/>
        </w:rPr>
        <w:lastRenderedPageBreak/>
        <w:t>změnu stanov</w:t>
      </w:r>
      <w:r w:rsidRPr="004D2EAF">
        <w:rPr>
          <w:rFonts w:ascii="Arial" w:hAnsi="Arial" w:cs="Arial"/>
          <w:sz w:val="22"/>
          <w:szCs w:val="22"/>
          <w:lang w:val="cs-CZ"/>
        </w:rPr>
        <w:t xml:space="preserve"> </w:t>
      </w:r>
      <w:r w:rsidRPr="00AF3435">
        <w:rPr>
          <w:rFonts w:ascii="Arial" w:hAnsi="Arial" w:cs="Arial"/>
          <w:sz w:val="22"/>
          <w:szCs w:val="22"/>
          <w:lang w:val="cs-CZ"/>
        </w:rPr>
        <w:t xml:space="preserve">nebo </w:t>
      </w:r>
      <w:r w:rsidR="00726E49" w:rsidRPr="00AF3435">
        <w:rPr>
          <w:rFonts w:ascii="Arial" w:hAnsi="Arial" w:cs="Arial"/>
          <w:sz w:val="22"/>
          <w:szCs w:val="22"/>
          <w:lang w:val="cs-CZ"/>
        </w:rPr>
        <w:t>rozhodnutí</w:t>
      </w:r>
      <w:r w:rsidRPr="00AF3435">
        <w:rPr>
          <w:rFonts w:ascii="Arial" w:hAnsi="Arial" w:cs="Arial"/>
          <w:sz w:val="22"/>
          <w:szCs w:val="22"/>
          <w:lang w:val="cs-CZ"/>
        </w:rPr>
        <w:t xml:space="preserve">, jehož důsledkem je změna stanov; </w:t>
      </w:r>
    </w:p>
    <w:p w14:paraId="2696D9E9" w14:textId="77777777" w:rsidR="00855A1F" w:rsidRPr="00AF3435" w:rsidRDefault="00855A1F" w:rsidP="0063201E">
      <w:pPr>
        <w:numPr>
          <w:ilvl w:val="1"/>
          <w:numId w:val="91"/>
        </w:numPr>
        <w:tabs>
          <w:tab w:val="clear" w:pos="720"/>
          <w:tab w:val="num" w:pos="851"/>
        </w:tabs>
        <w:ind w:left="993" w:hanging="426"/>
        <w:jc w:val="both"/>
        <w:rPr>
          <w:rFonts w:ascii="Arial" w:hAnsi="Arial" w:cs="Arial"/>
          <w:sz w:val="22"/>
          <w:szCs w:val="22"/>
          <w:lang w:val="cs-CZ"/>
        </w:rPr>
      </w:pPr>
      <w:r w:rsidRPr="00AF3435">
        <w:rPr>
          <w:rFonts w:ascii="Arial" w:hAnsi="Arial" w:cs="Arial"/>
          <w:sz w:val="22"/>
          <w:szCs w:val="22"/>
          <w:lang w:val="cs-CZ"/>
        </w:rPr>
        <w:t xml:space="preserve">zrušení družstva s likvidací; </w:t>
      </w:r>
    </w:p>
    <w:p w14:paraId="04328E66" w14:textId="77777777" w:rsidR="00855A1F" w:rsidRPr="00AF3435" w:rsidRDefault="00726E49" w:rsidP="0063201E">
      <w:pPr>
        <w:numPr>
          <w:ilvl w:val="1"/>
          <w:numId w:val="91"/>
        </w:numPr>
        <w:tabs>
          <w:tab w:val="clear" w:pos="720"/>
          <w:tab w:val="num" w:pos="851"/>
        </w:tabs>
        <w:ind w:left="993" w:hanging="426"/>
        <w:jc w:val="both"/>
        <w:rPr>
          <w:rFonts w:ascii="Arial" w:hAnsi="Arial" w:cs="Arial"/>
          <w:sz w:val="22"/>
          <w:szCs w:val="22"/>
          <w:lang w:val="cs-CZ"/>
        </w:rPr>
      </w:pPr>
      <w:r w:rsidRPr="00AF3435">
        <w:rPr>
          <w:rFonts w:ascii="Arial" w:hAnsi="Arial" w:cs="Arial"/>
          <w:sz w:val="22"/>
          <w:szCs w:val="22"/>
          <w:lang w:val="cs-CZ"/>
        </w:rPr>
        <w:t>přeměnu družstva</w:t>
      </w:r>
    </w:p>
    <w:p w14:paraId="228D8EDC" w14:textId="77777777" w:rsidR="00726E49" w:rsidRPr="00AF3435" w:rsidRDefault="00726E49" w:rsidP="00726E49">
      <w:pPr>
        <w:numPr>
          <w:ilvl w:val="1"/>
          <w:numId w:val="91"/>
        </w:numPr>
        <w:tabs>
          <w:tab w:val="clear" w:pos="720"/>
          <w:tab w:val="num" w:pos="851"/>
        </w:tabs>
        <w:ind w:left="851" w:hanging="284"/>
        <w:jc w:val="both"/>
        <w:rPr>
          <w:rFonts w:ascii="Arial" w:hAnsi="Arial" w:cs="Arial"/>
          <w:sz w:val="22"/>
          <w:szCs w:val="22"/>
          <w:lang w:val="cs-CZ"/>
        </w:rPr>
      </w:pPr>
      <w:r w:rsidRPr="00AF3435">
        <w:rPr>
          <w:rFonts w:ascii="Arial" w:hAnsi="Arial" w:cs="Arial"/>
          <w:sz w:val="22"/>
          <w:szCs w:val="22"/>
          <w:lang w:val="cs-CZ"/>
        </w:rPr>
        <w:t>schválení převodu nebo zastavení závodu nebo takové části jmění, která by znamenala podstatnou změnu skutečného předmětu podnikání nebo činnosti družstva</w:t>
      </w:r>
    </w:p>
    <w:p w14:paraId="2BAE636B" w14:textId="77777777" w:rsidR="00855A1F" w:rsidRPr="00AF3435" w:rsidRDefault="00855A1F" w:rsidP="00726E49">
      <w:pPr>
        <w:numPr>
          <w:ilvl w:val="0"/>
          <w:numId w:val="116"/>
        </w:numPr>
        <w:tabs>
          <w:tab w:val="clear" w:pos="644"/>
          <w:tab w:val="num" w:pos="426"/>
        </w:tabs>
        <w:ind w:left="426" w:hanging="426"/>
        <w:jc w:val="both"/>
        <w:rPr>
          <w:rFonts w:ascii="Arial" w:hAnsi="Arial" w:cs="Arial"/>
          <w:sz w:val="22"/>
          <w:szCs w:val="22"/>
          <w:lang w:val="cs-CZ"/>
        </w:rPr>
      </w:pPr>
      <w:r w:rsidRPr="00D611D6">
        <w:rPr>
          <w:rFonts w:ascii="Arial" w:hAnsi="Arial" w:cs="Arial"/>
          <w:sz w:val="22"/>
          <w:szCs w:val="22"/>
          <w:lang w:val="cs-CZ"/>
        </w:rPr>
        <w:t>Právo zúčastnit se shromáždění delegátů mají členové kontrolní komise, členové</w:t>
      </w:r>
      <w:r w:rsidR="00245675">
        <w:rPr>
          <w:rFonts w:ascii="Arial" w:hAnsi="Arial" w:cs="Arial"/>
          <w:sz w:val="22"/>
          <w:szCs w:val="22"/>
          <w:lang w:val="cs-CZ"/>
        </w:rPr>
        <w:t xml:space="preserve"> </w:t>
      </w:r>
      <w:r w:rsidRPr="00D611D6">
        <w:rPr>
          <w:rFonts w:ascii="Arial" w:hAnsi="Arial" w:cs="Arial"/>
          <w:sz w:val="22"/>
          <w:szCs w:val="22"/>
          <w:lang w:val="cs-CZ"/>
        </w:rPr>
        <w:t>představenstva, likvidátor družstva a další osoby, o nichž to stanov</w:t>
      </w:r>
      <w:r>
        <w:rPr>
          <w:rFonts w:ascii="Arial" w:hAnsi="Arial" w:cs="Arial"/>
          <w:sz w:val="22"/>
          <w:szCs w:val="22"/>
          <w:lang w:val="cs-CZ"/>
        </w:rPr>
        <w:t xml:space="preserve">í zákon. Pokud </w:t>
      </w:r>
      <w:r w:rsidRPr="00AF3435">
        <w:rPr>
          <w:rFonts w:ascii="Arial" w:hAnsi="Arial" w:cs="Arial"/>
          <w:sz w:val="22"/>
          <w:szCs w:val="22"/>
          <w:lang w:val="cs-CZ"/>
        </w:rPr>
        <w:t>požádá některá z těchto osob o slovo, udělí se jí před zahájením hlasování.</w:t>
      </w:r>
      <w:r w:rsidR="007F16C2" w:rsidRPr="00AF3435">
        <w:rPr>
          <w:rFonts w:ascii="Arial" w:hAnsi="Arial" w:cs="Arial"/>
          <w:sz w:val="22"/>
          <w:szCs w:val="22"/>
          <w:lang w:val="cs-CZ"/>
        </w:rPr>
        <w:t xml:space="preserve"> Představenstvo může určit další osoby, které se mohou shromáždění delegátů zúčastnit.</w:t>
      </w:r>
    </w:p>
    <w:p w14:paraId="5C28BD03" w14:textId="77777777" w:rsidR="00855A1F" w:rsidRPr="00AF3435" w:rsidRDefault="00855A1F" w:rsidP="00726E49">
      <w:pPr>
        <w:numPr>
          <w:ilvl w:val="0"/>
          <w:numId w:val="116"/>
        </w:numPr>
        <w:ind w:left="426" w:hanging="426"/>
        <w:jc w:val="both"/>
        <w:rPr>
          <w:rFonts w:ascii="Arial" w:hAnsi="Arial" w:cs="Arial"/>
          <w:sz w:val="22"/>
          <w:szCs w:val="22"/>
          <w:lang w:val="cs-CZ"/>
        </w:rPr>
      </w:pPr>
      <w:r w:rsidRPr="00AF3435">
        <w:rPr>
          <w:rFonts w:ascii="Arial" w:hAnsi="Arial" w:cs="Arial"/>
          <w:sz w:val="22"/>
          <w:szCs w:val="22"/>
          <w:lang w:val="cs-CZ"/>
        </w:rPr>
        <w:t>Pokud má shromáždění delegátů rozhodovat o</w:t>
      </w:r>
      <w:r w:rsidR="00245675" w:rsidRPr="00AF3435">
        <w:rPr>
          <w:rFonts w:ascii="Arial" w:hAnsi="Arial" w:cs="Arial"/>
          <w:sz w:val="22"/>
          <w:szCs w:val="22"/>
          <w:lang w:val="cs-CZ"/>
        </w:rPr>
        <w:t xml:space="preserve"> otázce, která se dotýká přímo </w:t>
      </w:r>
      <w:r w:rsidRPr="00AF3435">
        <w:rPr>
          <w:rFonts w:ascii="Arial" w:hAnsi="Arial" w:cs="Arial"/>
          <w:sz w:val="22"/>
          <w:szCs w:val="22"/>
          <w:lang w:val="cs-CZ"/>
        </w:rPr>
        <w:t>oprávněných zájmů člena, zejména má-li být rozhodováno o jeho námitkách proti rozhodnutí o jeho vyloučení, tento člen musí být pozván na shromáždění delegátů písemnou pozvánkou zaslanou mu na adresu</w:t>
      </w:r>
      <w:r w:rsidR="00245675" w:rsidRPr="00AF3435">
        <w:rPr>
          <w:rFonts w:ascii="Arial" w:hAnsi="Arial" w:cs="Arial"/>
          <w:sz w:val="22"/>
          <w:szCs w:val="22"/>
          <w:lang w:val="cs-CZ"/>
        </w:rPr>
        <w:t xml:space="preserve"> bydliště nebo sídla uvedeného v </w:t>
      </w:r>
      <w:r w:rsidRPr="00AF3435">
        <w:rPr>
          <w:rFonts w:ascii="Arial" w:hAnsi="Arial" w:cs="Arial"/>
          <w:sz w:val="22"/>
          <w:szCs w:val="22"/>
          <w:lang w:val="cs-CZ"/>
        </w:rPr>
        <w:t xml:space="preserve">seznamu členů a má právo zúčastnit se shromáždění delegátů v části, která se ho týká. Pokud tento člen požádá před hlasováním delegátů o záležitosti, která se ho týká, o slovo, musí mu být umožněna obrana proti návrhu na zamítnutí námitek a potvrzení rozhodnutí o vyloučení. </w:t>
      </w:r>
    </w:p>
    <w:p w14:paraId="21E7FE53" w14:textId="77777777" w:rsidR="007F16C2" w:rsidRPr="00AF3435" w:rsidRDefault="007F16C2" w:rsidP="00726E49">
      <w:pPr>
        <w:numPr>
          <w:ilvl w:val="0"/>
          <w:numId w:val="116"/>
        </w:numPr>
        <w:ind w:left="426" w:hanging="426"/>
        <w:jc w:val="both"/>
        <w:rPr>
          <w:rFonts w:ascii="Arial" w:hAnsi="Arial" w:cs="Arial"/>
          <w:sz w:val="22"/>
          <w:szCs w:val="22"/>
          <w:lang w:val="cs-CZ"/>
        </w:rPr>
      </w:pPr>
      <w:r w:rsidRPr="00AF3435">
        <w:rPr>
          <w:rFonts w:ascii="Arial" w:hAnsi="Arial" w:cs="Arial"/>
          <w:sz w:val="22"/>
          <w:szCs w:val="22"/>
          <w:lang w:val="cs-CZ"/>
        </w:rPr>
        <w:t>Pokud zvláštní zákon připustí rozhodování shromáždění delegátů per rollam – korespondenčně nebo pomocí technických prostředků, uskuteční se takové rozhodování podle pravidel upravených zákonem pro rozhodování členské schůze per rollam. Podrobná pravidla může stanovit představenstvo družstva.</w:t>
      </w:r>
    </w:p>
    <w:p w14:paraId="5C146EA6" w14:textId="77777777" w:rsidR="007F16C2" w:rsidRDefault="007F16C2" w:rsidP="00855A1F">
      <w:pPr>
        <w:jc w:val="center"/>
        <w:rPr>
          <w:rFonts w:ascii="Arial" w:hAnsi="Arial" w:cs="Arial"/>
          <w:sz w:val="22"/>
          <w:szCs w:val="22"/>
          <w:lang w:val="cs-CZ"/>
        </w:rPr>
      </w:pPr>
    </w:p>
    <w:p w14:paraId="16E5AE80" w14:textId="77777777" w:rsidR="00855A1F" w:rsidRPr="00D611D6" w:rsidRDefault="001E1EA7" w:rsidP="00855A1F">
      <w:pPr>
        <w:jc w:val="center"/>
        <w:rPr>
          <w:rFonts w:ascii="Arial" w:hAnsi="Arial" w:cs="Arial"/>
          <w:sz w:val="22"/>
          <w:szCs w:val="22"/>
          <w:lang w:val="cs-CZ"/>
        </w:rPr>
      </w:pPr>
      <w:r>
        <w:rPr>
          <w:rFonts w:ascii="Arial" w:hAnsi="Arial" w:cs="Arial"/>
          <w:sz w:val="22"/>
          <w:szCs w:val="22"/>
          <w:lang w:val="cs-CZ"/>
        </w:rPr>
        <w:t>Čl. 6</w:t>
      </w:r>
      <w:r w:rsidR="00881C99">
        <w:rPr>
          <w:rFonts w:ascii="Arial" w:hAnsi="Arial" w:cs="Arial"/>
          <w:sz w:val="22"/>
          <w:szCs w:val="22"/>
          <w:lang w:val="cs-CZ"/>
        </w:rPr>
        <w:t>8</w:t>
      </w:r>
    </w:p>
    <w:p w14:paraId="04640FF6" w14:textId="77777777" w:rsidR="00855A1F" w:rsidRDefault="00855A1F" w:rsidP="00B81ABC">
      <w:pPr>
        <w:numPr>
          <w:ilvl w:val="0"/>
          <w:numId w:val="59"/>
        </w:numPr>
        <w:jc w:val="both"/>
        <w:rPr>
          <w:rFonts w:ascii="Arial" w:hAnsi="Arial" w:cs="Arial"/>
          <w:sz w:val="22"/>
          <w:szCs w:val="22"/>
          <w:lang w:val="cs-CZ"/>
        </w:rPr>
      </w:pPr>
      <w:r w:rsidRPr="00D611D6">
        <w:rPr>
          <w:rFonts w:ascii="Arial" w:hAnsi="Arial" w:cs="Arial"/>
          <w:sz w:val="22"/>
          <w:szCs w:val="22"/>
          <w:lang w:val="cs-CZ"/>
        </w:rPr>
        <w:t>Za každý volební</w:t>
      </w:r>
      <w:r>
        <w:rPr>
          <w:rFonts w:ascii="Arial" w:hAnsi="Arial" w:cs="Arial"/>
          <w:sz w:val="22"/>
          <w:szCs w:val="22"/>
          <w:lang w:val="cs-CZ"/>
        </w:rPr>
        <w:t xml:space="preserve"> obvod je volen jeden delegát z </w:t>
      </w:r>
      <w:r w:rsidRPr="00D611D6">
        <w:rPr>
          <w:rFonts w:ascii="Arial" w:hAnsi="Arial" w:cs="Arial"/>
          <w:sz w:val="22"/>
          <w:szCs w:val="22"/>
          <w:lang w:val="cs-CZ"/>
        </w:rPr>
        <w:t>řad členů zařazených do volebního obvodu. Volební obvody vytváří a zrušuje představenstvo a to tak, že jeden volební obvod odpovídá přibližně počtu 10 až 25 členů.</w:t>
      </w:r>
      <w:r w:rsidRPr="00D611D6">
        <w:rPr>
          <w:rFonts w:ascii="Arial" w:hAnsi="Arial" w:cs="Arial"/>
          <w:bCs/>
          <w:sz w:val="22"/>
          <w:szCs w:val="22"/>
          <w:lang w:val="cs-CZ"/>
        </w:rPr>
        <w:t xml:space="preserve"> Na takto stanovený volební obvod je volen též jeden náhradník delegáta.</w:t>
      </w:r>
      <w:r w:rsidRPr="00D611D6">
        <w:rPr>
          <w:rFonts w:ascii="Arial" w:hAnsi="Arial" w:cs="Arial"/>
          <w:sz w:val="22"/>
          <w:szCs w:val="22"/>
          <w:lang w:val="cs-CZ"/>
        </w:rPr>
        <w:t xml:space="preserve"> Každý člen družstva je zařazen do</w:t>
      </w:r>
      <w:r w:rsidRPr="00CB410E">
        <w:rPr>
          <w:rFonts w:ascii="Arial" w:hAnsi="Arial" w:cs="Arial"/>
          <w:sz w:val="22"/>
          <w:szCs w:val="22"/>
          <w:lang w:val="de-DE"/>
        </w:rPr>
        <w:t xml:space="preserve"> </w:t>
      </w:r>
      <w:r w:rsidRPr="00697B00">
        <w:rPr>
          <w:rFonts w:ascii="Arial" w:hAnsi="Arial" w:cs="Arial"/>
          <w:sz w:val="22"/>
          <w:szCs w:val="22"/>
          <w:lang w:val="cs-CZ"/>
        </w:rPr>
        <w:t>některého z volebních obvodů, žádný člen družstva nesmí být zařazen do více volebních obvodů. Zánikem volebního obvodu zaniká i funkce delegáta a náhradníka delegáta.</w:t>
      </w:r>
    </w:p>
    <w:p w14:paraId="0DC51155" w14:textId="77777777" w:rsidR="00855A1F" w:rsidRPr="00697B00" w:rsidRDefault="00855A1F" w:rsidP="00B81ABC">
      <w:pPr>
        <w:numPr>
          <w:ilvl w:val="0"/>
          <w:numId w:val="59"/>
        </w:numPr>
        <w:jc w:val="both"/>
        <w:rPr>
          <w:rFonts w:ascii="Arial" w:hAnsi="Arial" w:cs="Arial"/>
          <w:sz w:val="22"/>
          <w:szCs w:val="22"/>
          <w:lang w:val="cs-CZ"/>
        </w:rPr>
      </w:pPr>
      <w:r w:rsidRPr="00697B00">
        <w:rPr>
          <w:rFonts w:ascii="Arial" w:hAnsi="Arial" w:cs="Arial"/>
          <w:sz w:val="22"/>
          <w:szCs w:val="22"/>
          <w:lang w:val="cs-CZ"/>
        </w:rPr>
        <w:t>Delegáta volí a odvolávají členové zařazení do volebního obvodu, při volbě nebo odvolání delegáta má každý člen družstva jeden hlas. Právo volit má i člen družstva, který je v</w:t>
      </w:r>
      <w:r>
        <w:rPr>
          <w:rFonts w:ascii="Arial" w:hAnsi="Arial" w:cs="Arial"/>
          <w:sz w:val="22"/>
          <w:szCs w:val="22"/>
          <w:lang w:val="cs-CZ"/>
        </w:rPr>
        <w:t xml:space="preserve"> </w:t>
      </w:r>
      <w:r w:rsidRPr="00697B00">
        <w:rPr>
          <w:rFonts w:ascii="Arial" w:hAnsi="Arial" w:cs="Arial"/>
          <w:sz w:val="22"/>
          <w:szCs w:val="22"/>
          <w:lang w:val="cs-CZ"/>
        </w:rPr>
        <w:t>prodlení se splněním vkladové povinnosti. O zvolení delegáta nebo jeho odvolání musí být vyhotoven zápis ze schůze volebního obvodu. Zápis je dokladem o řádné volbě delegáta nebo o řádném rozhodnutí o jeho odvolání.</w:t>
      </w:r>
    </w:p>
    <w:p w14:paraId="5C36AFDC" w14:textId="77777777" w:rsidR="00855A1F" w:rsidRPr="00697B00" w:rsidRDefault="00855A1F" w:rsidP="00B81ABC">
      <w:pPr>
        <w:numPr>
          <w:ilvl w:val="0"/>
          <w:numId w:val="59"/>
        </w:numPr>
        <w:jc w:val="both"/>
        <w:rPr>
          <w:rFonts w:ascii="Arial" w:hAnsi="Arial" w:cs="Arial"/>
          <w:sz w:val="22"/>
          <w:szCs w:val="22"/>
          <w:lang w:val="cs-CZ"/>
        </w:rPr>
      </w:pPr>
      <w:r w:rsidRPr="00697B00">
        <w:rPr>
          <w:rFonts w:ascii="Arial" w:hAnsi="Arial" w:cs="Arial"/>
          <w:sz w:val="22"/>
          <w:szCs w:val="22"/>
          <w:lang w:val="cs-CZ"/>
        </w:rPr>
        <w:t>Změna počtu členů zařazených do jednotlivých volebních obvodů nemá za následek zánik funkce dosavadních delegátů, ani konání nových voleb delegátů.</w:t>
      </w:r>
    </w:p>
    <w:p w14:paraId="39057DCA" w14:textId="77777777" w:rsidR="00855A1F" w:rsidRPr="00D611D6" w:rsidRDefault="00855A1F" w:rsidP="00B81ABC">
      <w:pPr>
        <w:numPr>
          <w:ilvl w:val="0"/>
          <w:numId w:val="59"/>
        </w:numPr>
        <w:jc w:val="both"/>
        <w:rPr>
          <w:rFonts w:ascii="Arial" w:hAnsi="Arial" w:cs="Arial"/>
          <w:sz w:val="22"/>
          <w:szCs w:val="22"/>
          <w:lang w:val="cs-CZ"/>
        </w:rPr>
      </w:pPr>
      <w:r w:rsidRPr="00697B00">
        <w:rPr>
          <w:rFonts w:ascii="Arial" w:hAnsi="Arial" w:cs="Arial"/>
          <w:sz w:val="22"/>
          <w:szCs w:val="22"/>
          <w:lang w:val="cs-CZ"/>
        </w:rPr>
        <w:t>Volby delegátů zajišťuje a organizuje představenstvo. Delegát a jeho náhradník j</w:t>
      </w:r>
      <w:r>
        <w:rPr>
          <w:rFonts w:ascii="Arial" w:hAnsi="Arial" w:cs="Arial"/>
          <w:sz w:val="22"/>
          <w:szCs w:val="22"/>
          <w:lang w:val="cs-CZ"/>
        </w:rPr>
        <w:t xml:space="preserve">e volen </w:t>
      </w:r>
      <w:r w:rsidRPr="00697B00">
        <w:rPr>
          <w:rFonts w:ascii="Arial" w:hAnsi="Arial" w:cs="Arial"/>
          <w:sz w:val="22"/>
          <w:szCs w:val="22"/>
          <w:lang w:val="cs-CZ"/>
        </w:rPr>
        <w:t>na funkční období pěti let. Jeho funkce zaniká volbou</w:t>
      </w:r>
      <w:r w:rsidRPr="00D611D6">
        <w:rPr>
          <w:rFonts w:ascii="Arial" w:hAnsi="Arial" w:cs="Arial"/>
          <w:sz w:val="22"/>
          <w:szCs w:val="22"/>
          <w:lang w:val="cs-CZ"/>
        </w:rPr>
        <w:t xml:space="preserve"> nového delegáta, nejpozději však posledním dnem jeho funkčního období.</w:t>
      </w:r>
    </w:p>
    <w:p w14:paraId="22B77352" w14:textId="77777777" w:rsidR="00855A1F" w:rsidRPr="00D611D6" w:rsidRDefault="00855A1F" w:rsidP="00B81ABC">
      <w:pPr>
        <w:numPr>
          <w:ilvl w:val="0"/>
          <w:numId w:val="59"/>
        </w:numPr>
        <w:jc w:val="both"/>
        <w:rPr>
          <w:rFonts w:ascii="Arial" w:hAnsi="Arial" w:cs="Arial"/>
          <w:sz w:val="22"/>
          <w:szCs w:val="22"/>
          <w:lang w:val="cs-CZ"/>
        </w:rPr>
      </w:pPr>
      <w:r w:rsidRPr="00D611D6">
        <w:rPr>
          <w:rFonts w:ascii="Arial" w:hAnsi="Arial" w:cs="Arial"/>
          <w:sz w:val="22"/>
          <w:szCs w:val="22"/>
          <w:lang w:val="cs-CZ"/>
        </w:rPr>
        <w:t>Delegát může ze své funkce odstoupit, a to písemným prohlášením doručeným do sídla družstva. Delegáta lze rozhodnutím členů volebního obvodu, kde byl zvolen, kdykoli z funkce odvolat.</w:t>
      </w:r>
    </w:p>
    <w:p w14:paraId="72CFC875" w14:textId="77777777" w:rsidR="00855A1F" w:rsidRPr="00743346" w:rsidRDefault="00855A1F" w:rsidP="00B81ABC">
      <w:pPr>
        <w:numPr>
          <w:ilvl w:val="0"/>
          <w:numId w:val="59"/>
        </w:numPr>
        <w:jc w:val="both"/>
        <w:rPr>
          <w:rFonts w:ascii="Arial" w:hAnsi="Arial" w:cs="Arial"/>
          <w:sz w:val="22"/>
          <w:szCs w:val="22"/>
          <w:lang w:val="cs-CZ"/>
        </w:rPr>
      </w:pPr>
      <w:r w:rsidRPr="00D611D6">
        <w:rPr>
          <w:rFonts w:ascii="Arial" w:hAnsi="Arial" w:cs="Arial"/>
          <w:sz w:val="22"/>
          <w:szCs w:val="22"/>
          <w:lang w:val="cs-CZ"/>
        </w:rPr>
        <w:t>Družstvo vede seznam delegátů. Do seznamu delegátů je zapisováno jméno a bydliště delegáta, popřípadě jím jiná určená adresa pro doručování, den vzniku, d</w:t>
      </w:r>
      <w:r>
        <w:rPr>
          <w:rFonts w:ascii="Arial" w:hAnsi="Arial" w:cs="Arial"/>
          <w:sz w:val="22"/>
          <w:szCs w:val="22"/>
          <w:lang w:val="cs-CZ"/>
        </w:rPr>
        <w:t xml:space="preserve">en a důvod zániku jeho funkce. Údaje v </w:t>
      </w:r>
      <w:r w:rsidRPr="00D611D6">
        <w:rPr>
          <w:rFonts w:ascii="Arial" w:hAnsi="Arial" w:cs="Arial"/>
          <w:sz w:val="22"/>
          <w:szCs w:val="22"/>
          <w:lang w:val="cs-CZ"/>
        </w:rPr>
        <w:t xml:space="preserve">seznamu delegátů včetně jejich změn družstvo uchovává po </w:t>
      </w:r>
      <w:r w:rsidRPr="00743346">
        <w:rPr>
          <w:rFonts w:ascii="Arial" w:hAnsi="Arial" w:cs="Arial"/>
          <w:sz w:val="22"/>
          <w:szCs w:val="22"/>
          <w:lang w:val="cs-CZ"/>
        </w:rPr>
        <w:t>dobu deseti let ode dne zániku funkce delegáta, jehož se údaje týkají.</w:t>
      </w:r>
    </w:p>
    <w:p w14:paraId="284A2F22" w14:textId="373CD5D1" w:rsidR="00855A1F" w:rsidRPr="00AF3435" w:rsidRDefault="00855A1F" w:rsidP="00B81ABC">
      <w:pPr>
        <w:numPr>
          <w:ilvl w:val="0"/>
          <w:numId w:val="59"/>
        </w:numPr>
        <w:jc w:val="both"/>
        <w:rPr>
          <w:rFonts w:ascii="Arial" w:hAnsi="Arial" w:cs="Arial"/>
          <w:sz w:val="22"/>
          <w:szCs w:val="22"/>
          <w:lang w:val="cs-CZ"/>
        </w:rPr>
      </w:pPr>
      <w:r w:rsidRPr="00AF3435">
        <w:rPr>
          <w:rFonts w:ascii="Arial" w:hAnsi="Arial" w:cs="Arial"/>
          <w:sz w:val="22"/>
          <w:szCs w:val="22"/>
          <w:lang w:val="cs-CZ"/>
        </w:rPr>
        <w:t xml:space="preserve">Každý člen družstva má právo nahlížet do </w:t>
      </w:r>
      <w:r w:rsidR="00C82A06">
        <w:rPr>
          <w:rFonts w:ascii="Arial" w:hAnsi="Arial" w:cs="Arial"/>
          <w:sz w:val="22"/>
          <w:szCs w:val="22"/>
          <w:lang w:val="cs-CZ"/>
        </w:rPr>
        <w:t xml:space="preserve">jmenného </w:t>
      </w:r>
      <w:r w:rsidRPr="00AF3435">
        <w:rPr>
          <w:rFonts w:ascii="Arial" w:hAnsi="Arial" w:cs="Arial"/>
          <w:sz w:val="22"/>
          <w:szCs w:val="22"/>
          <w:lang w:val="cs-CZ"/>
        </w:rPr>
        <w:t>seznamu delegátů a pořizovat si z</w:t>
      </w:r>
      <w:r w:rsidR="00245675" w:rsidRPr="00AF3435">
        <w:rPr>
          <w:rFonts w:ascii="Arial" w:hAnsi="Arial" w:cs="Arial"/>
          <w:sz w:val="22"/>
          <w:szCs w:val="22"/>
          <w:lang w:val="cs-CZ"/>
        </w:rPr>
        <w:t xml:space="preserve"> </w:t>
      </w:r>
      <w:r w:rsidRPr="00AF3435">
        <w:rPr>
          <w:rFonts w:ascii="Arial" w:hAnsi="Arial" w:cs="Arial"/>
          <w:sz w:val="22"/>
          <w:szCs w:val="22"/>
          <w:lang w:val="cs-CZ"/>
        </w:rPr>
        <w:t xml:space="preserve">něj opisy a výpisy a to za úhradu účelně vynaložených </w:t>
      </w:r>
      <w:r w:rsidR="00AF3435" w:rsidRPr="00AF3435">
        <w:rPr>
          <w:rFonts w:ascii="Arial" w:hAnsi="Arial" w:cs="Arial"/>
          <w:sz w:val="22"/>
          <w:szCs w:val="22"/>
          <w:lang w:val="cs-CZ"/>
        </w:rPr>
        <w:t xml:space="preserve">nákladů </w:t>
      </w:r>
      <w:r w:rsidRPr="00AF3435">
        <w:rPr>
          <w:rFonts w:ascii="Arial" w:hAnsi="Arial" w:cs="Arial"/>
          <w:sz w:val="22"/>
          <w:szCs w:val="22"/>
          <w:lang w:val="cs-CZ"/>
        </w:rPr>
        <w:t>spojených s</w:t>
      </w:r>
      <w:r w:rsidR="00AF3435" w:rsidRPr="00AF3435">
        <w:rPr>
          <w:rFonts w:ascii="Arial" w:hAnsi="Arial" w:cs="Arial"/>
          <w:sz w:val="22"/>
          <w:szCs w:val="22"/>
          <w:lang w:val="cs-CZ"/>
        </w:rPr>
        <w:t> jejich</w:t>
      </w:r>
      <w:r w:rsidR="00D654FC" w:rsidRPr="00AF3435">
        <w:rPr>
          <w:rFonts w:ascii="Arial" w:hAnsi="Arial" w:cs="Arial"/>
          <w:sz w:val="22"/>
          <w:szCs w:val="22"/>
          <w:lang w:val="cs-CZ"/>
        </w:rPr>
        <w:t xml:space="preserve"> pořízením</w:t>
      </w:r>
      <w:r w:rsidRPr="00AF3435">
        <w:rPr>
          <w:rFonts w:ascii="Arial" w:hAnsi="Arial" w:cs="Arial"/>
          <w:sz w:val="22"/>
          <w:szCs w:val="22"/>
          <w:lang w:val="cs-CZ"/>
        </w:rPr>
        <w:t>.</w:t>
      </w:r>
      <w:r w:rsidR="00C82A06">
        <w:rPr>
          <w:rFonts w:ascii="Arial" w:hAnsi="Arial" w:cs="Arial"/>
          <w:sz w:val="22"/>
          <w:szCs w:val="22"/>
          <w:lang w:val="cs-CZ"/>
        </w:rPr>
        <w:t xml:space="preserve"> S výjimkou jména a důvodu zániku funkce delegáta lze poskytnout další údaje ze seznamu delegátů za podmínek shodných jako u seznamu členů d</w:t>
      </w:r>
      <w:r w:rsidR="00996891">
        <w:rPr>
          <w:rFonts w:ascii="Arial" w:hAnsi="Arial" w:cs="Arial"/>
          <w:sz w:val="22"/>
          <w:szCs w:val="22"/>
          <w:lang w:val="cs-CZ"/>
        </w:rPr>
        <w:t>ružstva (čl. 12, odst.1), písm. d)).</w:t>
      </w:r>
    </w:p>
    <w:p w14:paraId="40FF044B" w14:textId="02E117D7" w:rsidR="00855A1F" w:rsidRPr="00D611D6" w:rsidRDefault="00855A1F" w:rsidP="00B81ABC">
      <w:pPr>
        <w:numPr>
          <w:ilvl w:val="0"/>
          <w:numId w:val="59"/>
        </w:numPr>
        <w:jc w:val="both"/>
        <w:rPr>
          <w:rFonts w:ascii="Arial" w:hAnsi="Arial" w:cs="Arial"/>
          <w:sz w:val="22"/>
          <w:szCs w:val="22"/>
          <w:lang w:val="cs-CZ"/>
        </w:rPr>
      </w:pPr>
      <w:r w:rsidRPr="00AF3435">
        <w:rPr>
          <w:rFonts w:ascii="Arial" w:hAnsi="Arial" w:cs="Arial"/>
          <w:sz w:val="22"/>
          <w:szCs w:val="22"/>
          <w:lang w:val="cs-CZ"/>
        </w:rPr>
        <w:t>Delegát je povinen vykonáva</w:t>
      </w:r>
      <w:r w:rsidR="005D6767" w:rsidRPr="00AF3435">
        <w:rPr>
          <w:rFonts w:ascii="Arial" w:hAnsi="Arial" w:cs="Arial"/>
          <w:sz w:val="22"/>
          <w:szCs w:val="22"/>
          <w:lang w:val="cs-CZ"/>
        </w:rPr>
        <w:t xml:space="preserve">t svoji funkci osobně, jednat v </w:t>
      </w:r>
      <w:r w:rsidR="00D654FC" w:rsidRPr="00AF3435">
        <w:rPr>
          <w:rFonts w:ascii="Arial" w:hAnsi="Arial" w:cs="Arial"/>
          <w:sz w:val="22"/>
          <w:szCs w:val="22"/>
          <w:lang w:val="cs-CZ"/>
        </w:rPr>
        <w:t>souladu</w:t>
      </w:r>
      <w:r w:rsidRPr="00AF3435">
        <w:rPr>
          <w:rFonts w:ascii="Arial" w:hAnsi="Arial" w:cs="Arial"/>
          <w:sz w:val="22"/>
          <w:szCs w:val="22"/>
          <w:lang w:val="cs-CZ"/>
        </w:rPr>
        <w:t xml:space="preserve"> se zájmy členů zařazených do volebního obvodu, v němž byl zvolen, informovat členy volebního obvodu, </w:t>
      </w:r>
      <w:r w:rsidRPr="00AF3435">
        <w:rPr>
          <w:rFonts w:ascii="Arial" w:hAnsi="Arial" w:cs="Arial"/>
          <w:sz w:val="22"/>
          <w:szCs w:val="22"/>
          <w:lang w:val="cs-CZ"/>
        </w:rPr>
        <w:lastRenderedPageBreak/>
        <w:t>který zastupuje, o svolání shromáždění delegátů, o navrženém programu shromáždění delegátů a vyžá</w:t>
      </w:r>
      <w:r w:rsidR="005D6767" w:rsidRPr="00AF3435">
        <w:rPr>
          <w:rFonts w:ascii="Arial" w:hAnsi="Arial" w:cs="Arial"/>
          <w:sz w:val="22"/>
          <w:szCs w:val="22"/>
          <w:lang w:val="cs-CZ"/>
        </w:rPr>
        <w:t xml:space="preserve">dat si jejich pokyny a jednat v souladu </w:t>
      </w:r>
      <w:r w:rsidR="007F16C2" w:rsidRPr="00AF3435">
        <w:rPr>
          <w:rFonts w:ascii="Arial" w:hAnsi="Arial" w:cs="Arial"/>
          <w:sz w:val="22"/>
          <w:szCs w:val="22"/>
          <w:lang w:val="cs-CZ"/>
        </w:rPr>
        <w:t>s</w:t>
      </w:r>
      <w:r w:rsidR="00C0028B">
        <w:rPr>
          <w:rFonts w:ascii="Arial" w:hAnsi="Arial" w:cs="Arial"/>
          <w:sz w:val="22"/>
          <w:szCs w:val="22"/>
          <w:lang w:val="cs-CZ"/>
        </w:rPr>
        <w:t> </w:t>
      </w:r>
      <w:r w:rsidR="00C0028B" w:rsidRPr="007A467F">
        <w:rPr>
          <w:rFonts w:ascii="Arial" w:hAnsi="Arial" w:cs="Arial"/>
          <w:sz w:val="22"/>
          <w:szCs w:val="22"/>
          <w:lang w:val="cs-CZ"/>
        </w:rPr>
        <w:t>případně vyjádřeným</w:t>
      </w:r>
      <w:r w:rsidR="007F16C2" w:rsidRPr="00AF3435">
        <w:rPr>
          <w:rFonts w:ascii="Arial" w:hAnsi="Arial" w:cs="Arial"/>
          <w:sz w:val="22"/>
          <w:szCs w:val="22"/>
          <w:lang w:val="cs-CZ"/>
        </w:rPr>
        <w:t xml:space="preserve"> </w:t>
      </w:r>
      <w:r w:rsidRPr="00AF3435">
        <w:rPr>
          <w:rFonts w:ascii="Arial" w:hAnsi="Arial" w:cs="Arial"/>
          <w:sz w:val="22"/>
          <w:szCs w:val="22"/>
          <w:lang w:val="cs-CZ"/>
        </w:rPr>
        <w:t xml:space="preserve">většinovým </w:t>
      </w:r>
      <w:r w:rsidRPr="00D611D6">
        <w:rPr>
          <w:rFonts w:ascii="Arial" w:hAnsi="Arial" w:cs="Arial"/>
          <w:sz w:val="22"/>
          <w:szCs w:val="22"/>
          <w:lang w:val="cs-CZ"/>
        </w:rPr>
        <w:t>názorem členů volebního obvodu, informovat o průběhu a výsledcích shromáždění delegátů i o přijatých rozhodnutích.</w:t>
      </w:r>
    </w:p>
    <w:p w14:paraId="12547C07" w14:textId="77777777" w:rsidR="00855A1F" w:rsidRPr="008D0EE4" w:rsidRDefault="00855A1F" w:rsidP="00B81ABC">
      <w:pPr>
        <w:numPr>
          <w:ilvl w:val="0"/>
          <w:numId w:val="59"/>
        </w:numPr>
        <w:jc w:val="both"/>
        <w:rPr>
          <w:rFonts w:ascii="Arial" w:hAnsi="Arial" w:cs="Arial"/>
          <w:sz w:val="22"/>
          <w:szCs w:val="22"/>
          <w:lang w:val="cs-CZ"/>
        </w:rPr>
      </w:pPr>
      <w:r w:rsidRPr="00D611D6">
        <w:rPr>
          <w:rFonts w:ascii="Arial" w:hAnsi="Arial" w:cs="Arial"/>
          <w:sz w:val="22"/>
          <w:szCs w:val="22"/>
          <w:lang w:val="cs-CZ"/>
        </w:rPr>
        <w:t xml:space="preserve">Delegát je povinen zúčastnit se shromáždění delegátů. Delegát, který se nemůže zúčastnit shromáždění delegátů, informuje neprodleně o této </w:t>
      </w:r>
      <w:r w:rsidRPr="00AF3435">
        <w:rPr>
          <w:rFonts w:ascii="Arial" w:hAnsi="Arial" w:cs="Arial"/>
          <w:sz w:val="22"/>
          <w:szCs w:val="22"/>
          <w:lang w:val="cs-CZ"/>
        </w:rPr>
        <w:t xml:space="preserve">skutečnosti </w:t>
      </w:r>
      <w:r w:rsidR="00200224" w:rsidRPr="00AF3435">
        <w:rPr>
          <w:rFonts w:ascii="Arial" w:hAnsi="Arial" w:cs="Arial"/>
          <w:sz w:val="22"/>
          <w:szCs w:val="22"/>
          <w:lang w:val="cs-CZ"/>
        </w:rPr>
        <w:t xml:space="preserve">předsedu představenstva a </w:t>
      </w:r>
      <w:r w:rsidR="00AF3435" w:rsidRPr="00AF3435">
        <w:rPr>
          <w:rFonts w:ascii="Arial" w:hAnsi="Arial" w:cs="Arial"/>
          <w:sz w:val="22"/>
          <w:szCs w:val="22"/>
          <w:lang w:val="cs-CZ"/>
        </w:rPr>
        <w:t>svého náhradníka, kterého</w:t>
      </w:r>
      <w:r w:rsidRPr="00AF3435">
        <w:rPr>
          <w:rFonts w:ascii="Arial" w:hAnsi="Arial" w:cs="Arial"/>
          <w:sz w:val="22"/>
          <w:szCs w:val="22"/>
          <w:lang w:val="cs-CZ"/>
        </w:rPr>
        <w:t xml:space="preserve"> vyrozumí o svolání shromáždění delegátů a předá mu veškeré podklady a informac</w:t>
      </w:r>
      <w:r w:rsidRPr="00D611D6">
        <w:rPr>
          <w:rFonts w:ascii="Arial" w:hAnsi="Arial" w:cs="Arial"/>
          <w:sz w:val="22"/>
          <w:szCs w:val="22"/>
          <w:lang w:val="cs-CZ"/>
        </w:rPr>
        <w:t>e.</w:t>
      </w:r>
      <w:r w:rsidR="00794345">
        <w:rPr>
          <w:rFonts w:ascii="Arial" w:hAnsi="Arial" w:cs="Arial"/>
          <w:sz w:val="22"/>
          <w:szCs w:val="22"/>
          <w:lang w:val="cs-CZ"/>
        </w:rPr>
        <w:t xml:space="preserve"> </w:t>
      </w:r>
      <w:r w:rsidR="00794345" w:rsidRPr="008D0EE4">
        <w:rPr>
          <w:rFonts w:ascii="Arial" w:hAnsi="Arial" w:cs="Arial"/>
          <w:sz w:val="22"/>
          <w:szCs w:val="22"/>
          <w:lang w:val="cs-CZ"/>
        </w:rPr>
        <w:t>Nesplní-li informační povinnost, je tato skutečnost považována za hrubé porušení povinnosti člena družstva.</w:t>
      </w:r>
    </w:p>
    <w:p w14:paraId="4E26D6A8" w14:textId="77777777" w:rsidR="00855A1F" w:rsidRPr="00D611D6" w:rsidRDefault="00855A1F" w:rsidP="00B81ABC">
      <w:pPr>
        <w:numPr>
          <w:ilvl w:val="0"/>
          <w:numId w:val="59"/>
        </w:numPr>
        <w:jc w:val="both"/>
        <w:rPr>
          <w:rFonts w:ascii="Arial" w:hAnsi="Arial" w:cs="Arial"/>
          <w:sz w:val="22"/>
          <w:szCs w:val="22"/>
          <w:lang w:val="cs-CZ"/>
        </w:rPr>
      </w:pPr>
      <w:r w:rsidRPr="00D611D6">
        <w:rPr>
          <w:rFonts w:ascii="Arial" w:hAnsi="Arial" w:cs="Arial"/>
          <w:sz w:val="22"/>
          <w:szCs w:val="22"/>
          <w:lang w:val="cs-CZ"/>
        </w:rPr>
        <w:t>Za každého delegáta může být zvolen pouze jeden náhradník delegáta. Pokud se delegát nemůže zúčastnit shromáždění delegátů, je oprávněn se jej zúčastnit a na něm hlasovat náhradník delegáta. Při výkonu funkce má náhradník delegáta stejná práva a povinnosti jako delegát, ustanovení těchto stanov a jiných právních předpisů o delegátech se pro náhradníka delegáta použijí obdobně.</w:t>
      </w:r>
    </w:p>
    <w:p w14:paraId="4305DB20" w14:textId="77777777" w:rsidR="00855A1F" w:rsidRPr="00AF3435" w:rsidRDefault="00855A1F" w:rsidP="00B81ABC">
      <w:pPr>
        <w:numPr>
          <w:ilvl w:val="0"/>
          <w:numId w:val="59"/>
        </w:numPr>
        <w:jc w:val="both"/>
        <w:rPr>
          <w:rFonts w:ascii="Arial" w:hAnsi="Arial" w:cs="Arial"/>
          <w:sz w:val="22"/>
          <w:szCs w:val="22"/>
          <w:lang w:val="cs-CZ"/>
        </w:rPr>
      </w:pPr>
      <w:r w:rsidRPr="00D611D6">
        <w:rPr>
          <w:rFonts w:ascii="Arial" w:hAnsi="Arial" w:cs="Arial"/>
          <w:sz w:val="22"/>
          <w:szCs w:val="22"/>
          <w:lang w:val="cs-CZ"/>
        </w:rPr>
        <w:t>Dnem zániku funkce delegáta se jeho náhradník stává delegátem na zbytek funkčního období, na které byl delegát, jehož funkce zanikla, zvolen</w:t>
      </w:r>
      <w:r w:rsidRPr="00AF3435">
        <w:rPr>
          <w:rFonts w:ascii="Arial" w:hAnsi="Arial" w:cs="Arial"/>
          <w:sz w:val="22"/>
          <w:szCs w:val="22"/>
          <w:lang w:val="cs-CZ"/>
        </w:rPr>
        <w:t>.</w:t>
      </w:r>
      <w:r w:rsidR="007F16C2" w:rsidRPr="00AF3435">
        <w:rPr>
          <w:rFonts w:ascii="Arial" w:hAnsi="Arial" w:cs="Arial"/>
          <w:sz w:val="22"/>
          <w:szCs w:val="22"/>
          <w:lang w:val="cs-CZ"/>
        </w:rPr>
        <w:t xml:space="preserve"> Funkce delegáta i náhradníka zaniká dnem, k němuž tyto osoby přestaly být členy družstva.</w:t>
      </w:r>
    </w:p>
    <w:p w14:paraId="52B42A46" w14:textId="77777777" w:rsidR="00855A1F" w:rsidRPr="00AF3435" w:rsidRDefault="00855A1F" w:rsidP="00CB1AAA">
      <w:pPr>
        <w:jc w:val="center"/>
        <w:rPr>
          <w:rFonts w:ascii="Arial" w:hAnsi="Arial" w:cs="Arial"/>
          <w:sz w:val="22"/>
          <w:szCs w:val="22"/>
          <w:lang w:val="cs-CZ"/>
        </w:rPr>
      </w:pPr>
    </w:p>
    <w:p w14:paraId="64C69C7D" w14:textId="77777777" w:rsidR="00855A1F" w:rsidRPr="00D611D6" w:rsidRDefault="001E1EA7" w:rsidP="00855A1F">
      <w:pPr>
        <w:jc w:val="center"/>
        <w:rPr>
          <w:rFonts w:ascii="Arial" w:hAnsi="Arial" w:cs="Arial"/>
          <w:sz w:val="22"/>
          <w:szCs w:val="22"/>
          <w:lang w:val="cs-CZ"/>
        </w:rPr>
      </w:pPr>
      <w:r>
        <w:rPr>
          <w:rFonts w:ascii="Arial" w:hAnsi="Arial" w:cs="Arial"/>
          <w:sz w:val="22"/>
          <w:szCs w:val="22"/>
          <w:lang w:val="cs-CZ"/>
        </w:rPr>
        <w:t>Čl. 6</w:t>
      </w:r>
      <w:r w:rsidR="00D654FC">
        <w:rPr>
          <w:rFonts w:ascii="Arial" w:hAnsi="Arial" w:cs="Arial"/>
          <w:sz w:val="22"/>
          <w:szCs w:val="22"/>
          <w:lang w:val="cs-CZ"/>
        </w:rPr>
        <w:t>9</w:t>
      </w:r>
    </w:p>
    <w:p w14:paraId="09F71403" w14:textId="77EE031D" w:rsidR="00972D0B" w:rsidRPr="00972D0B" w:rsidRDefault="00855A1F" w:rsidP="00B81ABC">
      <w:pPr>
        <w:numPr>
          <w:ilvl w:val="0"/>
          <w:numId w:val="60"/>
        </w:numPr>
        <w:jc w:val="both"/>
        <w:rPr>
          <w:rFonts w:ascii="Arial" w:hAnsi="Arial" w:cs="Arial"/>
          <w:sz w:val="22"/>
          <w:szCs w:val="22"/>
          <w:lang w:val="cs-CZ"/>
        </w:rPr>
      </w:pPr>
      <w:r w:rsidRPr="00A2395E">
        <w:rPr>
          <w:rFonts w:ascii="Arial" w:hAnsi="Arial" w:cs="Arial"/>
          <w:sz w:val="22"/>
          <w:szCs w:val="22"/>
          <w:lang w:val="cs-CZ"/>
        </w:rPr>
        <w:t xml:space="preserve">Každý člen, likvidátor, člen představenstva nebo člen kontrolní komise se může dovolávat neplatnosti usnesení shromáždění delegátů podle ustanovení občanského zákoníku upravujících neplatnost usnesení členské schůze spolku pro rozpor se zákonem a jinými právními předpisy nebo stanovami družstva. </w:t>
      </w:r>
    </w:p>
    <w:p w14:paraId="3A8A24B6" w14:textId="77777777" w:rsidR="00972D0B" w:rsidRPr="008D0EE4" w:rsidRDefault="00972D0B" w:rsidP="00B81ABC">
      <w:pPr>
        <w:numPr>
          <w:ilvl w:val="0"/>
          <w:numId w:val="60"/>
        </w:numPr>
        <w:jc w:val="both"/>
        <w:rPr>
          <w:rFonts w:ascii="Arial" w:hAnsi="Arial" w:cs="Arial"/>
          <w:sz w:val="22"/>
          <w:szCs w:val="22"/>
          <w:lang w:val="cs-CZ"/>
        </w:rPr>
      </w:pPr>
      <w:r w:rsidRPr="008D0EE4">
        <w:rPr>
          <w:rFonts w:ascii="Arial" w:hAnsi="Arial" w:cs="Arial"/>
          <w:sz w:val="22"/>
          <w:szCs w:val="22"/>
          <w:lang w:val="cs-CZ"/>
        </w:rPr>
        <w:t xml:space="preserve">Nebylo-li právo podle odstavce 1 uplatněno v zákonné lhůtě, případně nebylo-li návrhu na vyslovení neplatnosti vyhověno, nelze platnost usnesení shromáždění delegátů již přezkoumávat, ledaže jiný právní předpis stanoví jinak. </w:t>
      </w:r>
      <w:r w:rsidR="00855A1F" w:rsidRPr="008D0EE4">
        <w:rPr>
          <w:rFonts w:ascii="Arial" w:hAnsi="Arial" w:cs="Arial"/>
          <w:sz w:val="22"/>
          <w:szCs w:val="22"/>
          <w:lang w:val="cs-CZ"/>
        </w:rPr>
        <w:t xml:space="preserve"> </w:t>
      </w:r>
    </w:p>
    <w:p w14:paraId="326E582E" w14:textId="60AF2E7C" w:rsidR="00855A1F" w:rsidRDefault="00855A1F" w:rsidP="00B81ABC">
      <w:pPr>
        <w:numPr>
          <w:ilvl w:val="0"/>
          <w:numId w:val="60"/>
        </w:numPr>
        <w:jc w:val="both"/>
        <w:rPr>
          <w:rFonts w:ascii="Arial" w:hAnsi="Arial" w:cs="Arial"/>
          <w:sz w:val="22"/>
          <w:szCs w:val="22"/>
          <w:lang w:val="cs-CZ"/>
        </w:rPr>
      </w:pPr>
      <w:r w:rsidRPr="00A2395E">
        <w:rPr>
          <w:rFonts w:ascii="Arial" w:hAnsi="Arial" w:cs="Arial"/>
          <w:sz w:val="22"/>
          <w:szCs w:val="22"/>
          <w:lang w:val="cs-CZ"/>
        </w:rPr>
        <w:t>Důvodem neplatnosti usnes</w:t>
      </w:r>
      <w:r>
        <w:rPr>
          <w:rFonts w:ascii="Arial" w:hAnsi="Arial" w:cs="Arial"/>
          <w:sz w:val="22"/>
          <w:szCs w:val="22"/>
          <w:lang w:val="cs-CZ"/>
        </w:rPr>
        <w:t xml:space="preserve">ení delegátů je i jeho rozpor s </w:t>
      </w:r>
      <w:r w:rsidRPr="00A2395E">
        <w:rPr>
          <w:rFonts w:ascii="Arial" w:hAnsi="Arial" w:cs="Arial"/>
          <w:sz w:val="22"/>
          <w:szCs w:val="22"/>
          <w:lang w:val="cs-CZ"/>
        </w:rPr>
        <w:t xml:space="preserve">dobrými mravy. </w:t>
      </w:r>
    </w:p>
    <w:p w14:paraId="4E399E59" w14:textId="77777777" w:rsidR="00855A1F" w:rsidRPr="00D611D6" w:rsidRDefault="00855A1F" w:rsidP="00B81ABC">
      <w:pPr>
        <w:numPr>
          <w:ilvl w:val="0"/>
          <w:numId w:val="60"/>
        </w:numPr>
        <w:jc w:val="both"/>
        <w:rPr>
          <w:rFonts w:ascii="Arial" w:hAnsi="Arial" w:cs="Arial"/>
          <w:sz w:val="22"/>
          <w:szCs w:val="22"/>
          <w:lang w:val="cs-CZ"/>
        </w:rPr>
      </w:pPr>
      <w:r w:rsidRPr="00D611D6">
        <w:rPr>
          <w:rFonts w:ascii="Arial" w:hAnsi="Arial" w:cs="Arial"/>
          <w:sz w:val="22"/>
          <w:szCs w:val="22"/>
          <w:lang w:val="cs-CZ"/>
        </w:rPr>
        <w:t>Usnesení shromáždě</w:t>
      </w:r>
      <w:r>
        <w:rPr>
          <w:rFonts w:ascii="Arial" w:hAnsi="Arial" w:cs="Arial"/>
          <w:sz w:val="22"/>
          <w:szCs w:val="22"/>
          <w:lang w:val="cs-CZ"/>
        </w:rPr>
        <w:t xml:space="preserve">ní delegátů není neplatné jen z </w:t>
      </w:r>
      <w:r w:rsidRPr="00D611D6">
        <w:rPr>
          <w:rFonts w:ascii="Arial" w:hAnsi="Arial" w:cs="Arial"/>
          <w:sz w:val="22"/>
          <w:szCs w:val="22"/>
          <w:lang w:val="cs-CZ"/>
        </w:rPr>
        <w:t>toho důvodu, že</w:t>
      </w:r>
      <w:r>
        <w:rPr>
          <w:rFonts w:ascii="Arial" w:hAnsi="Arial" w:cs="Arial"/>
          <w:sz w:val="22"/>
          <w:szCs w:val="22"/>
          <w:lang w:val="cs-CZ"/>
        </w:rPr>
        <w:t>:</w:t>
      </w:r>
    </w:p>
    <w:p w14:paraId="137C9AAB" w14:textId="77777777" w:rsidR="00855A1F" w:rsidRPr="00D611D6" w:rsidRDefault="00855A1F" w:rsidP="00B81ABC">
      <w:pPr>
        <w:numPr>
          <w:ilvl w:val="1"/>
          <w:numId w:val="60"/>
        </w:numPr>
        <w:jc w:val="both"/>
        <w:rPr>
          <w:rFonts w:ascii="Arial" w:hAnsi="Arial" w:cs="Arial"/>
          <w:sz w:val="22"/>
          <w:szCs w:val="22"/>
          <w:lang w:val="cs-CZ"/>
        </w:rPr>
      </w:pPr>
      <w:r w:rsidRPr="00D611D6">
        <w:rPr>
          <w:rFonts w:ascii="Arial" w:hAnsi="Arial" w:cs="Arial"/>
          <w:sz w:val="22"/>
          <w:szCs w:val="22"/>
          <w:lang w:val="cs-CZ"/>
        </w:rPr>
        <w:t xml:space="preserve">zařazení členů do volebních obvodů bylo provedeno v rozporu se stanovami družstva nebo zákonem; </w:t>
      </w:r>
    </w:p>
    <w:p w14:paraId="2E465FE6" w14:textId="77777777" w:rsidR="00855A1F" w:rsidRPr="00D611D6" w:rsidRDefault="00855A1F" w:rsidP="00B81ABC">
      <w:pPr>
        <w:numPr>
          <w:ilvl w:val="1"/>
          <w:numId w:val="60"/>
        </w:numPr>
        <w:jc w:val="both"/>
        <w:rPr>
          <w:rFonts w:ascii="Arial" w:hAnsi="Arial" w:cs="Arial"/>
          <w:sz w:val="22"/>
          <w:szCs w:val="22"/>
          <w:lang w:val="cs-CZ"/>
        </w:rPr>
      </w:pPr>
      <w:r>
        <w:rPr>
          <w:rFonts w:ascii="Arial" w:hAnsi="Arial" w:cs="Arial"/>
          <w:sz w:val="22"/>
          <w:szCs w:val="22"/>
          <w:lang w:val="cs-CZ"/>
        </w:rPr>
        <w:t xml:space="preserve">v </w:t>
      </w:r>
      <w:r w:rsidRPr="00D611D6">
        <w:rPr>
          <w:rFonts w:ascii="Arial" w:hAnsi="Arial" w:cs="Arial"/>
          <w:sz w:val="22"/>
          <w:szCs w:val="22"/>
          <w:lang w:val="cs-CZ"/>
        </w:rPr>
        <w:t xml:space="preserve">jednom nebo více volebních obvodech ke dni konání shromáždění není zvolen delegát ani jeho náhradník; </w:t>
      </w:r>
    </w:p>
    <w:p w14:paraId="5CD9C2DC" w14:textId="77777777" w:rsidR="00855A1F" w:rsidRDefault="00855A1F" w:rsidP="00B81ABC">
      <w:pPr>
        <w:numPr>
          <w:ilvl w:val="1"/>
          <w:numId w:val="60"/>
        </w:numPr>
        <w:jc w:val="both"/>
        <w:rPr>
          <w:rFonts w:ascii="Arial" w:hAnsi="Arial" w:cs="Arial"/>
          <w:sz w:val="22"/>
          <w:szCs w:val="22"/>
          <w:lang w:val="cs-CZ"/>
        </w:rPr>
      </w:pPr>
      <w:r w:rsidRPr="00D611D6">
        <w:rPr>
          <w:rFonts w:ascii="Arial" w:hAnsi="Arial" w:cs="Arial"/>
          <w:sz w:val="22"/>
          <w:szCs w:val="22"/>
          <w:lang w:val="cs-CZ"/>
        </w:rPr>
        <w:t xml:space="preserve">náhradník delegáta se nemohl zúčastnit shromáždění delegátů proto, že ho delegát, který se shromáždění delegátů nezúčastnil, o jeho svolání neinformoval; </w:t>
      </w:r>
    </w:p>
    <w:p w14:paraId="291556A1" w14:textId="77777777" w:rsidR="00855A1F" w:rsidRPr="00D611D6" w:rsidRDefault="00855A1F" w:rsidP="00B81ABC">
      <w:pPr>
        <w:numPr>
          <w:ilvl w:val="1"/>
          <w:numId w:val="60"/>
        </w:numPr>
        <w:jc w:val="both"/>
        <w:rPr>
          <w:rFonts w:ascii="Arial" w:hAnsi="Arial" w:cs="Arial"/>
          <w:sz w:val="22"/>
          <w:szCs w:val="22"/>
          <w:lang w:val="cs-CZ"/>
        </w:rPr>
      </w:pPr>
      <w:r>
        <w:rPr>
          <w:rFonts w:ascii="Arial" w:hAnsi="Arial" w:cs="Arial"/>
          <w:sz w:val="22"/>
          <w:szCs w:val="22"/>
          <w:lang w:val="cs-CZ"/>
        </w:rPr>
        <w:t xml:space="preserve">delegát jedná v rozporu s </w:t>
      </w:r>
      <w:r w:rsidRPr="00D611D6">
        <w:rPr>
          <w:rFonts w:ascii="Arial" w:hAnsi="Arial" w:cs="Arial"/>
          <w:sz w:val="22"/>
          <w:szCs w:val="22"/>
          <w:lang w:val="cs-CZ"/>
        </w:rPr>
        <w:t xml:space="preserve">usnesením členů zařazených do volebního obvodu, za který byl zvolen. </w:t>
      </w:r>
    </w:p>
    <w:p w14:paraId="32A916C3" w14:textId="77777777" w:rsidR="00855A1F" w:rsidRPr="00D611D6" w:rsidRDefault="00855A1F" w:rsidP="00B81ABC">
      <w:pPr>
        <w:numPr>
          <w:ilvl w:val="0"/>
          <w:numId w:val="60"/>
        </w:numPr>
        <w:jc w:val="both"/>
        <w:rPr>
          <w:rFonts w:ascii="Arial" w:hAnsi="Arial" w:cs="Arial"/>
          <w:sz w:val="22"/>
          <w:szCs w:val="22"/>
          <w:lang w:val="cs-CZ"/>
        </w:rPr>
      </w:pPr>
      <w:r w:rsidRPr="00D611D6">
        <w:rPr>
          <w:rFonts w:ascii="Arial" w:hAnsi="Arial" w:cs="Arial"/>
          <w:sz w:val="22"/>
          <w:szCs w:val="22"/>
          <w:lang w:val="cs-CZ"/>
        </w:rPr>
        <w:t>Soud n</w:t>
      </w:r>
      <w:r>
        <w:rPr>
          <w:rFonts w:ascii="Arial" w:hAnsi="Arial" w:cs="Arial"/>
          <w:sz w:val="22"/>
          <w:szCs w:val="22"/>
          <w:lang w:val="cs-CZ"/>
        </w:rPr>
        <w:t xml:space="preserve">evysloví neplatnost, došlo-li k </w:t>
      </w:r>
      <w:r w:rsidRPr="00D611D6">
        <w:rPr>
          <w:rFonts w:ascii="Arial" w:hAnsi="Arial" w:cs="Arial"/>
          <w:sz w:val="22"/>
          <w:szCs w:val="22"/>
          <w:lang w:val="cs-CZ"/>
        </w:rPr>
        <w:t>porušení stanov, nebo obecně závazného právního předpisu, aniž to mělo záv</w:t>
      </w:r>
      <w:r>
        <w:rPr>
          <w:rFonts w:ascii="Arial" w:hAnsi="Arial" w:cs="Arial"/>
          <w:sz w:val="22"/>
          <w:szCs w:val="22"/>
          <w:lang w:val="cs-CZ"/>
        </w:rPr>
        <w:t xml:space="preserve">ažné právní následky, a je-li v </w:t>
      </w:r>
      <w:r w:rsidRPr="00D611D6">
        <w:rPr>
          <w:rFonts w:ascii="Arial" w:hAnsi="Arial" w:cs="Arial"/>
          <w:sz w:val="22"/>
          <w:szCs w:val="22"/>
          <w:lang w:val="cs-CZ"/>
        </w:rPr>
        <w:t>zájmu družstva hodném právní ochrany neplatnost rozhodnutí nevyslovit. Soud neplatnost rozhodnutí nevysloví ani tehdy, bylo-li tím podstatně zasaženo do práva třetí osoby nabytéh</w:t>
      </w:r>
      <w:r>
        <w:rPr>
          <w:rFonts w:ascii="Arial" w:hAnsi="Arial" w:cs="Arial"/>
          <w:sz w:val="22"/>
          <w:szCs w:val="22"/>
          <w:lang w:val="cs-CZ"/>
        </w:rPr>
        <w:t xml:space="preserve">o v </w:t>
      </w:r>
      <w:r w:rsidRPr="00D611D6">
        <w:rPr>
          <w:rFonts w:ascii="Arial" w:hAnsi="Arial" w:cs="Arial"/>
          <w:sz w:val="22"/>
          <w:szCs w:val="22"/>
          <w:lang w:val="cs-CZ"/>
        </w:rPr>
        <w:t>do</w:t>
      </w:r>
      <w:r>
        <w:rPr>
          <w:rFonts w:ascii="Arial" w:hAnsi="Arial" w:cs="Arial"/>
          <w:sz w:val="22"/>
          <w:szCs w:val="22"/>
          <w:lang w:val="cs-CZ"/>
        </w:rPr>
        <w:t xml:space="preserve">bré víře. Nebylo-li právo podle </w:t>
      </w:r>
      <w:r w:rsidRPr="00D611D6">
        <w:rPr>
          <w:rFonts w:ascii="Arial" w:hAnsi="Arial" w:cs="Arial"/>
          <w:sz w:val="22"/>
          <w:szCs w:val="22"/>
          <w:lang w:val="cs-CZ"/>
        </w:rPr>
        <w:t>odst.1</w:t>
      </w:r>
      <w:r w:rsidR="006733E0">
        <w:rPr>
          <w:rFonts w:ascii="Arial" w:hAnsi="Arial" w:cs="Arial"/>
          <w:sz w:val="22"/>
          <w:szCs w:val="22"/>
          <w:lang w:val="cs-CZ"/>
        </w:rPr>
        <w:t>)</w:t>
      </w:r>
      <w:r>
        <w:rPr>
          <w:rFonts w:ascii="Arial" w:hAnsi="Arial" w:cs="Arial"/>
          <w:sz w:val="22"/>
          <w:szCs w:val="22"/>
          <w:lang w:val="cs-CZ"/>
        </w:rPr>
        <w:t xml:space="preserve"> uplatněno v zákonné lhůtě, případně nebylo-li návrhu na </w:t>
      </w:r>
      <w:r w:rsidRPr="00D611D6">
        <w:rPr>
          <w:rFonts w:ascii="Arial" w:hAnsi="Arial" w:cs="Arial"/>
          <w:sz w:val="22"/>
          <w:szCs w:val="22"/>
          <w:lang w:val="cs-CZ"/>
        </w:rPr>
        <w:t xml:space="preserve">vyslovení neplatnosti vyhověno, nelze platnost usnesení shromáždění delegátů již přezkoumávat. </w:t>
      </w:r>
    </w:p>
    <w:p w14:paraId="1BDAFA21" w14:textId="77777777" w:rsidR="00855A1F" w:rsidRDefault="00855A1F" w:rsidP="00CB1AAA">
      <w:pPr>
        <w:jc w:val="center"/>
        <w:rPr>
          <w:rFonts w:ascii="Arial" w:hAnsi="Arial" w:cs="Arial"/>
          <w:sz w:val="22"/>
          <w:szCs w:val="22"/>
          <w:lang w:val="cs-CZ"/>
        </w:rPr>
      </w:pPr>
    </w:p>
    <w:p w14:paraId="3ABA7BCF" w14:textId="77777777" w:rsidR="00855A1F" w:rsidRPr="00D611D6" w:rsidRDefault="00D654FC" w:rsidP="00855A1F">
      <w:pPr>
        <w:jc w:val="center"/>
        <w:rPr>
          <w:rFonts w:ascii="Arial" w:hAnsi="Arial" w:cs="Arial"/>
          <w:sz w:val="22"/>
          <w:szCs w:val="22"/>
          <w:lang w:val="cs-CZ"/>
        </w:rPr>
      </w:pPr>
      <w:r>
        <w:rPr>
          <w:rFonts w:ascii="Arial" w:hAnsi="Arial" w:cs="Arial"/>
          <w:sz w:val="22"/>
          <w:szCs w:val="22"/>
          <w:lang w:val="cs-CZ"/>
        </w:rPr>
        <w:t>Čl. 70</w:t>
      </w:r>
    </w:p>
    <w:p w14:paraId="1F2C9A67" w14:textId="77777777" w:rsidR="00855A1F" w:rsidRPr="00D611D6" w:rsidRDefault="00855A1F" w:rsidP="00855A1F">
      <w:pPr>
        <w:tabs>
          <w:tab w:val="left" w:pos="3153"/>
        </w:tabs>
        <w:jc w:val="center"/>
        <w:rPr>
          <w:rFonts w:ascii="Arial" w:hAnsi="Arial" w:cs="Arial"/>
          <w:b/>
          <w:sz w:val="22"/>
          <w:szCs w:val="22"/>
          <w:lang w:val="cs-CZ"/>
        </w:rPr>
      </w:pPr>
      <w:r w:rsidRPr="00D611D6">
        <w:rPr>
          <w:rFonts w:ascii="Arial" w:hAnsi="Arial" w:cs="Arial"/>
          <w:b/>
          <w:sz w:val="22"/>
          <w:szCs w:val="22"/>
          <w:lang w:val="cs-CZ"/>
        </w:rPr>
        <w:t>Představenstvo</w:t>
      </w:r>
    </w:p>
    <w:p w14:paraId="0D2C31F8" w14:textId="77777777" w:rsidR="00855A1F" w:rsidRPr="008765C6" w:rsidRDefault="00855A1F" w:rsidP="00B81ABC">
      <w:pPr>
        <w:widowControl w:val="0"/>
        <w:numPr>
          <w:ilvl w:val="0"/>
          <w:numId w:val="61"/>
        </w:numPr>
        <w:autoSpaceDE w:val="0"/>
        <w:autoSpaceDN w:val="0"/>
        <w:adjustRightInd w:val="0"/>
        <w:jc w:val="both"/>
        <w:rPr>
          <w:rFonts w:ascii="Arial" w:hAnsi="Arial" w:cs="Arial"/>
          <w:sz w:val="22"/>
          <w:szCs w:val="22"/>
          <w:lang w:val="cs-CZ"/>
        </w:rPr>
      </w:pPr>
      <w:r w:rsidRPr="00D611D6">
        <w:rPr>
          <w:rFonts w:ascii="Arial" w:hAnsi="Arial" w:cs="Arial"/>
          <w:sz w:val="22"/>
          <w:szCs w:val="22"/>
          <w:lang w:val="cs-CZ"/>
        </w:rPr>
        <w:t>Statutárním orgánem družstva je představenstvo</w:t>
      </w:r>
      <w:r w:rsidRPr="008765C6">
        <w:rPr>
          <w:rFonts w:ascii="Arial" w:hAnsi="Arial" w:cs="Arial"/>
          <w:sz w:val="22"/>
          <w:szCs w:val="22"/>
          <w:lang w:val="cs-CZ"/>
        </w:rPr>
        <w:t xml:space="preserve">. </w:t>
      </w:r>
      <w:r w:rsidR="004D43CB" w:rsidRPr="008765C6">
        <w:rPr>
          <w:rFonts w:ascii="Arial" w:hAnsi="Arial" w:cs="Arial"/>
          <w:sz w:val="22"/>
          <w:szCs w:val="22"/>
          <w:lang w:val="cs-CZ"/>
        </w:rPr>
        <w:t>Představenstvu náleží veškerá působnost, kterou tyto stanovy, zákon nebo rozhodnutí orgánu veřejné moci nesvěří jinému orgánu družstva.</w:t>
      </w:r>
      <w:r w:rsidRPr="008765C6">
        <w:rPr>
          <w:rFonts w:ascii="Arial" w:hAnsi="Arial" w:cs="Arial"/>
          <w:sz w:val="22"/>
          <w:szCs w:val="22"/>
          <w:lang w:val="cs-CZ"/>
        </w:rPr>
        <w:t xml:space="preserve"> </w:t>
      </w:r>
    </w:p>
    <w:p w14:paraId="7385B4AF" w14:textId="77777777" w:rsidR="00855A1F" w:rsidRPr="00D611D6" w:rsidRDefault="00855A1F" w:rsidP="00B81ABC">
      <w:pPr>
        <w:widowControl w:val="0"/>
        <w:numPr>
          <w:ilvl w:val="0"/>
          <w:numId w:val="61"/>
        </w:numPr>
        <w:autoSpaceDE w:val="0"/>
        <w:autoSpaceDN w:val="0"/>
        <w:adjustRightInd w:val="0"/>
        <w:jc w:val="both"/>
        <w:rPr>
          <w:rFonts w:ascii="Arial" w:hAnsi="Arial" w:cs="Arial"/>
          <w:sz w:val="22"/>
          <w:szCs w:val="22"/>
          <w:lang w:val="cs-CZ"/>
        </w:rPr>
      </w:pPr>
      <w:r w:rsidRPr="008765C6">
        <w:rPr>
          <w:rFonts w:ascii="Arial" w:hAnsi="Arial" w:cs="Arial"/>
          <w:sz w:val="22"/>
          <w:szCs w:val="22"/>
          <w:lang w:val="cs-CZ"/>
        </w:rPr>
        <w:t xml:space="preserve">Představenstvo </w:t>
      </w:r>
      <w:r w:rsidR="004D43CB" w:rsidRPr="008765C6">
        <w:rPr>
          <w:rFonts w:ascii="Arial" w:hAnsi="Arial" w:cs="Arial"/>
          <w:sz w:val="22"/>
          <w:szCs w:val="22"/>
          <w:lang w:val="cs-CZ"/>
        </w:rPr>
        <w:t>je oprávněno jednat za</w:t>
      </w:r>
      <w:r w:rsidRPr="008765C6">
        <w:rPr>
          <w:rFonts w:ascii="Arial" w:hAnsi="Arial" w:cs="Arial"/>
          <w:sz w:val="22"/>
          <w:szCs w:val="22"/>
          <w:lang w:val="cs-CZ"/>
        </w:rPr>
        <w:t xml:space="preserve"> družstvo navenek </w:t>
      </w:r>
      <w:r w:rsidRPr="00D611D6">
        <w:rPr>
          <w:rFonts w:ascii="Arial" w:hAnsi="Arial" w:cs="Arial"/>
          <w:sz w:val="22"/>
          <w:szCs w:val="22"/>
          <w:lang w:val="cs-CZ"/>
        </w:rPr>
        <w:t xml:space="preserve">ve všech věcech. Jménem </w:t>
      </w:r>
      <w:r>
        <w:rPr>
          <w:rFonts w:ascii="Arial" w:hAnsi="Arial" w:cs="Arial"/>
          <w:sz w:val="22"/>
          <w:szCs w:val="22"/>
          <w:lang w:val="cs-CZ"/>
        </w:rPr>
        <w:t xml:space="preserve">představenstva jedná předseda a v </w:t>
      </w:r>
      <w:r w:rsidRPr="00D611D6">
        <w:rPr>
          <w:rFonts w:ascii="Arial" w:hAnsi="Arial" w:cs="Arial"/>
          <w:sz w:val="22"/>
          <w:szCs w:val="22"/>
          <w:lang w:val="cs-CZ"/>
        </w:rPr>
        <w:t>době jeho nepřítomnosti nebo zaneprázdnění místopředseda nebo jiný člen představenstva.</w:t>
      </w:r>
    </w:p>
    <w:p w14:paraId="6B718340" w14:textId="77777777" w:rsidR="00855A1F" w:rsidRPr="00D611D6" w:rsidRDefault="00855A1F" w:rsidP="00B81ABC">
      <w:pPr>
        <w:numPr>
          <w:ilvl w:val="0"/>
          <w:numId w:val="61"/>
        </w:numPr>
        <w:jc w:val="both"/>
        <w:rPr>
          <w:rFonts w:ascii="Arial" w:hAnsi="Arial" w:cs="Arial"/>
          <w:sz w:val="22"/>
          <w:szCs w:val="22"/>
          <w:lang w:val="cs-CZ"/>
        </w:rPr>
      </w:pPr>
      <w:r w:rsidRPr="00D611D6">
        <w:rPr>
          <w:rFonts w:ascii="Arial" w:hAnsi="Arial" w:cs="Arial"/>
          <w:sz w:val="22"/>
          <w:szCs w:val="22"/>
          <w:lang w:val="cs-CZ"/>
        </w:rPr>
        <w:t>Právní jednání představenstva, pro které je předepsána písemná forma, podepisuje za družstvo p</w:t>
      </w:r>
      <w:r>
        <w:rPr>
          <w:rFonts w:ascii="Arial" w:hAnsi="Arial" w:cs="Arial"/>
          <w:sz w:val="22"/>
          <w:szCs w:val="22"/>
          <w:lang w:val="cs-CZ"/>
        </w:rPr>
        <w:t xml:space="preserve">ředseda (popř. místopředseda) a </w:t>
      </w:r>
      <w:r w:rsidRPr="00D611D6">
        <w:rPr>
          <w:rFonts w:ascii="Arial" w:hAnsi="Arial" w:cs="Arial"/>
          <w:sz w:val="22"/>
          <w:szCs w:val="22"/>
          <w:lang w:val="cs-CZ"/>
        </w:rPr>
        <w:t>další člen představenstva.</w:t>
      </w:r>
      <w:r>
        <w:rPr>
          <w:rFonts w:ascii="Arial" w:hAnsi="Arial" w:cs="Arial"/>
          <w:sz w:val="22"/>
          <w:szCs w:val="22"/>
          <w:lang w:val="cs-CZ"/>
        </w:rPr>
        <w:t xml:space="preserve"> Podepisuje-li předseda spolu s </w:t>
      </w:r>
      <w:r w:rsidRPr="00D611D6">
        <w:rPr>
          <w:rFonts w:ascii="Arial" w:hAnsi="Arial" w:cs="Arial"/>
          <w:sz w:val="22"/>
          <w:szCs w:val="22"/>
          <w:lang w:val="cs-CZ"/>
        </w:rPr>
        <w:t xml:space="preserve">místopředsedou, je podpis místopředsedy považován za podpis </w:t>
      </w:r>
      <w:r w:rsidRPr="00D611D6">
        <w:rPr>
          <w:rFonts w:ascii="Arial" w:hAnsi="Arial" w:cs="Arial"/>
          <w:sz w:val="22"/>
          <w:szCs w:val="22"/>
          <w:lang w:val="cs-CZ"/>
        </w:rPr>
        <w:lastRenderedPageBreak/>
        <w:t xml:space="preserve">dalšího člena představenstva. Představenstvo může na základě písemné plné moci </w:t>
      </w:r>
      <w:r>
        <w:rPr>
          <w:rFonts w:ascii="Arial" w:hAnsi="Arial" w:cs="Arial"/>
          <w:sz w:val="22"/>
          <w:szCs w:val="22"/>
          <w:lang w:val="cs-CZ"/>
        </w:rPr>
        <w:t xml:space="preserve">pověřit zastupováním družstva i </w:t>
      </w:r>
      <w:r w:rsidRPr="00D611D6">
        <w:rPr>
          <w:rFonts w:ascii="Arial" w:hAnsi="Arial" w:cs="Arial"/>
          <w:sz w:val="22"/>
          <w:szCs w:val="22"/>
          <w:lang w:val="cs-CZ"/>
        </w:rPr>
        <w:t xml:space="preserve">jiné fyzické či právnické osoby. </w:t>
      </w:r>
    </w:p>
    <w:p w14:paraId="7CC51AD1" w14:textId="77777777" w:rsidR="006733E0" w:rsidRDefault="006733E0" w:rsidP="00855A1F">
      <w:pPr>
        <w:jc w:val="center"/>
        <w:rPr>
          <w:rFonts w:ascii="Arial" w:hAnsi="Arial" w:cs="Arial"/>
          <w:sz w:val="22"/>
          <w:szCs w:val="22"/>
          <w:lang w:val="cs-CZ"/>
        </w:rPr>
      </w:pPr>
    </w:p>
    <w:p w14:paraId="30A2CBC6" w14:textId="77777777" w:rsidR="00855A1F" w:rsidRPr="00D611D6" w:rsidRDefault="001E1EA7" w:rsidP="00855A1F">
      <w:pPr>
        <w:jc w:val="center"/>
        <w:rPr>
          <w:rFonts w:ascii="Arial" w:hAnsi="Arial" w:cs="Arial"/>
          <w:sz w:val="22"/>
          <w:szCs w:val="22"/>
          <w:lang w:val="cs-CZ"/>
        </w:rPr>
      </w:pPr>
      <w:r>
        <w:rPr>
          <w:rFonts w:ascii="Arial" w:hAnsi="Arial" w:cs="Arial"/>
          <w:sz w:val="22"/>
          <w:szCs w:val="22"/>
          <w:lang w:val="cs-CZ"/>
        </w:rPr>
        <w:t>Čl.</w:t>
      </w:r>
      <w:r w:rsidR="006733E0">
        <w:rPr>
          <w:rFonts w:ascii="Arial" w:hAnsi="Arial" w:cs="Arial"/>
          <w:sz w:val="22"/>
          <w:szCs w:val="22"/>
          <w:lang w:val="cs-CZ"/>
        </w:rPr>
        <w:t xml:space="preserve"> 71</w:t>
      </w:r>
    </w:p>
    <w:p w14:paraId="05C7E19A" w14:textId="7D718A4B" w:rsidR="008D0EE4" w:rsidRPr="00C0028B" w:rsidRDefault="00855A1F" w:rsidP="00C0028B">
      <w:pPr>
        <w:pStyle w:val="Odstavecseseznamem"/>
        <w:numPr>
          <w:ilvl w:val="0"/>
          <w:numId w:val="101"/>
        </w:numPr>
        <w:ind w:left="426" w:hanging="426"/>
        <w:jc w:val="both"/>
        <w:rPr>
          <w:rFonts w:ascii="Arial" w:hAnsi="Arial" w:cs="Arial"/>
          <w:sz w:val="22"/>
          <w:szCs w:val="22"/>
          <w:lang w:val="cs-CZ"/>
        </w:rPr>
      </w:pPr>
      <w:r w:rsidRPr="00A936A6">
        <w:rPr>
          <w:rFonts w:ascii="Arial" w:hAnsi="Arial" w:cs="Arial"/>
          <w:sz w:val="22"/>
          <w:szCs w:val="22"/>
          <w:lang w:val="cs-CZ"/>
        </w:rPr>
        <w:t>Představenstvo určuje volební obvody delegátů a stanovuje jejich počet na nejbližší volební období i podmínky jejich v</w:t>
      </w:r>
      <w:r>
        <w:rPr>
          <w:rFonts w:ascii="Arial" w:hAnsi="Arial" w:cs="Arial"/>
          <w:sz w:val="22"/>
          <w:szCs w:val="22"/>
          <w:lang w:val="cs-CZ"/>
        </w:rPr>
        <w:t>olby, přičemž vycház</w:t>
      </w:r>
      <w:r w:rsidR="0029611F">
        <w:rPr>
          <w:rFonts w:ascii="Arial" w:hAnsi="Arial" w:cs="Arial"/>
          <w:sz w:val="22"/>
          <w:szCs w:val="22"/>
          <w:lang w:val="cs-CZ"/>
        </w:rPr>
        <w:t>í</w:t>
      </w:r>
      <w:r>
        <w:rPr>
          <w:rFonts w:ascii="Arial" w:hAnsi="Arial" w:cs="Arial"/>
          <w:sz w:val="22"/>
          <w:szCs w:val="22"/>
          <w:lang w:val="cs-CZ"/>
        </w:rPr>
        <w:t xml:space="preserve"> z</w:t>
      </w:r>
      <w:r w:rsidR="0029611F">
        <w:rPr>
          <w:rFonts w:ascii="Arial" w:hAnsi="Arial" w:cs="Arial"/>
          <w:sz w:val="22"/>
          <w:szCs w:val="22"/>
          <w:lang w:val="cs-CZ"/>
        </w:rPr>
        <w:t> </w:t>
      </w:r>
      <w:r w:rsidRPr="00A936A6">
        <w:rPr>
          <w:rFonts w:ascii="Arial" w:hAnsi="Arial" w:cs="Arial"/>
          <w:sz w:val="22"/>
          <w:szCs w:val="22"/>
          <w:lang w:val="cs-CZ"/>
        </w:rPr>
        <w:t>pravidl</w:t>
      </w:r>
      <w:r>
        <w:rPr>
          <w:rFonts w:ascii="Arial" w:hAnsi="Arial" w:cs="Arial"/>
          <w:sz w:val="22"/>
          <w:szCs w:val="22"/>
          <w:lang w:val="cs-CZ"/>
        </w:rPr>
        <w:t>a</w:t>
      </w:r>
      <w:r w:rsidR="0029611F">
        <w:rPr>
          <w:rFonts w:ascii="Arial" w:hAnsi="Arial" w:cs="Arial"/>
          <w:sz w:val="22"/>
          <w:szCs w:val="22"/>
          <w:lang w:val="cs-CZ"/>
        </w:rPr>
        <w:t xml:space="preserve"> popsaného v čl. 68, odst. 1) stanov</w:t>
      </w:r>
      <w:r w:rsidR="008147B4">
        <w:rPr>
          <w:rFonts w:ascii="Arial" w:hAnsi="Arial" w:cs="Arial"/>
          <w:sz w:val="22"/>
          <w:szCs w:val="22"/>
          <w:lang w:val="cs-CZ"/>
        </w:rPr>
        <w:t xml:space="preserve">. </w:t>
      </w:r>
    </w:p>
    <w:p w14:paraId="1A1CF881" w14:textId="77777777" w:rsidR="00855A1F" w:rsidRDefault="00855A1F" w:rsidP="00CB1AAA">
      <w:pPr>
        <w:widowControl w:val="0"/>
        <w:autoSpaceDE w:val="0"/>
        <w:autoSpaceDN w:val="0"/>
        <w:adjustRightInd w:val="0"/>
        <w:jc w:val="center"/>
        <w:rPr>
          <w:rFonts w:ascii="Arial" w:hAnsi="Arial" w:cs="Arial"/>
          <w:sz w:val="22"/>
          <w:szCs w:val="22"/>
          <w:lang w:val="cs-CZ"/>
        </w:rPr>
      </w:pPr>
    </w:p>
    <w:p w14:paraId="647636D1" w14:textId="77777777" w:rsidR="00855A1F" w:rsidRPr="00D611D6" w:rsidRDefault="006733E0" w:rsidP="00855A1F">
      <w:pPr>
        <w:widowControl w:val="0"/>
        <w:autoSpaceDE w:val="0"/>
        <w:autoSpaceDN w:val="0"/>
        <w:adjustRightInd w:val="0"/>
        <w:jc w:val="center"/>
        <w:rPr>
          <w:rFonts w:ascii="Arial" w:hAnsi="Arial" w:cs="Arial"/>
          <w:sz w:val="22"/>
          <w:szCs w:val="22"/>
          <w:lang w:val="cs-CZ"/>
        </w:rPr>
      </w:pPr>
      <w:r>
        <w:rPr>
          <w:rFonts w:ascii="Arial" w:hAnsi="Arial" w:cs="Arial"/>
          <w:sz w:val="22"/>
          <w:szCs w:val="22"/>
          <w:lang w:val="cs-CZ"/>
        </w:rPr>
        <w:t>Čl. 72</w:t>
      </w:r>
    </w:p>
    <w:p w14:paraId="2621D47B" w14:textId="77777777" w:rsidR="00855A1F" w:rsidRPr="00D611D6" w:rsidRDefault="00855A1F" w:rsidP="00B81ABC">
      <w:pPr>
        <w:numPr>
          <w:ilvl w:val="0"/>
          <w:numId w:val="62"/>
        </w:numPr>
        <w:jc w:val="both"/>
        <w:rPr>
          <w:rFonts w:ascii="Arial" w:hAnsi="Arial" w:cs="Arial"/>
          <w:sz w:val="22"/>
          <w:szCs w:val="22"/>
          <w:lang w:val="cs-CZ"/>
        </w:rPr>
      </w:pPr>
      <w:r w:rsidRPr="00D611D6">
        <w:rPr>
          <w:rFonts w:ascii="Arial" w:hAnsi="Arial" w:cs="Arial"/>
          <w:sz w:val="22"/>
          <w:szCs w:val="22"/>
          <w:lang w:val="cs-CZ"/>
        </w:rPr>
        <w:t xml:space="preserve">Představenstvo má 7 členů a 2 náhradníky. </w:t>
      </w:r>
      <w:r w:rsidRPr="009415C6">
        <w:rPr>
          <w:rFonts w:ascii="Arial" w:hAnsi="Arial" w:cs="Arial"/>
          <w:sz w:val="22"/>
          <w:szCs w:val="22"/>
          <w:lang w:val="cs-CZ"/>
        </w:rPr>
        <w:t xml:space="preserve">Náhradníci nastupují na uvolněné místo </w:t>
      </w:r>
      <w:r w:rsidRPr="00D611D6">
        <w:rPr>
          <w:rFonts w:ascii="Arial" w:hAnsi="Arial" w:cs="Arial"/>
          <w:sz w:val="22"/>
          <w:szCs w:val="22"/>
          <w:lang w:val="cs-CZ"/>
        </w:rPr>
        <w:t>člena představenstva podle při jejich volbě určeného pořadí, vyjádřeného jejich číslem náhradníka.</w:t>
      </w:r>
    </w:p>
    <w:p w14:paraId="7AE14361" w14:textId="77777777" w:rsidR="00855A1F" w:rsidRPr="00D611D6" w:rsidRDefault="00855A1F" w:rsidP="00B81ABC">
      <w:pPr>
        <w:numPr>
          <w:ilvl w:val="0"/>
          <w:numId w:val="62"/>
        </w:numPr>
        <w:jc w:val="both"/>
        <w:rPr>
          <w:rFonts w:ascii="Arial" w:hAnsi="Arial" w:cs="Arial"/>
          <w:sz w:val="22"/>
          <w:szCs w:val="22"/>
          <w:lang w:val="cs-CZ"/>
        </w:rPr>
      </w:pPr>
      <w:r w:rsidRPr="00D611D6">
        <w:rPr>
          <w:rFonts w:ascii="Arial" w:hAnsi="Arial" w:cs="Arial"/>
          <w:sz w:val="22"/>
          <w:szCs w:val="22"/>
          <w:lang w:val="cs-CZ"/>
        </w:rPr>
        <w:t>Funkce člena představenstva zaniká volbou nového</w:t>
      </w:r>
      <w:r>
        <w:rPr>
          <w:rFonts w:ascii="Arial" w:hAnsi="Arial" w:cs="Arial"/>
          <w:sz w:val="22"/>
          <w:szCs w:val="22"/>
          <w:lang w:val="cs-CZ"/>
        </w:rPr>
        <w:t xml:space="preserve"> člena představenstva, ledaže </w:t>
      </w:r>
      <w:r>
        <w:rPr>
          <w:rFonts w:ascii="Arial" w:hAnsi="Arial" w:cs="Arial"/>
          <w:sz w:val="22"/>
          <w:szCs w:val="22"/>
          <w:lang w:val="cs-CZ"/>
        </w:rPr>
        <w:br/>
        <w:t xml:space="preserve">z </w:t>
      </w:r>
      <w:r w:rsidRPr="00D611D6">
        <w:rPr>
          <w:rFonts w:ascii="Arial" w:hAnsi="Arial" w:cs="Arial"/>
          <w:sz w:val="22"/>
          <w:szCs w:val="22"/>
          <w:lang w:val="cs-CZ"/>
        </w:rPr>
        <w:t xml:space="preserve">rozhodnutí shromáždění delegátů plyne něco jiného.  </w:t>
      </w:r>
    </w:p>
    <w:p w14:paraId="2EE2D221" w14:textId="77777777" w:rsidR="00855A1F" w:rsidRPr="00D611D6" w:rsidRDefault="00855A1F" w:rsidP="00B81ABC">
      <w:pPr>
        <w:numPr>
          <w:ilvl w:val="0"/>
          <w:numId w:val="62"/>
        </w:numPr>
        <w:jc w:val="both"/>
        <w:rPr>
          <w:rFonts w:ascii="Arial" w:hAnsi="Arial" w:cs="Arial"/>
          <w:sz w:val="22"/>
          <w:szCs w:val="22"/>
          <w:lang w:val="cs-CZ"/>
        </w:rPr>
      </w:pPr>
      <w:r w:rsidRPr="00D611D6">
        <w:rPr>
          <w:rFonts w:ascii="Arial" w:hAnsi="Arial" w:cs="Arial"/>
          <w:sz w:val="22"/>
          <w:szCs w:val="22"/>
          <w:lang w:val="cs-CZ"/>
        </w:rPr>
        <w:t xml:space="preserve">Člena představenstva může před uplynutím funkčního období shromáždění delegátů odvolat. </w:t>
      </w:r>
    </w:p>
    <w:p w14:paraId="4EA4196C" w14:textId="77777777" w:rsidR="00855A1F" w:rsidRPr="00C93B5F" w:rsidRDefault="00855A1F" w:rsidP="00B81ABC">
      <w:pPr>
        <w:numPr>
          <w:ilvl w:val="0"/>
          <w:numId w:val="62"/>
        </w:numPr>
        <w:jc w:val="both"/>
        <w:rPr>
          <w:rFonts w:ascii="Arial" w:hAnsi="Arial" w:cs="Arial"/>
          <w:sz w:val="22"/>
          <w:szCs w:val="22"/>
          <w:lang w:val="cs-CZ"/>
        </w:rPr>
      </w:pPr>
      <w:r>
        <w:rPr>
          <w:rFonts w:ascii="Arial" w:hAnsi="Arial" w:cs="Arial"/>
          <w:sz w:val="22"/>
          <w:szCs w:val="22"/>
          <w:lang w:val="cs-CZ"/>
        </w:rPr>
        <w:t xml:space="preserve">Člen představenstva může z </w:t>
      </w:r>
      <w:r w:rsidRPr="00D611D6">
        <w:rPr>
          <w:rFonts w:ascii="Arial" w:hAnsi="Arial" w:cs="Arial"/>
          <w:sz w:val="22"/>
          <w:szCs w:val="22"/>
          <w:lang w:val="cs-CZ"/>
        </w:rPr>
        <w:t>funkce ods</w:t>
      </w:r>
      <w:r>
        <w:rPr>
          <w:rFonts w:ascii="Arial" w:hAnsi="Arial" w:cs="Arial"/>
          <w:sz w:val="22"/>
          <w:szCs w:val="22"/>
          <w:lang w:val="cs-CZ"/>
        </w:rPr>
        <w:t xml:space="preserve">toupit. </w:t>
      </w:r>
      <w:r w:rsidRPr="00D611D6">
        <w:rPr>
          <w:rFonts w:ascii="Arial" w:hAnsi="Arial" w:cs="Arial"/>
          <w:sz w:val="22"/>
          <w:szCs w:val="22"/>
          <w:lang w:val="cs-CZ"/>
        </w:rPr>
        <w:t xml:space="preserve">Jeho výkon funkce končí </w:t>
      </w:r>
      <w:r w:rsidRPr="004D2EAF">
        <w:rPr>
          <w:rFonts w:ascii="Arial" w:hAnsi="Arial" w:cs="Arial"/>
          <w:iCs/>
          <w:sz w:val="22"/>
          <w:szCs w:val="22"/>
          <w:lang w:val="cs-CZ"/>
        </w:rPr>
        <w:t xml:space="preserve">dnem, kdy odstoupení projednalo nebo mělo projednat představenstvo, </w:t>
      </w:r>
      <w:r w:rsidR="004D2EAF">
        <w:rPr>
          <w:rFonts w:ascii="Arial" w:hAnsi="Arial" w:cs="Arial"/>
          <w:iCs/>
          <w:sz w:val="22"/>
          <w:szCs w:val="22"/>
          <w:lang w:val="cs-CZ"/>
        </w:rPr>
        <w:t xml:space="preserve">přičemž projednání odstoupení z </w:t>
      </w:r>
      <w:r w:rsidRPr="004D2EAF">
        <w:rPr>
          <w:rFonts w:ascii="Arial" w:hAnsi="Arial" w:cs="Arial"/>
          <w:iCs/>
          <w:sz w:val="22"/>
          <w:szCs w:val="22"/>
          <w:lang w:val="cs-CZ"/>
        </w:rPr>
        <w:t>funkce musí být učiněno bez zbytečného odkladu, nejpozději však na nejbližším zasedání po doručení oznámení o odstoupení. Výkon funkce však končí nejpozději 3 měsíce od doručení tohoto oznámení družstvu. Jestliže člen představenstva oznámí své odstoupení na zasedání představenstva, končí výkon funkce uplynutím 2 měsíců po takovém oznámení, neschválí-li představenstvo na jeho žádost jiný okamžik zániku funkce.</w:t>
      </w:r>
    </w:p>
    <w:p w14:paraId="53270F14" w14:textId="77777777" w:rsidR="00855A1F" w:rsidRPr="009415C6" w:rsidRDefault="00855A1F" w:rsidP="00B81ABC">
      <w:pPr>
        <w:numPr>
          <w:ilvl w:val="0"/>
          <w:numId w:val="62"/>
        </w:numPr>
        <w:jc w:val="both"/>
        <w:rPr>
          <w:rFonts w:ascii="Arial" w:hAnsi="Arial" w:cs="Arial"/>
          <w:sz w:val="22"/>
          <w:szCs w:val="22"/>
          <w:lang w:val="cs-CZ"/>
        </w:rPr>
      </w:pPr>
      <w:r w:rsidRPr="009415C6">
        <w:rPr>
          <w:rFonts w:ascii="Arial" w:hAnsi="Arial" w:cs="Arial"/>
          <w:sz w:val="22"/>
          <w:szCs w:val="22"/>
          <w:lang w:val="cs-CZ"/>
        </w:rPr>
        <w:t>Představenstvo, jehož počet členů neklesl pod polovinu, může jmenovat náhradní členy do příštího shromáždění delegátů, pokud není zvolených náhradníků, kteří by nastoupili na uvolněné místo člena představenstva podle stanoveného pořadí.</w:t>
      </w:r>
    </w:p>
    <w:p w14:paraId="1C7A527A" w14:textId="77777777" w:rsidR="00855A1F" w:rsidRPr="00D611D6" w:rsidRDefault="00855A1F" w:rsidP="00B81ABC">
      <w:pPr>
        <w:numPr>
          <w:ilvl w:val="0"/>
          <w:numId w:val="62"/>
        </w:numPr>
        <w:jc w:val="both"/>
        <w:rPr>
          <w:rFonts w:ascii="Arial" w:hAnsi="Arial" w:cs="Arial"/>
          <w:sz w:val="22"/>
          <w:szCs w:val="22"/>
          <w:lang w:val="cs-CZ"/>
        </w:rPr>
      </w:pPr>
      <w:r w:rsidRPr="00D611D6">
        <w:rPr>
          <w:rFonts w:ascii="Arial" w:hAnsi="Arial" w:cs="Arial"/>
          <w:sz w:val="22"/>
          <w:szCs w:val="22"/>
          <w:lang w:val="cs-CZ"/>
        </w:rPr>
        <w:t>Členové představens</w:t>
      </w:r>
      <w:r>
        <w:rPr>
          <w:rFonts w:ascii="Arial" w:hAnsi="Arial" w:cs="Arial"/>
          <w:sz w:val="22"/>
          <w:szCs w:val="22"/>
          <w:lang w:val="cs-CZ"/>
        </w:rPr>
        <w:t xml:space="preserve">tva a jeho náhradníci se volí z </w:t>
      </w:r>
      <w:r w:rsidRPr="00D611D6">
        <w:rPr>
          <w:rFonts w:ascii="Arial" w:hAnsi="Arial" w:cs="Arial"/>
          <w:sz w:val="22"/>
          <w:szCs w:val="22"/>
          <w:lang w:val="cs-CZ"/>
        </w:rPr>
        <w:t>členů družstva tak, aby členové představenstva nebyli mezi sebou nebo se členy kontrol</w:t>
      </w:r>
      <w:r>
        <w:rPr>
          <w:rFonts w:ascii="Arial" w:hAnsi="Arial" w:cs="Arial"/>
          <w:sz w:val="22"/>
          <w:szCs w:val="22"/>
          <w:lang w:val="cs-CZ"/>
        </w:rPr>
        <w:t xml:space="preserve">ní komise manžely, příbuznými </w:t>
      </w:r>
      <w:r>
        <w:rPr>
          <w:rFonts w:ascii="Arial" w:hAnsi="Arial" w:cs="Arial"/>
          <w:sz w:val="22"/>
          <w:szCs w:val="22"/>
          <w:lang w:val="cs-CZ"/>
        </w:rPr>
        <w:br/>
        <w:t xml:space="preserve">v </w:t>
      </w:r>
      <w:r w:rsidRPr="00D611D6">
        <w:rPr>
          <w:rFonts w:ascii="Arial" w:hAnsi="Arial" w:cs="Arial"/>
          <w:sz w:val="22"/>
          <w:szCs w:val="22"/>
          <w:lang w:val="cs-CZ"/>
        </w:rPr>
        <w:t>řadě přímé, nebo sourozenci.</w:t>
      </w:r>
    </w:p>
    <w:p w14:paraId="1BBACE7E" w14:textId="77777777" w:rsidR="00855A1F" w:rsidRPr="00D611D6" w:rsidRDefault="00855A1F" w:rsidP="00B81ABC">
      <w:pPr>
        <w:numPr>
          <w:ilvl w:val="0"/>
          <w:numId w:val="62"/>
        </w:numPr>
        <w:jc w:val="both"/>
        <w:rPr>
          <w:rFonts w:ascii="Arial" w:hAnsi="Arial" w:cs="Arial"/>
          <w:sz w:val="22"/>
          <w:szCs w:val="22"/>
          <w:lang w:val="cs-CZ"/>
        </w:rPr>
      </w:pPr>
      <w:r w:rsidRPr="00D611D6">
        <w:rPr>
          <w:rFonts w:ascii="Arial" w:hAnsi="Arial" w:cs="Arial"/>
          <w:sz w:val="22"/>
          <w:szCs w:val="22"/>
          <w:lang w:val="cs-CZ"/>
        </w:rPr>
        <w:t>Představenstvo volí ze svých členů předsedu představenstva, popř. místopředsedu představenstva (místopředsedy představenstva).</w:t>
      </w:r>
    </w:p>
    <w:p w14:paraId="069D715E" w14:textId="77777777" w:rsidR="00560C37" w:rsidRPr="00A936A6" w:rsidRDefault="00560C37" w:rsidP="00CB1AAA">
      <w:pPr>
        <w:jc w:val="center"/>
        <w:rPr>
          <w:rFonts w:ascii="Arial" w:hAnsi="Arial" w:cs="Arial"/>
          <w:sz w:val="22"/>
          <w:szCs w:val="22"/>
        </w:rPr>
      </w:pPr>
    </w:p>
    <w:p w14:paraId="6112D01B" w14:textId="77777777" w:rsidR="00855A1F" w:rsidRPr="00CB410E" w:rsidRDefault="00855A1F" w:rsidP="00855A1F">
      <w:pPr>
        <w:widowControl w:val="0"/>
        <w:autoSpaceDE w:val="0"/>
        <w:autoSpaceDN w:val="0"/>
        <w:adjustRightInd w:val="0"/>
        <w:jc w:val="center"/>
        <w:rPr>
          <w:rFonts w:ascii="Arial" w:hAnsi="Arial" w:cs="Arial"/>
          <w:sz w:val="22"/>
          <w:szCs w:val="22"/>
        </w:rPr>
      </w:pPr>
      <w:r w:rsidRPr="00697B00">
        <w:rPr>
          <w:rFonts w:ascii="Arial" w:hAnsi="Arial" w:cs="Arial"/>
          <w:sz w:val="22"/>
          <w:szCs w:val="22"/>
          <w:lang w:val="cs-CZ"/>
        </w:rPr>
        <w:t>Čl.</w:t>
      </w:r>
      <w:r w:rsidRPr="00CB410E">
        <w:rPr>
          <w:rFonts w:ascii="Arial" w:hAnsi="Arial" w:cs="Arial"/>
          <w:sz w:val="22"/>
          <w:szCs w:val="22"/>
        </w:rPr>
        <w:t xml:space="preserve"> 7</w:t>
      </w:r>
      <w:r w:rsidR="00CF379C">
        <w:rPr>
          <w:rFonts w:ascii="Arial" w:hAnsi="Arial" w:cs="Arial"/>
          <w:sz w:val="22"/>
          <w:szCs w:val="22"/>
        </w:rPr>
        <w:t>3</w:t>
      </w:r>
    </w:p>
    <w:p w14:paraId="29C6750D" w14:textId="77777777" w:rsidR="00855A1F" w:rsidRPr="00D611D6" w:rsidRDefault="00855A1F" w:rsidP="00B81ABC">
      <w:pPr>
        <w:widowControl w:val="0"/>
        <w:numPr>
          <w:ilvl w:val="1"/>
          <w:numId w:val="16"/>
        </w:numPr>
        <w:tabs>
          <w:tab w:val="clear" w:pos="1620"/>
          <w:tab w:val="num" w:pos="360"/>
        </w:tabs>
        <w:autoSpaceDE w:val="0"/>
        <w:autoSpaceDN w:val="0"/>
        <w:adjustRightInd w:val="0"/>
        <w:ind w:left="360" w:hanging="360"/>
        <w:jc w:val="both"/>
        <w:rPr>
          <w:rFonts w:ascii="Arial" w:hAnsi="Arial" w:cs="Arial"/>
          <w:sz w:val="22"/>
          <w:szCs w:val="22"/>
          <w:lang w:val="cs-CZ"/>
        </w:rPr>
      </w:pPr>
      <w:r w:rsidRPr="00D611D6">
        <w:rPr>
          <w:rFonts w:ascii="Arial" w:hAnsi="Arial" w:cs="Arial"/>
          <w:sz w:val="22"/>
          <w:szCs w:val="22"/>
          <w:lang w:val="cs-CZ"/>
        </w:rPr>
        <w:t>Schůzi představenstva svolává předseda (místopředseda), popř. pověřený člen představenstva, pozvánkou zaslanou všem členům představenstva alespoň sedm dní před konáním schůze představenstva</w:t>
      </w:r>
      <w:bookmarkStart w:id="12" w:name="_Hlk52380153"/>
      <w:r w:rsidR="00471F6C">
        <w:rPr>
          <w:rFonts w:ascii="Arial" w:hAnsi="Arial" w:cs="Arial"/>
          <w:sz w:val="22"/>
          <w:szCs w:val="22"/>
          <w:lang w:val="cs-CZ"/>
        </w:rPr>
        <w:t>.</w:t>
      </w:r>
      <w:r w:rsidR="00471F6C" w:rsidRPr="00471F6C">
        <w:rPr>
          <w:rFonts w:ascii="Arial" w:hAnsi="Arial" w:cs="Arial"/>
          <w:sz w:val="22"/>
          <w:szCs w:val="22"/>
          <w:lang w:val="cs-CZ"/>
        </w:rPr>
        <w:t xml:space="preserve"> </w:t>
      </w:r>
      <w:r w:rsidR="00471F6C">
        <w:rPr>
          <w:rFonts w:ascii="Arial" w:hAnsi="Arial" w:cs="Arial"/>
          <w:sz w:val="22"/>
          <w:szCs w:val="22"/>
          <w:lang w:val="cs-CZ"/>
        </w:rPr>
        <w:t>Pozvánka může být zaslána na adresu členů představenstva v písemné nebo elektronické podobě</w:t>
      </w:r>
      <w:bookmarkEnd w:id="12"/>
      <w:r w:rsidR="00471F6C" w:rsidRPr="00A66BCE">
        <w:rPr>
          <w:rFonts w:ascii="Arial" w:hAnsi="Arial" w:cs="Arial"/>
          <w:sz w:val="22"/>
          <w:szCs w:val="22"/>
          <w:lang w:val="cs-CZ"/>
        </w:rPr>
        <w:t>.</w:t>
      </w:r>
      <w:r>
        <w:rPr>
          <w:rFonts w:ascii="Arial" w:hAnsi="Arial" w:cs="Arial"/>
          <w:sz w:val="22"/>
          <w:szCs w:val="22"/>
          <w:lang w:val="cs-CZ"/>
        </w:rPr>
        <w:t xml:space="preserve"> V </w:t>
      </w:r>
      <w:r w:rsidRPr="00D611D6">
        <w:rPr>
          <w:rFonts w:ascii="Arial" w:hAnsi="Arial" w:cs="Arial"/>
          <w:sz w:val="22"/>
          <w:szCs w:val="22"/>
          <w:lang w:val="cs-CZ"/>
        </w:rPr>
        <w:t>pozvánce se uvádí datum, hodina a místo konání schůze představenstva a pořad jednání; k pozvánce se předkládají písemné podklady, které mají být předmětem jednání schůze představenstva. Se souhlasem všech členů představenstva lze projednat písemné podklady předložené až při zahájení schůze představenstva.</w:t>
      </w:r>
    </w:p>
    <w:p w14:paraId="3D853403" w14:textId="77777777" w:rsidR="00855A1F" w:rsidRPr="00D611D6" w:rsidRDefault="00855A1F" w:rsidP="00B81ABC">
      <w:pPr>
        <w:widowControl w:val="0"/>
        <w:numPr>
          <w:ilvl w:val="1"/>
          <w:numId w:val="16"/>
        </w:numPr>
        <w:tabs>
          <w:tab w:val="clear" w:pos="1620"/>
          <w:tab w:val="num" w:pos="360"/>
          <w:tab w:val="num" w:pos="1788"/>
        </w:tabs>
        <w:autoSpaceDE w:val="0"/>
        <w:autoSpaceDN w:val="0"/>
        <w:adjustRightInd w:val="0"/>
        <w:ind w:left="360" w:hanging="360"/>
        <w:jc w:val="both"/>
        <w:rPr>
          <w:rFonts w:ascii="Arial" w:hAnsi="Arial" w:cs="Arial"/>
          <w:sz w:val="22"/>
          <w:szCs w:val="22"/>
          <w:lang w:val="cs-CZ"/>
        </w:rPr>
      </w:pPr>
      <w:r w:rsidRPr="00D611D6">
        <w:rPr>
          <w:rFonts w:ascii="Arial" w:hAnsi="Arial" w:cs="Arial"/>
          <w:sz w:val="22"/>
          <w:szCs w:val="22"/>
          <w:lang w:val="cs-CZ"/>
        </w:rPr>
        <w:t>Představenstvo se schází podle potřeby, zpravidla jednou za měsíc. Musí se sejít do deseti dnů od doručení podnětu kontrolní komise, j</w:t>
      </w:r>
      <w:r>
        <w:rPr>
          <w:rFonts w:ascii="Arial" w:hAnsi="Arial" w:cs="Arial"/>
          <w:sz w:val="22"/>
          <w:szCs w:val="22"/>
          <w:lang w:val="cs-CZ"/>
        </w:rPr>
        <w:t xml:space="preserve">estliže na její výzvu nedošlo k </w:t>
      </w:r>
      <w:r w:rsidRPr="00D611D6">
        <w:rPr>
          <w:rFonts w:ascii="Arial" w:hAnsi="Arial" w:cs="Arial"/>
          <w:sz w:val="22"/>
          <w:szCs w:val="22"/>
          <w:lang w:val="cs-CZ"/>
        </w:rPr>
        <w:t>nápravě nedostatků.</w:t>
      </w:r>
    </w:p>
    <w:p w14:paraId="3A292B16" w14:textId="77777777" w:rsidR="00703E7B" w:rsidRDefault="00855A1F" w:rsidP="00703E7B">
      <w:pPr>
        <w:widowControl w:val="0"/>
        <w:numPr>
          <w:ilvl w:val="1"/>
          <w:numId w:val="16"/>
        </w:numPr>
        <w:tabs>
          <w:tab w:val="clear" w:pos="1620"/>
          <w:tab w:val="num" w:pos="360"/>
        </w:tabs>
        <w:autoSpaceDE w:val="0"/>
        <w:autoSpaceDN w:val="0"/>
        <w:adjustRightInd w:val="0"/>
        <w:ind w:left="360" w:hanging="360"/>
        <w:jc w:val="both"/>
        <w:rPr>
          <w:rFonts w:ascii="Arial" w:hAnsi="Arial" w:cs="Arial"/>
          <w:sz w:val="22"/>
          <w:szCs w:val="22"/>
          <w:lang w:val="cs-CZ"/>
        </w:rPr>
      </w:pPr>
      <w:r w:rsidRPr="00D611D6">
        <w:rPr>
          <w:rFonts w:ascii="Arial" w:hAnsi="Arial" w:cs="Arial"/>
          <w:sz w:val="22"/>
          <w:szCs w:val="22"/>
          <w:lang w:val="cs-CZ"/>
        </w:rPr>
        <w:t xml:space="preserve">Jednotlivé záležitosti </w:t>
      </w:r>
      <w:r>
        <w:rPr>
          <w:rFonts w:ascii="Arial" w:hAnsi="Arial" w:cs="Arial"/>
          <w:sz w:val="22"/>
          <w:szCs w:val="22"/>
          <w:lang w:val="cs-CZ"/>
        </w:rPr>
        <w:t xml:space="preserve">předložené k projednání uvádí a </w:t>
      </w:r>
      <w:r w:rsidRPr="00D611D6">
        <w:rPr>
          <w:rFonts w:ascii="Arial" w:hAnsi="Arial" w:cs="Arial"/>
          <w:sz w:val="22"/>
          <w:szCs w:val="22"/>
          <w:lang w:val="cs-CZ"/>
        </w:rPr>
        <w:t>odůvodňuje zpravidla ten, kdo je předklád</w:t>
      </w:r>
      <w:r>
        <w:rPr>
          <w:rFonts w:ascii="Arial" w:hAnsi="Arial" w:cs="Arial"/>
          <w:sz w:val="22"/>
          <w:szCs w:val="22"/>
          <w:lang w:val="cs-CZ"/>
        </w:rPr>
        <w:t xml:space="preserve">á, přičemž současně předkládá i </w:t>
      </w:r>
      <w:r w:rsidRPr="00D611D6">
        <w:rPr>
          <w:rFonts w:ascii="Arial" w:hAnsi="Arial" w:cs="Arial"/>
          <w:sz w:val="22"/>
          <w:szCs w:val="22"/>
          <w:lang w:val="cs-CZ"/>
        </w:rPr>
        <w:t>návrh usnesení.</w:t>
      </w:r>
    </w:p>
    <w:p w14:paraId="5866B638" w14:textId="77777777" w:rsidR="00703E7B" w:rsidRDefault="002E5E61" w:rsidP="00703E7B">
      <w:pPr>
        <w:widowControl w:val="0"/>
        <w:numPr>
          <w:ilvl w:val="1"/>
          <w:numId w:val="16"/>
        </w:numPr>
        <w:tabs>
          <w:tab w:val="clear" w:pos="1620"/>
          <w:tab w:val="num" w:pos="360"/>
        </w:tabs>
        <w:autoSpaceDE w:val="0"/>
        <w:autoSpaceDN w:val="0"/>
        <w:adjustRightInd w:val="0"/>
        <w:ind w:left="360" w:hanging="360"/>
        <w:jc w:val="both"/>
        <w:rPr>
          <w:rFonts w:ascii="Arial" w:hAnsi="Arial" w:cs="Arial"/>
          <w:sz w:val="22"/>
          <w:szCs w:val="22"/>
          <w:lang w:val="cs-CZ"/>
        </w:rPr>
      </w:pPr>
      <w:r>
        <w:rPr>
          <w:rFonts w:ascii="Arial" w:hAnsi="Arial" w:cs="Arial"/>
          <w:sz w:val="22"/>
          <w:szCs w:val="22"/>
          <w:lang w:val="cs-CZ"/>
        </w:rPr>
        <w:t xml:space="preserve">V případě </w:t>
      </w:r>
      <w:r w:rsidR="00B42034">
        <w:rPr>
          <w:rFonts w:ascii="Arial" w:hAnsi="Arial" w:cs="Arial"/>
          <w:sz w:val="22"/>
          <w:szCs w:val="22"/>
          <w:lang w:val="cs-CZ"/>
        </w:rPr>
        <w:t>hlasování mimo zasedání je lhůta pro vyjádření pět kalendářních dnů.</w:t>
      </w:r>
      <w:r>
        <w:rPr>
          <w:rFonts w:ascii="Arial" w:hAnsi="Arial" w:cs="Arial"/>
          <w:sz w:val="22"/>
          <w:szCs w:val="22"/>
          <w:lang w:val="cs-CZ"/>
        </w:rPr>
        <w:t xml:space="preserve"> </w:t>
      </w:r>
    </w:p>
    <w:p w14:paraId="4FA2C449" w14:textId="0B480BE2" w:rsidR="00C63FE9" w:rsidRPr="009313D8" w:rsidRDefault="00C63FE9" w:rsidP="00703E7B">
      <w:pPr>
        <w:widowControl w:val="0"/>
        <w:numPr>
          <w:ilvl w:val="1"/>
          <w:numId w:val="16"/>
        </w:numPr>
        <w:tabs>
          <w:tab w:val="clear" w:pos="1620"/>
          <w:tab w:val="num" w:pos="360"/>
        </w:tabs>
        <w:autoSpaceDE w:val="0"/>
        <w:autoSpaceDN w:val="0"/>
        <w:adjustRightInd w:val="0"/>
        <w:ind w:left="360" w:hanging="360"/>
        <w:jc w:val="both"/>
        <w:rPr>
          <w:rFonts w:ascii="Arial" w:hAnsi="Arial" w:cs="Arial"/>
          <w:sz w:val="22"/>
          <w:szCs w:val="22"/>
          <w:lang w:val="cs-CZ"/>
        </w:rPr>
      </w:pPr>
      <w:r w:rsidRPr="009313D8">
        <w:rPr>
          <w:rFonts w:ascii="Arial" w:hAnsi="Arial" w:cs="Arial"/>
          <w:sz w:val="22"/>
          <w:szCs w:val="22"/>
          <w:lang w:val="cs-CZ"/>
        </w:rPr>
        <w:t>Člen kontrolní komise k tomu pověřený má právo zúčastnit se jednání představenstva.</w:t>
      </w:r>
    </w:p>
    <w:p w14:paraId="77696A44" w14:textId="77777777" w:rsidR="00855A1F" w:rsidRDefault="00855A1F" w:rsidP="00CB1AAA">
      <w:pPr>
        <w:widowControl w:val="0"/>
        <w:autoSpaceDE w:val="0"/>
        <w:autoSpaceDN w:val="0"/>
        <w:adjustRightInd w:val="0"/>
        <w:jc w:val="center"/>
        <w:rPr>
          <w:rFonts w:ascii="Arial" w:hAnsi="Arial" w:cs="Arial"/>
          <w:sz w:val="22"/>
          <w:szCs w:val="22"/>
          <w:lang w:val="cs-CZ"/>
        </w:rPr>
      </w:pPr>
    </w:p>
    <w:p w14:paraId="1218D79C" w14:textId="77777777" w:rsidR="00DC3D0F" w:rsidRDefault="00DC3D0F" w:rsidP="00855A1F">
      <w:pPr>
        <w:pStyle w:val="Zkladntext2"/>
        <w:rPr>
          <w:rFonts w:ascii="Arial" w:hAnsi="Arial" w:cs="Arial"/>
          <w:sz w:val="22"/>
          <w:szCs w:val="22"/>
          <w:lang w:val="cs-CZ"/>
        </w:rPr>
      </w:pPr>
    </w:p>
    <w:p w14:paraId="5E143A76" w14:textId="77777777" w:rsidR="00DC3D0F" w:rsidRDefault="00DC3D0F" w:rsidP="00855A1F">
      <w:pPr>
        <w:pStyle w:val="Zkladntext2"/>
        <w:rPr>
          <w:rFonts w:ascii="Arial" w:hAnsi="Arial" w:cs="Arial"/>
          <w:sz w:val="22"/>
          <w:szCs w:val="22"/>
          <w:lang w:val="cs-CZ"/>
        </w:rPr>
      </w:pPr>
    </w:p>
    <w:p w14:paraId="221EB06F" w14:textId="77777777" w:rsidR="00855A1F" w:rsidRPr="00D611D6" w:rsidRDefault="00855A1F" w:rsidP="00855A1F">
      <w:pPr>
        <w:pStyle w:val="Zkladntext2"/>
        <w:rPr>
          <w:rFonts w:ascii="Arial" w:hAnsi="Arial" w:cs="Arial"/>
          <w:sz w:val="22"/>
          <w:szCs w:val="22"/>
          <w:lang w:val="cs-CZ"/>
        </w:rPr>
      </w:pPr>
      <w:r>
        <w:rPr>
          <w:rFonts w:ascii="Arial" w:hAnsi="Arial" w:cs="Arial"/>
          <w:sz w:val="22"/>
          <w:szCs w:val="22"/>
          <w:lang w:val="cs-CZ"/>
        </w:rPr>
        <w:t xml:space="preserve">Čl. </w:t>
      </w:r>
      <w:r w:rsidR="00CF379C">
        <w:rPr>
          <w:rFonts w:ascii="Arial" w:hAnsi="Arial" w:cs="Arial"/>
          <w:sz w:val="22"/>
          <w:szCs w:val="22"/>
          <w:lang w:val="cs-CZ"/>
        </w:rPr>
        <w:t>74</w:t>
      </w:r>
    </w:p>
    <w:p w14:paraId="0E636460" w14:textId="77777777" w:rsidR="00855A1F" w:rsidRPr="00D611D6" w:rsidRDefault="00855A1F" w:rsidP="00855A1F">
      <w:pPr>
        <w:pStyle w:val="Zkladntext2"/>
        <w:rPr>
          <w:rFonts w:ascii="Arial" w:hAnsi="Arial" w:cs="Arial"/>
          <w:b/>
          <w:sz w:val="22"/>
          <w:szCs w:val="22"/>
          <w:lang w:val="cs-CZ"/>
        </w:rPr>
      </w:pPr>
      <w:r w:rsidRPr="00D611D6">
        <w:rPr>
          <w:rFonts w:ascii="Arial" w:hAnsi="Arial" w:cs="Arial"/>
          <w:sz w:val="22"/>
          <w:szCs w:val="22"/>
          <w:lang w:val="cs-CZ"/>
        </w:rPr>
        <w:t xml:space="preserve"> </w:t>
      </w:r>
      <w:r w:rsidRPr="00D611D6">
        <w:rPr>
          <w:rFonts w:ascii="Arial" w:hAnsi="Arial" w:cs="Arial"/>
          <w:b/>
          <w:sz w:val="22"/>
          <w:szCs w:val="22"/>
          <w:lang w:val="cs-CZ"/>
        </w:rPr>
        <w:t xml:space="preserve">Předseda </w:t>
      </w:r>
      <w:r w:rsidR="00471F6C">
        <w:rPr>
          <w:rFonts w:ascii="Arial" w:hAnsi="Arial" w:cs="Arial"/>
          <w:b/>
          <w:sz w:val="22"/>
          <w:szCs w:val="22"/>
          <w:lang w:val="cs-CZ"/>
        </w:rPr>
        <w:t>představenstva</w:t>
      </w:r>
    </w:p>
    <w:p w14:paraId="160E6662" w14:textId="77777777" w:rsidR="00855A1F" w:rsidRPr="00AF3435" w:rsidRDefault="00855A1F" w:rsidP="00AF3435">
      <w:pPr>
        <w:pStyle w:val="Odstavecseseznamem"/>
        <w:widowControl w:val="0"/>
        <w:numPr>
          <w:ilvl w:val="0"/>
          <w:numId w:val="102"/>
        </w:numPr>
        <w:tabs>
          <w:tab w:val="left" w:pos="426"/>
        </w:tabs>
        <w:autoSpaceDE w:val="0"/>
        <w:autoSpaceDN w:val="0"/>
        <w:adjustRightInd w:val="0"/>
        <w:ind w:left="426" w:hanging="426"/>
        <w:jc w:val="both"/>
        <w:rPr>
          <w:rFonts w:ascii="Arial" w:hAnsi="Arial" w:cs="Arial"/>
          <w:sz w:val="22"/>
          <w:szCs w:val="22"/>
          <w:lang w:val="cs-CZ"/>
        </w:rPr>
      </w:pPr>
      <w:r w:rsidRPr="00AF3435">
        <w:rPr>
          <w:rFonts w:ascii="Arial" w:hAnsi="Arial" w:cs="Arial"/>
          <w:sz w:val="22"/>
          <w:szCs w:val="22"/>
          <w:lang w:val="cs-CZ"/>
        </w:rPr>
        <w:lastRenderedPageBreak/>
        <w:t>Předseda svolává, organizuje a řídí jednání a práci představenstva.</w:t>
      </w:r>
      <w:r w:rsidR="00560C37" w:rsidRPr="00AF3435">
        <w:rPr>
          <w:rFonts w:ascii="Arial" w:hAnsi="Arial" w:cs="Arial"/>
          <w:sz w:val="22"/>
          <w:szCs w:val="22"/>
          <w:lang w:val="cs-CZ"/>
        </w:rPr>
        <w:t xml:space="preserve"> </w:t>
      </w:r>
      <w:r w:rsidR="00471F6C" w:rsidRPr="00AF3435">
        <w:rPr>
          <w:rFonts w:ascii="Arial" w:hAnsi="Arial" w:cs="Arial"/>
          <w:sz w:val="22"/>
          <w:szCs w:val="22"/>
          <w:lang w:val="cs-CZ"/>
        </w:rPr>
        <w:t xml:space="preserve">Rozhoduje o bytových otázkách v rozsahu určeném stanovami. </w:t>
      </w:r>
      <w:r w:rsidR="00560C37" w:rsidRPr="00AF3435">
        <w:rPr>
          <w:rFonts w:ascii="Arial" w:hAnsi="Arial" w:cs="Arial"/>
          <w:sz w:val="22"/>
          <w:szCs w:val="22"/>
          <w:lang w:val="cs-CZ"/>
        </w:rPr>
        <w:t>Samostatně právně jedná za družstvo vůči zaměstnancům.</w:t>
      </w:r>
    </w:p>
    <w:p w14:paraId="417A7739" w14:textId="77777777" w:rsidR="00855A1F" w:rsidRPr="00AF3435" w:rsidRDefault="00855A1F" w:rsidP="00B81ABC">
      <w:pPr>
        <w:pStyle w:val="Odstavecseseznamem"/>
        <w:widowControl w:val="0"/>
        <w:numPr>
          <w:ilvl w:val="0"/>
          <w:numId w:val="102"/>
        </w:numPr>
        <w:tabs>
          <w:tab w:val="left" w:pos="426"/>
        </w:tabs>
        <w:autoSpaceDE w:val="0"/>
        <w:autoSpaceDN w:val="0"/>
        <w:adjustRightInd w:val="0"/>
        <w:ind w:hanging="780"/>
        <w:jc w:val="both"/>
        <w:rPr>
          <w:rFonts w:ascii="Arial" w:hAnsi="Arial" w:cs="Arial"/>
          <w:sz w:val="22"/>
          <w:szCs w:val="22"/>
          <w:lang w:val="cs-CZ"/>
        </w:rPr>
      </w:pPr>
      <w:r w:rsidRPr="00AF3435">
        <w:rPr>
          <w:rFonts w:ascii="Arial" w:hAnsi="Arial" w:cs="Arial"/>
          <w:sz w:val="22"/>
          <w:szCs w:val="22"/>
          <w:lang w:val="cs-CZ"/>
        </w:rPr>
        <w:t xml:space="preserve">Za výkon funkce odpovídá předseda představenstvu. </w:t>
      </w:r>
    </w:p>
    <w:p w14:paraId="123C9356" w14:textId="77777777" w:rsidR="00855A1F" w:rsidRPr="00AF3435" w:rsidRDefault="00855A1F" w:rsidP="00CB1AAA">
      <w:pPr>
        <w:pStyle w:val="Zkladntext2"/>
        <w:rPr>
          <w:rFonts w:ascii="Arial" w:hAnsi="Arial" w:cs="Arial"/>
          <w:sz w:val="22"/>
          <w:szCs w:val="22"/>
          <w:lang w:val="cs-CZ"/>
        </w:rPr>
      </w:pPr>
    </w:p>
    <w:p w14:paraId="38ED049D" w14:textId="77777777" w:rsidR="00855A1F" w:rsidRPr="00D611D6" w:rsidRDefault="00855A1F" w:rsidP="00855A1F">
      <w:pPr>
        <w:pStyle w:val="Zkladntext2"/>
        <w:rPr>
          <w:rFonts w:ascii="Arial" w:hAnsi="Arial" w:cs="Arial"/>
          <w:sz w:val="22"/>
          <w:szCs w:val="22"/>
          <w:lang w:val="cs-CZ"/>
        </w:rPr>
      </w:pPr>
      <w:r>
        <w:rPr>
          <w:rFonts w:ascii="Arial" w:hAnsi="Arial" w:cs="Arial"/>
          <w:sz w:val="22"/>
          <w:szCs w:val="22"/>
          <w:lang w:val="cs-CZ"/>
        </w:rPr>
        <w:t xml:space="preserve">Čl. </w:t>
      </w:r>
      <w:r w:rsidR="00CF379C">
        <w:rPr>
          <w:rFonts w:ascii="Arial" w:hAnsi="Arial" w:cs="Arial"/>
          <w:sz w:val="22"/>
          <w:szCs w:val="22"/>
          <w:lang w:val="cs-CZ"/>
        </w:rPr>
        <w:t>75</w:t>
      </w:r>
    </w:p>
    <w:p w14:paraId="77D6C19D" w14:textId="77777777" w:rsidR="00855A1F" w:rsidRPr="00D611D6" w:rsidRDefault="00855A1F" w:rsidP="00855A1F">
      <w:pPr>
        <w:pStyle w:val="Zkladntext2"/>
        <w:rPr>
          <w:rFonts w:ascii="Arial" w:hAnsi="Arial" w:cs="Arial"/>
          <w:b/>
          <w:sz w:val="22"/>
          <w:szCs w:val="22"/>
          <w:lang w:val="cs-CZ"/>
        </w:rPr>
      </w:pPr>
      <w:r w:rsidRPr="00D611D6">
        <w:rPr>
          <w:rFonts w:ascii="Arial" w:hAnsi="Arial" w:cs="Arial"/>
          <w:b/>
          <w:sz w:val="22"/>
          <w:szCs w:val="22"/>
          <w:lang w:val="cs-CZ"/>
        </w:rPr>
        <w:t>Organizování práce představenstva</w:t>
      </w:r>
    </w:p>
    <w:p w14:paraId="04CEA84A" w14:textId="77777777" w:rsidR="00855A1F" w:rsidRPr="00D611D6" w:rsidRDefault="00855A1F" w:rsidP="00855A1F">
      <w:pPr>
        <w:widowControl w:val="0"/>
        <w:tabs>
          <w:tab w:val="left" w:pos="426"/>
        </w:tabs>
        <w:autoSpaceDE w:val="0"/>
        <w:autoSpaceDN w:val="0"/>
        <w:adjustRightInd w:val="0"/>
        <w:jc w:val="both"/>
        <w:rPr>
          <w:rFonts w:ascii="Arial" w:hAnsi="Arial" w:cs="Arial"/>
          <w:sz w:val="22"/>
          <w:szCs w:val="22"/>
          <w:lang w:val="cs-CZ"/>
        </w:rPr>
      </w:pPr>
      <w:r>
        <w:rPr>
          <w:rFonts w:ascii="Arial" w:hAnsi="Arial" w:cs="Arial"/>
          <w:sz w:val="22"/>
          <w:szCs w:val="22"/>
          <w:lang w:val="cs-CZ"/>
        </w:rPr>
        <w:t>1)</w:t>
      </w:r>
      <w:r>
        <w:rPr>
          <w:rFonts w:ascii="Arial" w:hAnsi="Arial" w:cs="Arial"/>
          <w:sz w:val="22"/>
          <w:szCs w:val="22"/>
          <w:lang w:val="cs-CZ"/>
        </w:rPr>
        <w:tab/>
        <w:t xml:space="preserve">V rámci </w:t>
      </w:r>
      <w:r w:rsidRPr="00D611D6">
        <w:rPr>
          <w:rFonts w:ascii="Arial" w:hAnsi="Arial" w:cs="Arial"/>
          <w:sz w:val="22"/>
          <w:szCs w:val="22"/>
          <w:lang w:val="cs-CZ"/>
        </w:rPr>
        <w:t>této činnosti předseda představenstva:</w:t>
      </w:r>
    </w:p>
    <w:p w14:paraId="071AC2ED" w14:textId="77777777" w:rsidR="00855A1F" w:rsidRPr="00D611D6" w:rsidRDefault="00855A1F" w:rsidP="00B81ABC">
      <w:pPr>
        <w:widowControl w:val="0"/>
        <w:numPr>
          <w:ilvl w:val="1"/>
          <w:numId w:val="62"/>
        </w:numPr>
        <w:tabs>
          <w:tab w:val="clear" w:pos="720"/>
          <w:tab w:val="num" w:pos="993"/>
        </w:tabs>
        <w:autoSpaceDE w:val="0"/>
        <w:autoSpaceDN w:val="0"/>
        <w:adjustRightInd w:val="0"/>
        <w:ind w:hanging="153"/>
        <w:jc w:val="both"/>
        <w:rPr>
          <w:rFonts w:ascii="Arial" w:hAnsi="Arial" w:cs="Arial"/>
          <w:sz w:val="22"/>
          <w:szCs w:val="22"/>
          <w:lang w:val="cs-CZ"/>
        </w:rPr>
      </w:pPr>
      <w:r>
        <w:rPr>
          <w:rFonts w:ascii="Arial" w:hAnsi="Arial" w:cs="Arial"/>
          <w:sz w:val="22"/>
          <w:szCs w:val="22"/>
          <w:lang w:val="cs-CZ"/>
        </w:rPr>
        <w:t xml:space="preserve">svolává a řídí schůze představenstva a </w:t>
      </w:r>
      <w:r w:rsidRPr="00D611D6">
        <w:rPr>
          <w:rFonts w:ascii="Arial" w:hAnsi="Arial" w:cs="Arial"/>
          <w:sz w:val="22"/>
          <w:szCs w:val="22"/>
          <w:lang w:val="cs-CZ"/>
        </w:rPr>
        <w:t>navrhuje program jeho jednání;</w:t>
      </w:r>
    </w:p>
    <w:p w14:paraId="28B4BFBD" w14:textId="77777777" w:rsidR="00855A1F" w:rsidRPr="00D611D6" w:rsidRDefault="00855A1F" w:rsidP="00560C37">
      <w:pPr>
        <w:widowControl w:val="0"/>
        <w:numPr>
          <w:ilvl w:val="1"/>
          <w:numId w:val="62"/>
        </w:numPr>
        <w:tabs>
          <w:tab w:val="clear" w:pos="720"/>
          <w:tab w:val="num" w:pos="993"/>
        </w:tabs>
        <w:autoSpaceDE w:val="0"/>
        <w:autoSpaceDN w:val="0"/>
        <w:adjustRightInd w:val="0"/>
        <w:ind w:left="993" w:hanging="426"/>
        <w:jc w:val="both"/>
        <w:rPr>
          <w:rFonts w:ascii="Arial" w:hAnsi="Arial" w:cs="Arial"/>
          <w:sz w:val="22"/>
          <w:szCs w:val="22"/>
          <w:lang w:val="cs-CZ"/>
        </w:rPr>
      </w:pPr>
      <w:r w:rsidRPr="00D611D6">
        <w:rPr>
          <w:rFonts w:ascii="Arial" w:hAnsi="Arial" w:cs="Arial"/>
          <w:sz w:val="22"/>
          <w:szCs w:val="22"/>
          <w:lang w:val="cs-CZ"/>
        </w:rPr>
        <w:t>organizuje přípravu sch</w:t>
      </w:r>
      <w:r>
        <w:rPr>
          <w:rFonts w:ascii="Arial" w:hAnsi="Arial" w:cs="Arial"/>
          <w:sz w:val="22"/>
          <w:szCs w:val="22"/>
          <w:lang w:val="cs-CZ"/>
        </w:rPr>
        <w:t xml:space="preserve">ůzí představenstva, rozhoduje o </w:t>
      </w:r>
      <w:r w:rsidRPr="00D611D6">
        <w:rPr>
          <w:rFonts w:ascii="Arial" w:hAnsi="Arial" w:cs="Arial"/>
          <w:sz w:val="22"/>
          <w:szCs w:val="22"/>
          <w:lang w:val="cs-CZ"/>
        </w:rPr>
        <w:t>přizvání dalších účastníků jednání a organizačně zajišťuje plnění usnesení představenstva;</w:t>
      </w:r>
    </w:p>
    <w:p w14:paraId="392C6DA2" w14:textId="77777777" w:rsidR="00855A1F" w:rsidRPr="00D611D6" w:rsidRDefault="00855A1F" w:rsidP="00B81ABC">
      <w:pPr>
        <w:widowControl w:val="0"/>
        <w:numPr>
          <w:ilvl w:val="1"/>
          <w:numId w:val="62"/>
        </w:numPr>
        <w:tabs>
          <w:tab w:val="clear" w:pos="720"/>
          <w:tab w:val="num" w:pos="993"/>
        </w:tabs>
        <w:autoSpaceDE w:val="0"/>
        <w:autoSpaceDN w:val="0"/>
        <w:adjustRightInd w:val="0"/>
        <w:ind w:hanging="153"/>
        <w:jc w:val="both"/>
        <w:rPr>
          <w:rFonts w:ascii="Arial" w:hAnsi="Arial" w:cs="Arial"/>
          <w:sz w:val="22"/>
          <w:szCs w:val="22"/>
          <w:lang w:val="cs-CZ"/>
        </w:rPr>
      </w:pPr>
      <w:r w:rsidRPr="00D611D6">
        <w:rPr>
          <w:rFonts w:ascii="Arial" w:hAnsi="Arial" w:cs="Arial"/>
          <w:sz w:val="22"/>
          <w:szCs w:val="22"/>
          <w:lang w:val="cs-CZ"/>
        </w:rPr>
        <w:t>jedná jménem představenstva navenek ve všech věcech družstva;</w:t>
      </w:r>
    </w:p>
    <w:p w14:paraId="7876ADA0" w14:textId="77777777" w:rsidR="00855A1F" w:rsidRPr="00D611D6" w:rsidRDefault="00855A1F" w:rsidP="00560C37">
      <w:pPr>
        <w:widowControl w:val="0"/>
        <w:numPr>
          <w:ilvl w:val="1"/>
          <w:numId w:val="62"/>
        </w:numPr>
        <w:tabs>
          <w:tab w:val="clear" w:pos="720"/>
          <w:tab w:val="num" w:pos="993"/>
        </w:tabs>
        <w:autoSpaceDE w:val="0"/>
        <w:autoSpaceDN w:val="0"/>
        <w:adjustRightInd w:val="0"/>
        <w:ind w:left="993" w:hanging="426"/>
        <w:jc w:val="both"/>
        <w:rPr>
          <w:rFonts w:ascii="Arial" w:hAnsi="Arial" w:cs="Arial"/>
          <w:sz w:val="22"/>
          <w:szCs w:val="22"/>
          <w:lang w:val="cs-CZ"/>
        </w:rPr>
      </w:pPr>
      <w:r>
        <w:rPr>
          <w:rFonts w:ascii="Arial" w:hAnsi="Arial" w:cs="Arial"/>
          <w:sz w:val="22"/>
          <w:szCs w:val="22"/>
          <w:lang w:val="cs-CZ"/>
        </w:rPr>
        <w:t xml:space="preserve">podepisuje s </w:t>
      </w:r>
      <w:r w:rsidRPr="00D611D6">
        <w:rPr>
          <w:rFonts w:ascii="Arial" w:hAnsi="Arial" w:cs="Arial"/>
          <w:sz w:val="22"/>
          <w:szCs w:val="22"/>
          <w:lang w:val="cs-CZ"/>
        </w:rPr>
        <w:t>dalším členem představenstva právní jednání, pro které je předepsána písemná forma.</w:t>
      </w:r>
    </w:p>
    <w:p w14:paraId="7BEFC1CA" w14:textId="77777777" w:rsidR="00560C37" w:rsidRPr="00CB1AAA" w:rsidRDefault="00560C37" w:rsidP="00CB1AAA">
      <w:pPr>
        <w:pStyle w:val="Zkladntext2"/>
        <w:rPr>
          <w:rFonts w:ascii="Arial" w:hAnsi="Arial" w:cs="Arial"/>
          <w:sz w:val="22"/>
          <w:szCs w:val="22"/>
        </w:rPr>
      </w:pPr>
    </w:p>
    <w:p w14:paraId="37EA6D87" w14:textId="77777777" w:rsidR="00560C37" w:rsidRPr="00CB1AAA" w:rsidRDefault="00560C37" w:rsidP="00560C37">
      <w:pPr>
        <w:pStyle w:val="Zkladntext2"/>
        <w:rPr>
          <w:rFonts w:ascii="Arial" w:hAnsi="Arial" w:cs="Arial"/>
          <w:sz w:val="22"/>
          <w:szCs w:val="22"/>
          <w:lang w:val="cs-CZ"/>
        </w:rPr>
      </w:pPr>
      <w:r w:rsidRPr="00CB1AAA">
        <w:rPr>
          <w:rFonts w:ascii="Arial" w:hAnsi="Arial" w:cs="Arial"/>
          <w:sz w:val="22"/>
          <w:szCs w:val="22"/>
          <w:lang w:val="cs-CZ"/>
        </w:rPr>
        <w:t xml:space="preserve">Čl. 76 </w:t>
      </w:r>
    </w:p>
    <w:p w14:paraId="3778935C" w14:textId="77777777" w:rsidR="00560C37" w:rsidRPr="00B42034" w:rsidRDefault="00560C37" w:rsidP="00560C37">
      <w:pPr>
        <w:pStyle w:val="Zkladntext2"/>
        <w:rPr>
          <w:rFonts w:ascii="Arial" w:hAnsi="Arial" w:cs="Arial"/>
          <w:b/>
          <w:sz w:val="22"/>
          <w:szCs w:val="22"/>
          <w:lang w:val="cs-CZ"/>
        </w:rPr>
      </w:pPr>
      <w:r w:rsidRPr="00B42034">
        <w:rPr>
          <w:rFonts w:ascii="Arial" w:hAnsi="Arial" w:cs="Arial"/>
          <w:b/>
          <w:sz w:val="22"/>
          <w:szCs w:val="22"/>
          <w:lang w:val="cs-CZ"/>
        </w:rPr>
        <w:t>Rozhodování o bytových otázkách</w:t>
      </w:r>
    </w:p>
    <w:p w14:paraId="27B9F68E" w14:textId="77777777" w:rsidR="00560C37" w:rsidRPr="00B42034" w:rsidRDefault="00560C37" w:rsidP="00560C37">
      <w:pPr>
        <w:widowControl w:val="0"/>
        <w:numPr>
          <w:ilvl w:val="0"/>
          <w:numId w:val="119"/>
        </w:numPr>
        <w:tabs>
          <w:tab w:val="clear" w:pos="750"/>
          <w:tab w:val="num" w:pos="360"/>
        </w:tabs>
        <w:autoSpaceDE w:val="0"/>
        <w:autoSpaceDN w:val="0"/>
        <w:adjustRightInd w:val="0"/>
        <w:ind w:left="360" w:hanging="360"/>
        <w:jc w:val="both"/>
        <w:rPr>
          <w:rFonts w:ascii="Arial" w:hAnsi="Arial" w:cs="Arial"/>
          <w:sz w:val="22"/>
          <w:szCs w:val="22"/>
          <w:lang w:val="cs-CZ"/>
        </w:rPr>
      </w:pPr>
      <w:r w:rsidRPr="00B42034">
        <w:rPr>
          <w:rFonts w:ascii="Arial" w:hAnsi="Arial" w:cs="Arial"/>
          <w:sz w:val="22"/>
          <w:szCs w:val="22"/>
          <w:lang w:val="cs-CZ"/>
        </w:rPr>
        <w:t>V rámci této činnosti předseda představenstva spolu s dalším členem představenstva uzavírá:</w:t>
      </w:r>
    </w:p>
    <w:p w14:paraId="24348007" w14:textId="77777777" w:rsidR="00560C37" w:rsidRPr="00B42034" w:rsidRDefault="00560C37" w:rsidP="00560C37">
      <w:pPr>
        <w:widowControl w:val="0"/>
        <w:numPr>
          <w:ilvl w:val="1"/>
          <w:numId w:val="119"/>
        </w:numPr>
        <w:tabs>
          <w:tab w:val="clear" w:pos="719"/>
          <w:tab w:val="num" w:pos="540"/>
          <w:tab w:val="num" w:pos="720"/>
          <w:tab w:val="num" w:pos="750"/>
        </w:tabs>
        <w:autoSpaceDE w:val="0"/>
        <w:autoSpaceDN w:val="0"/>
        <w:adjustRightInd w:val="0"/>
        <w:ind w:left="720" w:hanging="360"/>
        <w:jc w:val="both"/>
        <w:rPr>
          <w:rFonts w:ascii="Arial" w:hAnsi="Arial" w:cs="Arial"/>
          <w:sz w:val="22"/>
          <w:szCs w:val="22"/>
          <w:lang w:val="cs-CZ"/>
        </w:rPr>
      </w:pPr>
      <w:r w:rsidRPr="00B42034">
        <w:rPr>
          <w:rFonts w:ascii="Arial" w:hAnsi="Arial" w:cs="Arial"/>
          <w:sz w:val="22"/>
          <w:szCs w:val="22"/>
          <w:lang w:val="cs-CZ"/>
        </w:rPr>
        <w:t>budoucí smlouvu o nájmu družstevního bytu (družstevního nebytového prostoru) podle čl. 12 písm. e);</w:t>
      </w:r>
    </w:p>
    <w:p w14:paraId="0D20493D" w14:textId="77777777" w:rsidR="00560C37" w:rsidRPr="00B42034" w:rsidRDefault="00560C37" w:rsidP="00560C37">
      <w:pPr>
        <w:widowControl w:val="0"/>
        <w:numPr>
          <w:ilvl w:val="1"/>
          <w:numId w:val="119"/>
        </w:numPr>
        <w:tabs>
          <w:tab w:val="clear" w:pos="719"/>
          <w:tab w:val="num" w:pos="540"/>
          <w:tab w:val="num" w:pos="720"/>
          <w:tab w:val="num" w:pos="750"/>
        </w:tabs>
        <w:autoSpaceDE w:val="0"/>
        <w:autoSpaceDN w:val="0"/>
        <w:adjustRightInd w:val="0"/>
        <w:ind w:left="720" w:hanging="360"/>
        <w:jc w:val="both"/>
        <w:rPr>
          <w:rFonts w:ascii="Arial" w:hAnsi="Arial" w:cs="Arial"/>
          <w:sz w:val="22"/>
          <w:szCs w:val="22"/>
          <w:lang w:val="cs-CZ"/>
        </w:rPr>
      </w:pPr>
      <w:r w:rsidRPr="00B42034">
        <w:rPr>
          <w:rFonts w:ascii="Arial" w:hAnsi="Arial" w:cs="Arial"/>
          <w:sz w:val="22"/>
          <w:szCs w:val="22"/>
          <w:lang w:val="cs-CZ"/>
        </w:rPr>
        <w:t>smlouvu o nájmu družstevního bytu (družstevního nebytového prostoru) podle čl. 12 písm. f), popř. o bytové náhradě;</w:t>
      </w:r>
    </w:p>
    <w:p w14:paraId="2AA66195" w14:textId="77777777" w:rsidR="00560C37" w:rsidRPr="00B42034" w:rsidRDefault="00560C37" w:rsidP="00560C37">
      <w:pPr>
        <w:widowControl w:val="0"/>
        <w:numPr>
          <w:ilvl w:val="1"/>
          <w:numId w:val="119"/>
        </w:numPr>
        <w:tabs>
          <w:tab w:val="clear" w:pos="719"/>
          <w:tab w:val="num" w:pos="540"/>
          <w:tab w:val="num" w:pos="720"/>
        </w:tabs>
        <w:autoSpaceDE w:val="0"/>
        <w:autoSpaceDN w:val="0"/>
        <w:adjustRightInd w:val="0"/>
        <w:ind w:left="720" w:hanging="360"/>
        <w:jc w:val="both"/>
        <w:rPr>
          <w:rFonts w:ascii="Arial" w:hAnsi="Arial" w:cs="Arial"/>
          <w:sz w:val="22"/>
          <w:szCs w:val="22"/>
          <w:lang w:val="cs-CZ"/>
        </w:rPr>
      </w:pPr>
      <w:r w:rsidRPr="00B42034">
        <w:rPr>
          <w:rFonts w:ascii="Arial" w:hAnsi="Arial" w:cs="Arial"/>
          <w:sz w:val="22"/>
          <w:szCs w:val="22"/>
          <w:lang w:val="cs-CZ"/>
        </w:rPr>
        <w:t>dohodu o zániku nájmu družstevního bytu (družstevního nebytového prostoru) podle čl. 50</w:t>
      </w:r>
      <w:r w:rsidR="00BB7B8E">
        <w:rPr>
          <w:rFonts w:ascii="Arial" w:hAnsi="Arial" w:cs="Arial"/>
          <w:sz w:val="22"/>
          <w:szCs w:val="22"/>
          <w:lang w:val="cs-CZ"/>
        </w:rPr>
        <w:t xml:space="preserve">, </w:t>
      </w:r>
      <w:r w:rsidR="00BB7B8E" w:rsidRPr="00A27FF1">
        <w:rPr>
          <w:rFonts w:ascii="Arial" w:hAnsi="Arial" w:cs="Arial"/>
          <w:sz w:val="22"/>
          <w:szCs w:val="22"/>
          <w:lang w:val="cs-CZ"/>
        </w:rPr>
        <w:t xml:space="preserve">odst.1), </w:t>
      </w:r>
      <w:r w:rsidR="00BB7B8E">
        <w:rPr>
          <w:rFonts w:ascii="Arial" w:hAnsi="Arial" w:cs="Arial"/>
          <w:sz w:val="22"/>
          <w:szCs w:val="22"/>
          <w:lang w:val="cs-CZ"/>
        </w:rPr>
        <w:t>písm. b)</w:t>
      </w:r>
      <w:r w:rsidRPr="00B42034">
        <w:rPr>
          <w:rFonts w:ascii="Arial" w:hAnsi="Arial" w:cs="Arial"/>
          <w:sz w:val="22"/>
          <w:szCs w:val="22"/>
          <w:lang w:val="cs-CZ"/>
        </w:rPr>
        <w:t>;</w:t>
      </w:r>
    </w:p>
    <w:p w14:paraId="4BFA625A" w14:textId="735247ED" w:rsidR="00560C37" w:rsidRPr="00A27FF1" w:rsidRDefault="00560C37" w:rsidP="00560C37">
      <w:pPr>
        <w:widowControl w:val="0"/>
        <w:numPr>
          <w:ilvl w:val="1"/>
          <w:numId w:val="119"/>
        </w:numPr>
        <w:tabs>
          <w:tab w:val="clear" w:pos="719"/>
          <w:tab w:val="num" w:pos="540"/>
          <w:tab w:val="num" w:pos="720"/>
        </w:tabs>
        <w:autoSpaceDE w:val="0"/>
        <w:autoSpaceDN w:val="0"/>
        <w:adjustRightInd w:val="0"/>
        <w:ind w:left="720" w:hanging="360"/>
        <w:jc w:val="both"/>
        <w:rPr>
          <w:rFonts w:ascii="Arial" w:hAnsi="Arial" w:cs="Arial"/>
          <w:sz w:val="22"/>
          <w:szCs w:val="22"/>
          <w:lang w:val="cs-CZ"/>
        </w:rPr>
      </w:pPr>
      <w:r w:rsidRPr="00B42034">
        <w:rPr>
          <w:rFonts w:ascii="Arial" w:hAnsi="Arial" w:cs="Arial"/>
          <w:sz w:val="22"/>
          <w:szCs w:val="22"/>
          <w:lang w:val="cs-CZ"/>
        </w:rPr>
        <w:t xml:space="preserve">smlouvu o přenechání </w:t>
      </w:r>
      <w:r w:rsidR="00972D0B" w:rsidRPr="00A27FF1">
        <w:rPr>
          <w:rFonts w:ascii="Arial" w:hAnsi="Arial" w:cs="Arial"/>
          <w:sz w:val="22"/>
          <w:szCs w:val="22"/>
          <w:lang w:val="cs-CZ"/>
        </w:rPr>
        <w:t xml:space="preserve">družstevního </w:t>
      </w:r>
      <w:r w:rsidRPr="00A27FF1">
        <w:rPr>
          <w:rFonts w:ascii="Arial" w:hAnsi="Arial" w:cs="Arial"/>
          <w:sz w:val="22"/>
          <w:szCs w:val="22"/>
          <w:lang w:val="cs-CZ"/>
        </w:rPr>
        <w:t>bytu (</w:t>
      </w:r>
      <w:r w:rsidR="00972D0B" w:rsidRPr="00A27FF1">
        <w:rPr>
          <w:rFonts w:ascii="Arial" w:hAnsi="Arial" w:cs="Arial"/>
          <w:sz w:val="22"/>
          <w:szCs w:val="22"/>
          <w:lang w:val="cs-CZ"/>
        </w:rPr>
        <w:t xml:space="preserve">družstevního </w:t>
      </w:r>
      <w:r w:rsidRPr="00A27FF1">
        <w:rPr>
          <w:rFonts w:ascii="Arial" w:hAnsi="Arial" w:cs="Arial"/>
          <w:sz w:val="22"/>
          <w:szCs w:val="22"/>
          <w:lang w:val="cs-CZ"/>
        </w:rPr>
        <w:t>nebytového prostoru) do nájmu na určitou dobu podle čl. 32.</w:t>
      </w:r>
    </w:p>
    <w:p w14:paraId="5F9BECA3" w14:textId="77777777" w:rsidR="00560C37" w:rsidRPr="00B42034" w:rsidRDefault="00560C37" w:rsidP="00560C37">
      <w:pPr>
        <w:widowControl w:val="0"/>
        <w:numPr>
          <w:ilvl w:val="0"/>
          <w:numId w:val="119"/>
        </w:numPr>
        <w:tabs>
          <w:tab w:val="clear" w:pos="750"/>
          <w:tab w:val="num" w:pos="360"/>
        </w:tabs>
        <w:autoSpaceDE w:val="0"/>
        <w:autoSpaceDN w:val="0"/>
        <w:adjustRightInd w:val="0"/>
        <w:ind w:left="540" w:hanging="540"/>
        <w:jc w:val="both"/>
        <w:rPr>
          <w:rFonts w:ascii="Arial" w:hAnsi="Arial" w:cs="Arial"/>
          <w:sz w:val="22"/>
          <w:szCs w:val="22"/>
          <w:lang w:val="cs-CZ"/>
        </w:rPr>
      </w:pPr>
      <w:r w:rsidRPr="00B42034">
        <w:rPr>
          <w:rFonts w:ascii="Arial" w:hAnsi="Arial" w:cs="Arial"/>
          <w:sz w:val="22"/>
          <w:szCs w:val="22"/>
          <w:lang w:val="cs-CZ"/>
        </w:rPr>
        <w:t>O své činnosti podle odst. 1 informuje předseda představenstvo.</w:t>
      </w:r>
    </w:p>
    <w:p w14:paraId="7BD2102A" w14:textId="77777777" w:rsidR="00CB1AAA" w:rsidRDefault="00CB1AAA" w:rsidP="00855A1F">
      <w:pPr>
        <w:pStyle w:val="Zkladntext2"/>
        <w:rPr>
          <w:rFonts w:ascii="Arial" w:hAnsi="Arial" w:cs="Arial"/>
          <w:sz w:val="22"/>
          <w:szCs w:val="22"/>
          <w:lang w:val="cs-CZ"/>
        </w:rPr>
      </w:pPr>
    </w:p>
    <w:p w14:paraId="44C30B20" w14:textId="77777777" w:rsidR="00855A1F" w:rsidRPr="00D611D6" w:rsidRDefault="00855A1F" w:rsidP="00855A1F">
      <w:pPr>
        <w:pStyle w:val="Zkladntext2"/>
        <w:rPr>
          <w:rFonts w:ascii="Arial" w:hAnsi="Arial" w:cs="Arial"/>
          <w:sz w:val="22"/>
          <w:szCs w:val="22"/>
          <w:lang w:val="cs-CZ"/>
        </w:rPr>
      </w:pPr>
      <w:r>
        <w:rPr>
          <w:rFonts w:ascii="Arial" w:hAnsi="Arial" w:cs="Arial"/>
          <w:sz w:val="22"/>
          <w:szCs w:val="22"/>
          <w:lang w:val="cs-CZ"/>
        </w:rPr>
        <w:t xml:space="preserve">Čl. </w:t>
      </w:r>
      <w:r w:rsidR="00C13369">
        <w:rPr>
          <w:rFonts w:ascii="Arial" w:hAnsi="Arial" w:cs="Arial"/>
          <w:sz w:val="22"/>
          <w:szCs w:val="22"/>
          <w:lang w:val="cs-CZ"/>
        </w:rPr>
        <w:t>77</w:t>
      </w:r>
    </w:p>
    <w:p w14:paraId="098EABD0" w14:textId="77777777" w:rsidR="00855A1F" w:rsidRPr="00D611D6" w:rsidRDefault="00855A1F" w:rsidP="00855A1F">
      <w:pPr>
        <w:pStyle w:val="Zkladntext2"/>
        <w:rPr>
          <w:rFonts w:ascii="Arial" w:hAnsi="Arial" w:cs="Arial"/>
          <w:b/>
          <w:sz w:val="22"/>
          <w:szCs w:val="22"/>
          <w:lang w:val="cs-CZ"/>
        </w:rPr>
      </w:pPr>
      <w:r w:rsidRPr="00D611D6">
        <w:rPr>
          <w:rFonts w:ascii="Arial" w:hAnsi="Arial" w:cs="Arial"/>
          <w:b/>
          <w:sz w:val="22"/>
          <w:szCs w:val="22"/>
          <w:lang w:val="cs-CZ"/>
        </w:rPr>
        <w:t>Kontrolní komise</w:t>
      </w:r>
    </w:p>
    <w:p w14:paraId="4161EE3B" w14:textId="77777777" w:rsidR="00855A1F" w:rsidRDefault="00855A1F" w:rsidP="00BB7B8E">
      <w:pPr>
        <w:widowControl w:val="0"/>
        <w:numPr>
          <w:ilvl w:val="0"/>
          <w:numId w:val="17"/>
        </w:numPr>
        <w:tabs>
          <w:tab w:val="clear" w:pos="435"/>
          <w:tab w:val="num" w:pos="426"/>
        </w:tabs>
        <w:autoSpaceDE w:val="0"/>
        <w:autoSpaceDN w:val="0"/>
        <w:adjustRightInd w:val="0"/>
        <w:jc w:val="both"/>
        <w:rPr>
          <w:rFonts w:ascii="Arial" w:hAnsi="Arial" w:cs="Arial"/>
          <w:sz w:val="22"/>
          <w:szCs w:val="22"/>
          <w:lang w:val="cs-CZ"/>
        </w:rPr>
      </w:pPr>
      <w:r w:rsidRPr="00421386">
        <w:rPr>
          <w:rFonts w:ascii="Arial" w:hAnsi="Arial" w:cs="Arial"/>
          <w:sz w:val="22"/>
          <w:szCs w:val="22"/>
          <w:lang w:val="cs-CZ"/>
        </w:rPr>
        <w:t xml:space="preserve">Kontrolní </w:t>
      </w:r>
      <w:r w:rsidRPr="00BB7B8E">
        <w:rPr>
          <w:rFonts w:ascii="Arial" w:hAnsi="Arial" w:cs="Arial"/>
          <w:sz w:val="22"/>
          <w:szCs w:val="22"/>
          <w:lang w:val="cs-CZ"/>
        </w:rPr>
        <w:t xml:space="preserve">komise </w:t>
      </w:r>
      <w:r w:rsidR="005C2A02" w:rsidRPr="00BB7B8E">
        <w:rPr>
          <w:rFonts w:ascii="Arial" w:hAnsi="Arial" w:cs="Arial"/>
          <w:sz w:val="22"/>
          <w:szCs w:val="22"/>
          <w:lang w:val="cs-CZ"/>
        </w:rPr>
        <w:t xml:space="preserve">je oprávněna kontrolovat </w:t>
      </w:r>
      <w:r w:rsidR="005C2A02">
        <w:rPr>
          <w:rFonts w:ascii="Arial" w:hAnsi="Arial" w:cs="Arial"/>
          <w:sz w:val="22"/>
          <w:szCs w:val="22"/>
          <w:lang w:val="cs-CZ"/>
        </w:rPr>
        <w:t>veškerou činnost družstva a projednávat</w:t>
      </w:r>
      <w:r w:rsidRPr="00421386">
        <w:rPr>
          <w:rFonts w:ascii="Arial" w:hAnsi="Arial" w:cs="Arial"/>
          <w:sz w:val="22"/>
          <w:szCs w:val="22"/>
          <w:lang w:val="cs-CZ"/>
        </w:rPr>
        <w:t xml:space="preserve"> stížnosti členů</w:t>
      </w:r>
      <w:r w:rsidR="005C2A02">
        <w:rPr>
          <w:rFonts w:ascii="Arial" w:hAnsi="Arial" w:cs="Arial"/>
          <w:sz w:val="22"/>
          <w:szCs w:val="22"/>
          <w:lang w:val="cs-CZ"/>
        </w:rPr>
        <w:t>.</w:t>
      </w:r>
      <w:r w:rsidR="00412112">
        <w:rPr>
          <w:rFonts w:ascii="Arial" w:hAnsi="Arial" w:cs="Arial"/>
          <w:sz w:val="22"/>
          <w:szCs w:val="22"/>
          <w:lang w:val="cs-CZ"/>
        </w:rPr>
        <w:t xml:space="preserve"> </w:t>
      </w:r>
      <w:r w:rsidRPr="00421386">
        <w:rPr>
          <w:rFonts w:ascii="Arial" w:hAnsi="Arial" w:cs="Arial"/>
          <w:sz w:val="22"/>
          <w:szCs w:val="22"/>
          <w:lang w:val="cs-CZ"/>
        </w:rPr>
        <w:t>Kontrolní komise odpovídá za svou činnost shromážděn</w:t>
      </w:r>
      <w:r>
        <w:rPr>
          <w:rFonts w:ascii="Arial" w:hAnsi="Arial" w:cs="Arial"/>
          <w:sz w:val="22"/>
          <w:szCs w:val="22"/>
          <w:lang w:val="cs-CZ"/>
        </w:rPr>
        <w:t xml:space="preserve">í delegátů a </w:t>
      </w:r>
      <w:r w:rsidRPr="00421386">
        <w:rPr>
          <w:rFonts w:ascii="Arial" w:hAnsi="Arial" w:cs="Arial"/>
          <w:sz w:val="22"/>
          <w:szCs w:val="22"/>
          <w:lang w:val="cs-CZ"/>
        </w:rPr>
        <w:t>podává mu zprávy o své činnosti. Na ostatních orgánech družstva je nezávislá.</w:t>
      </w:r>
    </w:p>
    <w:p w14:paraId="64FD1297" w14:textId="77777777" w:rsidR="00855A1F" w:rsidRPr="00D712C4" w:rsidRDefault="00855A1F" w:rsidP="00BB7B8E">
      <w:pPr>
        <w:widowControl w:val="0"/>
        <w:numPr>
          <w:ilvl w:val="0"/>
          <w:numId w:val="17"/>
        </w:numPr>
        <w:tabs>
          <w:tab w:val="clear" w:pos="435"/>
          <w:tab w:val="num" w:pos="426"/>
        </w:tabs>
        <w:autoSpaceDE w:val="0"/>
        <w:autoSpaceDN w:val="0"/>
        <w:adjustRightInd w:val="0"/>
        <w:jc w:val="both"/>
        <w:rPr>
          <w:rFonts w:ascii="Arial" w:hAnsi="Arial" w:cs="Arial"/>
          <w:sz w:val="22"/>
          <w:szCs w:val="22"/>
          <w:lang w:val="cs-CZ"/>
        </w:rPr>
      </w:pPr>
      <w:r w:rsidRPr="00D712C4">
        <w:rPr>
          <w:rFonts w:ascii="Arial" w:hAnsi="Arial" w:cs="Arial"/>
          <w:sz w:val="22"/>
          <w:szCs w:val="22"/>
          <w:lang w:val="cs-CZ"/>
        </w:rPr>
        <w:t>Kontrolní komise se vyjadřuje k řádné účetní závěrce a k návrhu na rozdělení zisku nebo na úhradu ztráty družstva.</w:t>
      </w:r>
    </w:p>
    <w:p w14:paraId="5BBF1DCB" w14:textId="582A8D1D" w:rsidR="00855A1F" w:rsidRPr="00D611D6" w:rsidRDefault="00855A1F" w:rsidP="00BB7B8E">
      <w:pPr>
        <w:widowControl w:val="0"/>
        <w:numPr>
          <w:ilvl w:val="0"/>
          <w:numId w:val="17"/>
        </w:numPr>
        <w:tabs>
          <w:tab w:val="clear" w:pos="435"/>
          <w:tab w:val="num" w:pos="360"/>
          <w:tab w:val="num" w:pos="426"/>
        </w:tabs>
        <w:autoSpaceDE w:val="0"/>
        <w:autoSpaceDN w:val="0"/>
        <w:adjustRightInd w:val="0"/>
        <w:ind w:left="360" w:hanging="360"/>
        <w:jc w:val="both"/>
        <w:rPr>
          <w:rFonts w:ascii="Arial" w:hAnsi="Arial" w:cs="Arial"/>
          <w:sz w:val="22"/>
          <w:szCs w:val="22"/>
          <w:lang w:val="cs-CZ"/>
        </w:rPr>
      </w:pPr>
      <w:r w:rsidRPr="00D611D6">
        <w:rPr>
          <w:rFonts w:ascii="Arial" w:hAnsi="Arial" w:cs="Arial"/>
          <w:sz w:val="22"/>
          <w:szCs w:val="22"/>
          <w:lang w:val="cs-CZ"/>
        </w:rPr>
        <w:t>Kontrolní komise je oprávněna vyžadovat od před</w:t>
      </w:r>
      <w:r>
        <w:rPr>
          <w:rFonts w:ascii="Arial" w:hAnsi="Arial" w:cs="Arial"/>
          <w:sz w:val="22"/>
          <w:szCs w:val="22"/>
          <w:lang w:val="cs-CZ"/>
        </w:rPr>
        <w:t xml:space="preserve">stavenstva jakékoli informace </w:t>
      </w:r>
      <w:r>
        <w:rPr>
          <w:rFonts w:ascii="Arial" w:hAnsi="Arial" w:cs="Arial"/>
          <w:sz w:val="22"/>
          <w:szCs w:val="22"/>
          <w:lang w:val="cs-CZ"/>
        </w:rPr>
        <w:br/>
      </w:r>
      <w:r w:rsidR="005B364D">
        <w:rPr>
          <w:rFonts w:ascii="Arial" w:hAnsi="Arial" w:cs="Arial"/>
          <w:sz w:val="22"/>
          <w:szCs w:val="22"/>
          <w:lang w:val="cs-CZ"/>
        </w:rPr>
        <w:t xml:space="preserve">a doklady </w:t>
      </w:r>
      <w:r>
        <w:rPr>
          <w:rFonts w:ascii="Arial" w:hAnsi="Arial" w:cs="Arial"/>
          <w:sz w:val="22"/>
          <w:szCs w:val="22"/>
          <w:lang w:val="cs-CZ"/>
        </w:rPr>
        <w:t xml:space="preserve">o </w:t>
      </w:r>
      <w:r w:rsidRPr="00D611D6">
        <w:rPr>
          <w:rFonts w:ascii="Arial" w:hAnsi="Arial" w:cs="Arial"/>
          <w:sz w:val="22"/>
          <w:szCs w:val="22"/>
          <w:lang w:val="cs-CZ"/>
        </w:rPr>
        <w:t>hospodaření družstva. Představenstvo je povinno bez zbytečného odkladu oznámit kontrolní komisi všechny skutečnosti, které mohou mít závažné důsledky v hospod</w:t>
      </w:r>
      <w:r>
        <w:rPr>
          <w:rFonts w:ascii="Arial" w:hAnsi="Arial" w:cs="Arial"/>
          <w:sz w:val="22"/>
          <w:szCs w:val="22"/>
          <w:lang w:val="cs-CZ"/>
        </w:rPr>
        <w:t xml:space="preserve">aření nebo postavení družstva a </w:t>
      </w:r>
      <w:r w:rsidRPr="00D611D6">
        <w:rPr>
          <w:rFonts w:ascii="Arial" w:hAnsi="Arial" w:cs="Arial"/>
          <w:sz w:val="22"/>
          <w:szCs w:val="22"/>
          <w:lang w:val="cs-CZ"/>
        </w:rPr>
        <w:t xml:space="preserve">jeho členů. </w:t>
      </w:r>
    </w:p>
    <w:p w14:paraId="4DE6E703" w14:textId="77777777" w:rsidR="00855A1F" w:rsidRPr="00D611D6" w:rsidRDefault="00855A1F" w:rsidP="00BB7B8E">
      <w:pPr>
        <w:widowControl w:val="0"/>
        <w:numPr>
          <w:ilvl w:val="0"/>
          <w:numId w:val="17"/>
        </w:numPr>
        <w:tabs>
          <w:tab w:val="clear" w:pos="435"/>
          <w:tab w:val="num" w:pos="360"/>
          <w:tab w:val="num" w:pos="426"/>
        </w:tabs>
        <w:autoSpaceDE w:val="0"/>
        <w:autoSpaceDN w:val="0"/>
        <w:adjustRightInd w:val="0"/>
        <w:ind w:left="360" w:hanging="360"/>
        <w:jc w:val="both"/>
        <w:rPr>
          <w:rFonts w:ascii="Arial" w:hAnsi="Arial" w:cs="Arial"/>
          <w:sz w:val="22"/>
          <w:szCs w:val="22"/>
          <w:lang w:val="cs-CZ"/>
        </w:rPr>
      </w:pPr>
      <w:r w:rsidRPr="00D611D6">
        <w:rPr>
          <w:rFonts w:ascii="Arial" w:hAnsi="Arial" w:cs="Arial"/>
          <w:sz w:val="22"/>
          <w:szCs w:val="22"/>
          <w:lang w:val="cs-CZ"/>
        </w:rPr>
        <w:t>Na zjištěné nedostatky upozorňuje ko</w:t>
      </w:r>
      <w:r>
        <w:rPr>
          <w:rFonts w:ascii="Arial" w:hAnsi="Arial" w:cs="Arial"/>
          <w:sz w:val="22"/>
          <w:szCs w:val="22"/>
          <w:lang w:val="cs-CZ"/>
        </w:rPr>
        <w:t xml:space="preserve">ntrolní komise představenstvo a </w:t>
      </w:r>
      <w:r w:rsidRPr="00D611D6">
        <w:rPr>
          <w:rFonts w:ascii="Arial" w:hAnsi="Arial" w:cs="Arial"/>
          <w:sz w:val="22"/>
          <w:szCs w:val="22"/>
          <w:lang w:val="cs-CZ"/>
        </w:rPr>
        <w:t>vyžaduje zjednání nápravy.</w:t>
      </w:r>
    </w:p>
    <w:p w14:paraId="2E393801" w14:textId="77777777" w:rsidR="00855A1F" w:rsidRDefault="00855A1F" w:rsidP="00BB7B8E">
      <w:pPr>
        <w:widowControl w:val="0"/>
        <w:numPr>
          <w:ilvl w:val="0"/>
          <w:numId w:val="17"/>
        </w:numPr>
        <w:tabs>
          <w:tab w:val="clear" w:pos="435"/>
          <w:tab w:val="num" w:pos="360"/>
          <w:tab w:val="num" w:pos="426"/>
        </w:tabs>
        <w:autoSpaceDE w:val="0"/>
        <w:autoSpaceDN w:val="0"/>
        <w:adjustRightInd w:val="0"/>
        <w:ind w:left="360" w:hanging="360"/>
        <w:jc w:val="both"/>
        <w:rPr>
          <w:rFonts w:ascii="Arial" w:hAnsi="Arial" w:cs="Arial"/>
          <w:sz w:val="22"/>
          <w:szCs w:val="22"/>
          <w:lang w:val="cs-CZ"/>
        </w:rPr>
      </w:pPr>
      <w:r>
        <w:rPr>
          <w:rFonts w:ascii="Arial" w:hAnsi="Arial" w:cs="Arial"/>
          <w:sz w:val="22"/>
          <w:szCs w:val="22"/>
          <w:lang w:val="cs-CZ"/>
        </w:rPr>
        <w:t xml:space="preserve">K </w:t>
      </w:r>
      <w:r w:rsidRPr="00D611D6">
        <w:rPr>
          <w:rFonts w:ascii="Arial" w:hAnsi="Arial" w:cs="Arial"/>
          <w:sz w:val="22"/>
          <w:szCs w:val="22"/>
          <w:lang w:val="cs-CZ"/>
        </w:rPr>
        <w:t>jednotlivým úkonům může kontrolní komise pověřit j</w:t>
      </w:r>
      <w:r>
        <w:rPr>
          <w:rFonts w:ascii="Arial" w:hAnsi="Arial" w:cs="Arial"/>
          <w:sz w:val="22"/>
          <w:szCs w:val="22"/>
          <w:lang w:val="cs-CZ"/>
        </w:rPr>
        <w:t xml:space="preserve">ednoho nebo více členů, kteří v </w:t>
      </w:r>
      <w:r w:rsidRPr="00D611D6">
        <w:rPr>
          <w:rFonts w:ascii="Arial" w:hAnsi="Arial" w:cs="Arial"/>
          <w:sz w:val="22"/>
          <w:szCs w:val="22"/>
          <w:lang w:val="cs-CZ"/>
        </w:rPr>
        <w:t>této věci m</w:t>
      </w:r>
      <w:r>
        <w:rPr>
          <w:rFonts w:ascii="Arial" w:hAnsi="Arial" w:cs="Arial"/>
          <w:sz w:val="22"/>
          <w:szCs w:val="22"/>
          <w:lang w:val="cs-CZ"/>
        </w:rPr>
        <w:t xml:space="preserve">ají oprávnění žádat informace v </w:t>
      </w:r>
      <w:r w:rsidRPr="00D611D6">
        <w:rPr>
          <w:rFonts w:ascii="Arial" w:hAnsi="Arial" w:cs="Arial"/>
          <w:sz w:val="22"/>
          <w:szCs w:val="22"/>
          <w:lang w:val="cs-CZ"/>
        </w:rPr>
        <w:t>rozsahu oprávnění kontrolní komise.</w:t>
      </w:r>
    </w:p>
    <w:p w14:paraId="64265700" w14:textId="77777777" w:rsidR="00855A1F" w:rsidRPr="00D611D6" w:rsidRDefault="00855A1F" w:rsidP="00BB7B8E">
      <w:pPr>
        <w:widowControl w:val="0"/>
        <w:numPr>
          <w:ilvl w:val="0"/>
          <w:numId w:val="17"/>
        </w:numPr>
        <w:tabs>
          <w:tab w:val="clear" w:pos="435"/>
          <w:tab w:val="num" w:pos="360"/>
          <w:tab w:val="num" w:pos="426"/>
        </w:tabs>
        <w:autoSpaceDE w:val="0"/>
        <w:autoSpaceDN w:val="0"/>
        <w:adjustRightInd w:val="0"/>
        <w:ind w:left="360" w:hanging="360"/>
        <w:jc w:val="both"/>
        <w:rPr>
          <w:rFonts w:ascii="Arial" w:hAnsi="Arial" w:cs="Arial"/>
          <w:sz w:val="22"/>
          <w:szCs w:val="22"/>
          <w:lang w:val="cs-CZ"/>
        </w:rPr>
      </w:pPr>
      <w:r w:rsidRPr="00D611D6">
        <w:rPr>
          <w:rFonts w:ascii="Arial" w:hAnsi="Arial" w:cs="Arial"/>
          <w:sz w:val="22"/>
          <w:szCs w:val="22"/>
          <w:lang w:val="cs-CZ"/>
        </w:rPr>
        <w:t>Neodstraní-li představenstvo zjištěné nedost</w:t>
      </w:r>
      <w:r>
        <w:rPr>
          <w:rFonts w:ascii="Arial" w:hAnsi="Arial" w:cs="Arial"/>
          <w:sz w:val="22"/>
          <w:szCs w:val="22"/>
          <w:lang w:val="cs-CZ"/>
        </w:rPr>
        <w:t>atky, je kontrolní komise opráv</w:t>
      </w:r>
      <w:r w:rsidRPr="00D611D6">
        <w:rPr>
          <w:rFonts w:ascii="Arial" w:hAnsi="Arial" w:cs="Arial"/>
          <w:sz w:val="22"/>
          <w:szCs w:val="22"/>
          <w:lang w:val="cs-CZ"/>
        </w:rPr>
        <w:t>něna požáda</w:t>
      </w:r>
      <w:r>
        <w:rPr>
          <w:rFonts w:ascii="Arial" w:hAnsi="Arial" w:cs="Arial"/>
          <w:sz w:val="22"/>
          <w:szCs w:val="22"/>
          <w:lang w:val="cs-CZ"/>
        </w:rPr>
        <w:t xml:space="preserve">t představenstvo o </w:t>
      </w:r>
      <w:r w:rsidRPr="00D611D6">
        <w:rPr>
          <w:rFonts w:ascii="Arial" w:hAnsi="Arial" w:cs="Arial"/>
          <w:sz w:val="22"/>
          <w:szCs w:val="22"/>
          <w:lang w:val="cs-CZ"/>
        </w:rPr>
        <w:t>svolání shromáždění delegátů.</w:t>
      </w:r>
    </w:p>
    <w:p w14:paraId="2DE496A2" w14:textId="77777777" w:rsidR="00D712C4" w:rsidRPr="00D611D6" w:rsidRDefault="00B42034" w:rsidP="00BB7B8E">
      <w:pPr>
        <w:widowControl w:val="0"/>
        <w:numPr>
          <w:ilvl w:val="0"/>
          <w:numId w:val="17"/>
        </w:numPr>
        <w:tabs>
          <w:tab w:val="clear" w:pos="435"/>
          <w:tab w:val="num" w:pos="360"/>
          <w:tab w:val="num" w:pos="426"/>
        </w:tabs>
        <w:autoSpaceDE w:val="0"/>
        <w:autoSpaceDN w:val="0"/>
        <w:adjustRightInd w:val="0"/>
        <w:ind w:left="360" w:hanging="360"/>
        <w:jc w:val="both"/>
        <w:rPr>
          <w:rFonts w:ascii="Arial" w:hAnsi="Arial" w:cs="Arial"/>
          <w:sz w:val="22"/>
          <w:szCs w:val="22"/>
          <w:lang w:val="cs-CZ"/>
        </w:rPr>
      </w:pPr>
      <w:r>
        <w:rPr>
          <w:rFonts w:ascii="Arial" w:hAnsi="Arial" w:cs="Arial"/>
          <w:sz w:val="22"/>
          <w:szCs w:val="22"/>
          <w:lang w:val="cs-CZ"/>
        </w:rPr>
        <w:t>V případě hlasování mimo zasedání je lhůta pro vyjádření pět kalendářních dnů.</w:t>
      </w:r>
    </w:p>
    <w:p w14:paraId="35739374" w14:textId="77777777" w:rsidR="00855A1F" w:rsidRDefault="00855A1F" w:rsidP="00CB1AAA">
      <w:pPr>
        <w:widowControl w:val="0"/>
        <w:autoSpaceDE w:val="0"/>
        <w:autoSpaceDN w:val="0"/>
        <w:adjustRightInd w:val="0"/>
        <w:jc w:val="center"/>
        <w:rPr>
          <w:rFonts w:ascii="Arial" w:hAnsi="Arial" w:cs="Arial"/>
          <w:sz w:val="22"/>
          <w:szCs w:val="22"/>
          <w:lang w:val="cs-CZ"/>
        </w:rPr>
      </w:pPr>
    </w:p>
    <w:p w14:paraId="2DEC915F" w14:textId="77777777" w:rsidR="00855A1F" w:rsidRPr="00D611D6" w:rsidRDefault="00C13369" w:rsidP="00855A1F">
      <w:pPr>
        <w:widowControl w:val="0"/>
        <w:autoSpaceDE w:val="0"/>
        <w:autoSpaceDN w:val="0"/>
        <w:adjustRightInd w:val="0"/>
        <w:jc w:val="center"/>
        <w:rPr>
          <w:rFonts w:ascii="Arial" w:hAnsi="Arial" w:cs="Arial"/>
          <w:sz w:val="22"/>
          <w:szCs w:val="22"/>
          <w:lang w:val="cs-CZ"/>
        </w:rPr>
      </w:pPr>
      <w:r>
        <w:rPr>
          <w:rFonts w:ascii="Arial" w:hAnsi="Arial" w:cs="Arial"/>
          <w:sz w:val="22"/>
          <w:szCs w:val="22"/>
          <w:lang w:val="cs-CZ"/>
        </w:rPr>
        <w:t>Čl. 78</w:t>
      </w:r>
    </w:p>
    <w:p w14:paraId="6791C73F" w14:textId="068A6329" w:rsidR="00855A1F" w:rsidRPr="007B59FD" w:rsidRDefault="00855A1F" w:rsidP="00B81ABC">
      <w:pPr>
        <w:numPr>
          <w:ilvl w:val="0"/>
          <w:numId w:val="63"/>
        </w:numPr>
        <w:jc w:val="both"/>
        <w:rPr>
          <w:rFonts w:ascii="Arial" w:hAnsi="Arial" w:cs="Arial"/>
          <w:sz w:val="22"/>
          <w:szCs w:val="22"/>
          <w:lang w:val="cs-CZ"/>
        </w:rPr>
      </w:pPr>
      <w:r w:rsidRPr="00D611D6">
        <w:rPr>
          <w:rFonts w:ascii="Arial" w:hAnsi="Arial" w:cs="Arial"/>
          <w:sz w:val="22"/>
          <w:szCs w:val="22"/>
          <w:lang w:val="cs-CZ"/>
        </w:rPr>
        <w:t>Kontrolní komise má 3</w:t>
      </w:r>
      <w:r w:rsidR="00D409D8">
        <w:rPr>
          <w:rFonts w:ascii="Arial" w:hAnsi="Arial" w:cs="Arial"/>
          <w:sz w:val="22"/>
          <w:szCs w:val="22"/>
          <w:lang w:val="cs-CZ"/>
        </w:rPr>
        <w:t xml:space="preserve"> členy a 1 náhradníka. </w:t>
      </w:r>
    </w:p>
    <w:p w14:paraId="5E959EA4" w14:textId="77777777" w:rsidR="00855A1F" w:rsidRPr="007B59FD" w:rsidRDefault="00855A1F" w:rsidP="00B81ABC">
      <w:pPr>
        <w:numPr>
          <w:ilvl w:val="0"/>
          <w:numId w:val="63"/>
        </w:numPr>
        <w:jc w:val="both"/>
        <w:rPr>
          <w:rFonts w:ascii="Arial" w:hAnsi="Arial" w:cs="Arial"/>
          <w:sz w:val="22"/>
          <w:szCs w:val="22"/>
          <w:lang w:val="cs-CZ"/>
        </w:rPr>
      </w:pPr>
      <w:r w:rsidRPr="007B59FD">
        <w:rPr>
          <w:rFonts w:ascii="Arial" w:hAnsi="Arial" w:cs="Arial"/>
          <w:sz w:val="22"/>
          <w:szCs w:val="22"/>
          <w:lang w:val="cs-CZ"/>
        </w:rPr>
        <w:t xml:space="preserve">Funkce člena kontrolní komise zaniká volbou nového jejího člena, ledaže z rozhodnutí shromáždění delegátů plyne něco jiného.  </w:t>
      </w:r>
    </w:p>
    <w:p w14:paraId="2CF3E2DB" w14:textId="77777777" w:rsidR="00855A1F" w:rsidRPr="00D611D6" w:rsidRDefault="00855A1F" w:rsidP="00B81ABC">
      <w:pPr>
        <w:numPr>
          <w:ilvl w:val="0"/>
          <w:numId w:val="63"/>
        </w:numPr>
        <w:jc w:val="both"/>
        <w:rPr>
          <w:rFonts w:ascii="Arial" w:hAnsi="Arial" w:cs="Arial"/>
          <w:sz w:val="22"/>
          <w:szCs w:val="22"/>
          <w:lang w:val="cs-CZ"/>
        </w:rPr>
      </w:pPr>
      <w:r w:rsidRPr="00D611D6">
        <w:rPr>
          <w:rFonts w:ascii="Arial" w:hAnsi="Arial" w:cs="Arial"/>
          <w:sz w:val="22"/>
          <w:szCs w:val="22"/>
          <w:lang w:val="cs-CZ"/>
        </w:rPr>
        <w:t xml:space="preserve">Člena kontrolní komise může před uplynutím funkčního období shromáždění delegátů odvolat. </w:t>
      </w:r>
    </w:p>
    <w:p w14:paraId="2352A6E7" w14:textId="77777777" w:rsidR="00855A1F" w:rsidRPr="004D2EAF" w:rsidRDefault="00855A1F" w:rsidP="00B81ABC">
      <w:pPr>
        <w:numPr>
          <w:ilvl w:val="0"/>
          <w:numId w:val="63"/>
        </w:numPr>
        <w:jc w:val="both"/>
        <w:rPr>
          <w:rFonts w:ascii="Arial" w:hAnsi="Arial" w:cs="Arial"/>
          <w:sz w:val="22"/>
          <w:szCs w:val="22"/>
          <w:lang w:val="cs-CZ"/>
        </w:rPr>
      </w:pPr>
      <w:r>
        <w:rPr>
          <w:rFonts w:ascii="Arial" w:hAnsi="Arial" w:cs="Arial"/>
          <w:sz w:val="22"/>
          <w:szCs w:val="22"/>
          <w:lang w:val="cs-CZ"/>
        </w:rPr>
        <w:lastRenderedPageBreak/>
        <w:t xml:space="preserve">Člen kontrolní komise může z </w:t>
      </w:r>
      <w:r w:rsidRPr="00D611D6">
        <w:rPr>
          <w:rFonts w:ascii="Arial" w:hAnsi="Arial" w:cs="Arial"/>
          <w:sz w:val="22"/>
          <w:szCs w:val="22"/>
          <w:lang w:val="cs-CZ"/>
        </w:rPr>
        <w:t>funkce ods</w:t>
      </w:r>
      <w:r>
        <w:rPr>
          <w:rFonts w:ascii="Arial" w:hAnsi="Arial" w:cs="Arial"/>
          <w:sz w:val="22"/>
          <w:szCs w:val="22"/>
          <w:lang w:val="cs-CZ"/>
        </w:rPr>
        <w:t xml:space="preserve">toupit. </w:t>
      </w:r>
      <w:r w:rsidRPr="00D611D6">
        <w:rPr>
          <w:rFonts w:ascii="Arial" w:hAnsi="Arial" w:cs="Arial"/>
          <w:sz w:val="22"/>
          <w:szCs w:val="22"/>
          <w:lang w:val="cs-CZ"/>
        </w:rPr>
        <w:t xml:space="preserve">Jeho výkon funkce končí </w:t>
      </w:r>
      <w:r w:rsidRPr="004D2EAF">
        <w:rPr>
          <w:rFonts w:ascii="Arial" w:hAnsi="Arial" w:cs="Arial"/>
          <w:iCs/>
          <w:sz w:val="22"/>
          <w:szCs w:val="22"/>
          <w:lang w:val="cs-CZ"/>
        </w:rPr>
        <w:t>dnem, kdy odstoupení projednalo nebo mělo projednat shromáždění delegátů, přičem</w:t>
      </w:r>
      <w:r w:rsidR="004D2EAF">
        <w:rPr>
          <w:rFonts w:ascii="Arial" w:hAnsi="Arial" w:cs="Arial"/>
          <w:iCs/>
          <w:sz w:val="22"/>
          <w:szCs w:val="22"/>
          <w:lang w:val="cs-CZ"/>
        </w:rPr>
        <w:t xml:space="preserve">ž projednání odstoupení z </w:t>
      </w:r>
      <w:r w:rsidRPr="004D2EAF">
        <w:rPr>
          <w:rFonts w:ascii="Arial" w:hAnsi="Arial" w:cs="Arial"/>
          <w:iCs/>
          <w:sz w:val="22"/>
          <w:szCs w:val="22"/>
          <w:lang w:val="cs-CZ"/>
        </w:rPr>
        <w:t>funkce musí být učiněno bez zbytečného odkladu, nejpozději však na nejbližším zasedání po doručení oznámení o odstoupení. Výkon funkce končí nejpozději 3 měsíce od doručení tohoto oznámení družstvu. Jestliže člen kontrolní komise oznámí své odstoupení na zasedání shromáždění delegátů, končí výkon funkce uplynutím 2 měsíců po takovém oznámení, neschválí-li shromáždění delegátů na jeho žádost jiný okamžik zániku funkce.</w:t>
      </w:r>
    </w:p>
    <w:p w14:paraId="20B57E76" w14:textId="77777777" w:rsidR="00855A1F" w:rsidRPr="00D611D6" w:rsidRDefault="00855A1F" w:rsidP="00B81ABC">
      <w:pPr>
        <w:numPr>
          <w:ilvl w:val="0"/>
          <w:numId w:val="63"/>
        </w:numPr>
        <w:jc w:val="both"/>
        <w:rPr>
          <w:rFonts w:ascii="Arial" w:hAnsi="Arial" w:cs="Arial"/>
          <w:sz w:val="22"/>
          <w:szCs w:val="22"/>
          <w:lang w:val="cs-CZ"/>
        </w:rPr>
      </w:pPr>
      <w:r w:rsidRPr="00D611D6">
        <w:rPr>
          <w:rFonts w:ascii="Arial" w:hAnsi="Arial" w:cs="Arial"/>
          <w:sz w:val="22"/>
          <w:szCs w:val="22"/>
          <w:lang w:val="cs-CZ"/>
        </w:rPr>
        <w:t>Kontrolní komise, jejíž počet členů neklesl pod polovinu, může jmenovat náhradní členy do příštího shromáždění delegátů, pokud není zvolených náhradníků, kteří by nastoupili na uvolněné místo člena kontrolní komise podle stanoveného pořadí.</w:t>
      </w:r>
    </w:p>
    <w:p w14:paraId="6DC14410" w14:textId="77777777" w:rsidR="00855A1F" w:rsidRPr="00D611D6" w:rsidRDefault="00855A1F" w:rsidP="00B81ABC">
      <w:pPr>
        <w:numPr>
          <w:ilvl w:val="0"/>
          <w:numId w:val="63"/>
        </w:numPr>
        <w:jc w:val="both"/>
        <w:rPr>
          <w:rFonts w:ascii="Arial" w:hAnsi="Arial" w:cs="Arial"/>
          <w:sz w:val="22"/>
          <w:szCs w:val="22"/>
          <w:lang w:val="cs-CZ"/>
        </w:rPr>
      </w:pPr>
      <w:r w:rsidRPr="00D611D6">
        <w:rPr>
          <w:rFonts w:ascii="Arial" w:hAnsi="Arial" w:cs="Arial"/>
          <w:sz w:val="22"/>
          <w:szCs w:val="22"/>
          <w:lang w:val="cs-CZ"/>
        </w:rPr>
        <w:t>Členové kontrolní komis</w:t>
      </w:r>
      <w:r>
        <w:rPr>
          <w:rFonts w:ascii="Arial" w:hAnsi="Arial" w:cs="Arial"/>
          <w:sz w:val="22"/>
          <w:szCs w:val="22"/>
          <w:lang w:val="cs-CZ"/>
        </w:rPr>
        <w:t xml:space="preserve">e a jejich náhradníci se volí z </w:t>
      </w:r>
      <w:r w:rsidRPr="00D611D6">
        <w:rPr>
          <w:rFonts w:ascii="Arial" w:hAnsi="Arial" w:cs="Arial"/>
          <w:sz w:val="22"/>
          <w:szCs w:val="22"/>
          <w:lang w:val="cs-CZ"/>
        </w:rPr>
        <w:t>členů družstva tak, aby členové kontrolní komise nebyli mezi sebou nebo se členy předs</w:t>
      </w:r>
      <w:r>
        <w:rPr>
          <w:rFonts w:ascii="Arial" w:hAnsi="Arial" w:cs="Arial"/>
          <w:sz w:val="22"/>
          <w:szCs w:val="22"/>
          <w:lang w:val="cs-CZ"/>
        </w:rPr>
        <w:t xml:space="preserve">tavenstva manžely, příbuznými </w:t>
      </w:r>
      <w:r>
        <w:rPr>
          <w:rFonts w:ascii="Arial" w:hAnsi="Arial" w:cs="Arial"/>
          <w:sz w:val="22"/>
          <w:szCs w:val="22"/>
          <w:lang w:val="cs-CZ"/>
        </w:rPr>
        <w:br/>
        <w:t xml:space="preserve">v </w:t>
      </w:r>
      <w:r w:rsidRPr="00D611D6">
        <w:rPr>
          <w:rFonts w:ascii="Arial" w:hAnsi="Arial" w:cs="Arial"/>
          <w:sz w:val="22"/>
          <w:szCs w:val="22"/>
          <w:lang w:val="cs-CZ"/>
        </w:rPr>
        <w:t>řadě přímé, nebo sourozenci.</w:t>
      </w:r>
    </w:p>
    <w:p w14:paraId="2A5D19CB" w14:textId="77777777" w:rsidR="00855A1F" w:rsidRPr="00D611D6" w:rsidRDefault="00855A1F" w:rsidP="00B81ABC">
      <w:pPr>
        <w:numPr>
          <w:ilvl w:val="0"/>
          <w:numId w:val="63"/>
        </w:numPr>
        <w:jc w:val="both"/>
        <w:rPr>
          <w:rFonts w:ascii="Arial" w:hAnsi="Arial" w:cs="Arial"/>
          <w:sz w:val="22"/>
          <w:szCs w:val="22"/>
          <w:lang w:val="cs-CZ"/>
        </w:rPr>
      </w:pPr>
      <w:r w:rsidRPr="00D611D6">
        <w:rPr>
          <w:rFonts w:ascii="Arial" w:hAnsi="Arial" w:cs="Arial"/>
          <w:sz w:val="22"/>
          <w:szCs w:val="22"/>
          <w:lang w:val="cs-CZ"/>
        </w:rPr>
        <w:t xml:space="preserve">Kontrolní komise volí ze svých členů předsedu a místopředsedu. </w:t>
      </w:r>
    </w:p>
    <w:p w14:paraId="50B33D83" w14:textId="77777777" w:rsidR="00855A1F" w:rsidRDefault="00855A1F" w:rsidP="00CB1AAA">
      <w:pPr>
        <w:jc w:val="center"/>
        <w:rPr>
          <w:rFonts w:ascii="Arial" w:hAnsi="Arial" w:cs="Arial"/>
          <w:sz w:val="22"/>
          <w:szCs w:val="22"/>
          <w:lang w:val="cs-CZ"/>
        </w:rPr>
      </w:pPr>
    </w:p>
    <w:p w14:paraId="074BB059" w14:textId="77777777" w:rsidR="00855A1F" w:rsidRPr="00D611D6" w:rsidRDefault="00C13369" w:rsidP="00855A1F">
      <w:pPr>
        <w:widowControl w:val="0"/>
        <w:autoSpaceDE w:val="0"/>
        <w:autoSpaceDN w:val="0"/>
        <w:adjustRightInd w:val="0"/>
        <w:jc w:val="center"/>
        <w:rPr>
          <w:rFonts w:ascii="Arial" w:hAnsi="Arial" w:cs="Arial"/>
          <w:sz w:val="22"/>
          <w:szCs w:val="22"/>
          <w:lang w:val="cs-CZ"/>
        </w:rPr>
      </w:pPr>
      <w:r>
        <w:rPr>
          <w:rFonts w:ascii="Arial" w:hAnsi="Arial" w:cs="Arial"/>
          <w:sz w:val="22"/>
          <w:szCs w:val="22"/>
          <w:lang w:val="cs-CZ"/>
        </w:rPr>
        <w:t>Čl. 79</w:t>
      </w:r>
    </w:p>
    <w:p w14:paraId="7DB8ED11" w14:textId="77777777" w:rsidR="00855A1F" w:rsidRPr="00D611D6" w:rsidRDefault="00855A1F" w:rsidP="00B81ABC">
      <w:pPr>
        <w:widowControl w:val="0"/>
        <w:numPr>
          <w:ilvl w:val="0"/>
          <w:numId w:val="64"/>
        </w:numPr>
        <w:autoSpaceDE w:val="0"/>
        <w:autoSpaceDN w:val="0"/>
        <w:adjustRightInd w:val="0"/>
        <w:jc w:val="both"/>
        <w:rPr>
          <w:rFonts w:ascii="Arial" w:hAnsi="Arial" w:cs="Arial"/>
          <w:sz w:val="22"/>
          <w:szCs w:val="22"/>
          <w:lang w:val="cs-CZ"/>
        </w:rPr>
      </w:pPr>
      <w:r w:rsidRPr="00D611D6">
        <w:rPr>
          <w:rFonts w:ascii="Arial" w:hAnsi="Arial" w:cs="Arial"/>
          <w:sz w:val="22"/>
          <w:szCs w:val="22"/>
          <w:lang w:val="cs-CZ"/>
        </w:rPr>
        <w:t>Schůzi kontrolní komise svolává předseda (místopředseda), popř. pověřený člen kontrolní komise, písemnou pozvánkou zaslanou všem členům kontrolní komise alespoň sedm dní před konáním schůze poštou, popř. elektronickou poštou, pokud se tak usnese kontrolní kom</w:t>
      </w:r>
      <w:r w:rsidR="00703E7B">
        <w:rPr>
          <w:rFonts w:ascii="Arial" w:hAnsi="Arial" w:cs="Arial"/>
          <w:sz w:val="22"/>
          <w:szCs w:val="22"/>
          <w:lang w:val="cs-CZ"/>
        </w:rPr>
        <w:t>ise</w:t>
      </w:r>
      <w:r>
        <w:rPr>
          <w:rFonts w:ascii="Arial" w:hAnsi="Arial" w:cs="Arial"/>
          <w:sz w:val="22"/>
          <w:szCs w:val="22"/>
          <w:lang w:val="cs-CZ"/>
        </w:rPr>
        <w:t xml:space="preserve"> hlasy všech svých členů. V </w:t>
      </w:r>
      <w:r w:rsidRPr="00D611D6">
        <w:rPr>
          <w:rFonts w:ascii="Arial" w:hAnsi="Arial" w:cs="Arial"/>
          <w:sz w:val="22"/>
          <w:szCs w:val="22"/>
          <w:lang w:val="cs-CZ"/>
        </w:rPr>
        <w:t>pozvánce se uvádí datum, hodina a místo k</w:t>
      </w:r>
      <w:r>
        <w:rPr>
          <w:rFonts w:ascii="Arial" w:hAnsi="Arial" w:cs="Arial"/>
          <w:sz w:val="22"/>
          <w:szCs w:val="22"/>
          <w:lang w:val="cs-CZ"/>
        </w:rPr>
        <w:t xml:space="preserve">onání schůze a pořad jednání; k </w:t>
      </w:r>
      <w:r w:rsidRPr="00D611D6">
        <w:rPr>
          <w:rFonts w:ascii="Arial" w:hAnsi="Arial" w:cs="Arial"/>
          <w:sz w:val="22"/>
          <w:szCs w:val="22"/>
          <w:lang w:val="cs-CZ"/>
        </w:rPr>
        <w:t>pozvánce se předkládají písemné podklady, které mají být předmětem jednání schůze kontrolní komise. Se souhlasem všech členů kontrolní komise lze projednat písemné podklady předložené až při zahájení schůze.</w:t>
      </w:r>
    </w:p>
    <w:p w14:paraId="3A6BA1DB" w14:textId="77777777" w:rsidR="00855A1F" w:rsidRPr="00D611D6" w:rsidRDefault="00855A1F" w:rsidP="00B81ABC">
      <w:pPr>
        <w:widowControl w:val="0"/>
        <w:numPr>
          <w:ilvl w:val="0"/>
          <w:numId w:val="64"/>
        </w:numPr>
        <w:tabs>
          <w:tab w:val="num" w:pos="1455"/>
          <w:tab w:val="num" w:pos="1788"/>
        </w:tabs>
        <w:autoSpaceDE w:val="0"/>
        <w:autoSpaceDN w:val="0"/>
        <w:adjustRightInd w:val="0"/>
        <w:jc w:val="both"/>
        <w:rPr>
          <w:rFonts w:ascii="Arial" w:hAnsi="Arial" w:cs="Arial"/>
          <w:sz w:val="22"/>
          <w:szCs w:val="22"/>
          <w:lang w:val="cs-CZ"/>
        </w:rPr>
      </w:pPr>
      <w:r w:rsidRPr="00D611D6">
        <w:rPr>
          <w:rFonts w:ascii="Arial" w:hAnsi="Arial" w:cs="Arial"/>
          <w:sz w:val="22"/>
          <w:szCs w:val="22"/>
          <w:lang w:val="cs-CZ"/>
        </w:rPr>
        <w:t xml:space="preserve">Kontrolní komise se schází podle potřeby, nejméně jednou za tři měsíce. </w:t>
      </w:r>
    </w:p>
    <w:p w14:paraId="4E2D31FD" w14:textId="77777777" w:rsidR="00855A1F" w:rsidRDefault="00855A1F" w:rsidP="00B81ABC">
      <w:pPr>
        <w:widowControl w:val="0"/>
        <w:numPr>
          <w:ilvl w:val="0"/>
          <w:numId w:val="64"/>
        </w:numPr>
        <w:autoSpaceDE w:val="0"/>
        <w:autoSpaceDN w:val="0"/>
        <w:adjustRightInd w:val="0"/>
        <w:jc w:val="both"/>
        <w:rPr>
          <w:rFonts w:ascii="Arial" w:hAnsi="Arial" w:cs="Arial"/>
          <w:sz w:val="22"/>
          <w:szCs w:val="22"/>
          <w:lang w:val="cs-CZ"/>
        </w:rPr>
      </w:pPr>
      <w:r w:rsidRPr="00D611D6">
        <w:rPr>
          <w:rFonts w:ascii="Arial" w:hAnsi="Arial" w:cs="Arial"/>
          <w:sz w:val="22"/>
          <w:szCs w:val="22"/>
          <w:lang w:val="cs-CZ"/>
        </w:rPr>
        <w:t>Podklady pro j</w:t>
      </w:r>
      <w:r>
        <w:rPr>
          <w:rFonts w:ascii="Arial" w:hAnsi="Arial" w:cs="Arial"/>
          <w:sz w:val="22"/>
          <w:szCs w:val="22"/>
          <w:lang w:val="cs-CZ"/>
        </w:rPr>
        <w:t xml:space="preserve">ednání schůzí, zejména zprávy o </w:t>
      </w:r>
      <w:r w:rsidRPr="00D611D6">
        <w:rPr>
          <w:rFonts w:ascii="Arial" w:hAnsi="Arial" w:cs="Arial"/>
          <w:sz w:val="22"/>
          <w:szCs w:val="22"/>
          <w:lang w:val="cs-CZ"/>
        </w:rPr>
        <w:t>vykonaných prověrkách, kontrolách</w:t>
      </w:r>
      <w:r w:rsidRPr="00CB410E">
        <w:rPr>
          <w:rFonts w:ascii="Arial" w:hAnsi="Arial" w:cs="Arial"/>
          <w:sz w:val="22"/>
          <w:szCs w:val="22"/>
        </w:rPr>
        <w:t xml:space="preserve"> </w:t>
      </w:r>
      <w:r>
        <w:rPr>
          <w:rFonts w:ascii="Arial" w:hAnsi="Arial" w:cs="Arial"/>
          <w:sz w:val="22"/>
          <w:szCs w:val="22"/>
        </w:rPr>
        <w:br/>
      </w:r>
      <w:r>
        <w:rPr>
          <w:rFonts w:ascii="Arial" w:hAnsi="Arial" w:cs="Arial"/>
          <w:sz w:val="22"/>
          <w:szCs w:val="22"/>
          <w:lang w:val="cs-CZ"/>
        </w:rPr>
        <w:t xml:space="preserve">a revizích, jakož i </w:t>
      </w:r>
      <w:r w:rsidRPr="00D611D6">
        <w:rPr>
          <w:rFonts w:ascii="Arial" w:hAnsi="Arial" w:cs="Arial"/>
          <w:sz w:val="22"/>
          <w:szCs w:val="22"/>
          <w:lang w:val="cs-CZ"/>
        </w:rPr>
        <w:t>n</w:t>
      </w:r>
      <w:r>
        <w:rPr>
          <w:rFonts w:ascii="Arial" w:hAnsi="Arial" w:cs="Arial"/>
          <w:sz w:val="22"/>
          <w:szCs w:val="22"/>
          <w:lang w:val="cs-CZ"/>
        </w:rPr>
        <w:t xml:space="preserve">ávrhy na opatření, připravují a </w:t>
      </w:r>
      <w:r w:rsidRPr="00D611D6">
        <w:rPr>
          <w:rFonts w:ascii="Arial" w:hAnsi="Arial" w:cs="Arial"/>
          <w:sz w:val="22"/>
          <w:szCs w:val="22"/>
          <w:lang w:val="cs-CZ"/>
        </w:rPr>
        <w:t xml:space="preserve">kontrolní komisi předkládají ve </w:t>
      </w:r>
      <w:r>
        <w:rPr>
          <w:rFonts w:ascii="Arial" w:hAnsi="Arial" w:cs="Arial"/>
          <w:sz w:val="22"/>
          <w:szCs w:val="22"/>
          <w:lang w:val="cs-CZ"/>
        </w:rPr>
        <w:br/>
      </w:r>
      <w:r w:rsidRPr="00D611D6">
        <w:rPr>
          <w:rFonts w:ascii="Arial" w:hAnsi="Arial" w:cs="Arial"/>
          <w:sz w:val="22"/>
          <w:szCs w:val="22"/>
          <w:lang w:val="cs-CZ"/>
        </w:rPr>
        <w:t>stanovených lhůtách pověření členové komise, kteří také komisi</w:t>
      </w:r>
      <w:r>
        <w:rPr>
          <w:rFonts w:ascii="Arial" w:hAnsi="Arial" w:cs="Arial"/>
          <w:sz w:val="22"/>
          <w:szCs w:val="22"/>
          <w:lang w:val="cs-CZ"/>
        </w:rPr>
        <w:t xml:space="preserve"> informují o průběhu prověrek a </w:t>
      </w:r>
      <w:r w:rsidRPr="00D611D6">
        <w:rPr>
          <w:rFonts w:ascii="Arial" w:hAnsi="Arial" w:cs="Arial"/>
          <w:sz w:val="22"/>
          <w:szCs w:val="22"/>
          <w:lang w:val="cs-CZ"/>
        </w:rPr>
        <w:t xml:space="preserve">kontrol. Jednotlivé záležitosti předložené </w:t>
      </w:r>
      <w:r>
        <w:rPr>
          <w:rFonts w:ascii="Arial" w:hAnsi="Arial" w:cs="Arial"/>
          <w:sz w:val="22"/>
          <w:szCs w:val="22"/>
          <w:lang w:val="cs-CZ"/>
        </w:rPr>
        <w:t xml:space="preserve">k projednání uvádí a </w:t>
      </w:r>
      <w:r w:rsidRPr="00D611D6">
        <w:rPr>
          <w:rFonts w:ascii="Arial" w:hAnsi="Arial" w:cs="Arial"/>
          <w:sz w:val="22"/>
          <w:szCs w:val="22"/>
          <w:lang w:val="cs-CZ"/>
        </w:rPr>
        <w:t>odůvodňuje zpravidla ten, kdo je předklád</w:t>
      </w:r>
      <w:r>
        <w:rPr>
          <w:rFonts w:ascii="Arial" w:hAnsi="Arial" w:cs="Arial"/>
          <w:sz w:val="22"/>
          <w:szCs w:val="22"/>
          <w:lang w:val="cs-CZ"/>
        </w:rPr>
        <w:t xml:space="preserve">á, přičemž současně předkládá i </w:t>
      </w:r>
      <w:r w:rsidRPr="00D611D6">
        <w:rPr>
          <w:rFonts w:ascii="Arial" w:hAnsi="Arial" w:cs="Arial"/>
          <w:sz w:val="22"/>
          <w:szCs w:val="22"/>
          <w:lang w:val="cs-CZ"/>
        </w:rPr>
        <w:t>návrh usnesení.</w:t>
      </w:r>
    </w:p>
    <w:p w14:paraId="36E3922C" w14:textId="77777777" w:rsidR="00412112" w:rsidRPr="007B59FD" w:rsidRDefault="00412112" w:rsidP="00B81ABC">
      <w:pPr>
        <w:widowControl w:val="0"/>
        <w:numPr>
          <w:ilvl w:val="0"/>
          <w:numId w:val="64"/>
        </w:numPr>
        <w:autoSpaceDE w:val="0"/>
        <w:autoSpaceDN w:val="0"/>
        <w:adjustRightInd w:val="0"/>
        <w:jc w:val="both"/>
        <w:rPr>
          <w:rFonts w:ascii="Arial" w:hAnsi="Arial" w:cs="Arial"/>
          <w:sz w:val="22"/>
          <w:szCs w:val="22"/>
          <w:lang w:val="cs-CZ"/>
        </w:rPr>
      </w:pPr>
      <w:r w:rsidRPr="007B59FD">
        <w:rPr>
          <w:rFonts w:ascii="Arial" w:hAnsi="Arial" w:cs="Arial"/>
          <w:sz w:val="22"/>
          <w:szCs w:val="22"/>
          <w:lang w:val="cs-CZ"/>
        </w:rPr>
        <w:t>Zápisy z jednání kontrolní komise a schválené zprávy o vykonaných prověrkách, kontrolách</w:t>
      </w:r>
      <w:r w:rsidRPr="007B59FD">
        <w:rPr>
          <w:rFonts w:ascii="Arial" w:hAnsi="Arial" w:cs="Arial"/>
          <w:sz w:val="22"/>
          <w:szCs w:val="22"/>
        </w:rPr>
        <w:t xml:space="preserve"> </w:t>
      </w:r>
      <w:r w:rsidRPr="007B59FD">
        <w:rPr>
          <w:rFonts w:ascii="Arial" w:hAnsi="Arial" w:cs="Arial"/>
          <w:sz w:val="22"/>
          <w:szCs w:val="22"/>
          <w:lang w:val="cs-CZ"/>
        </w:rPr>
        <w:t>a revizích, jakož i návrhy na opatření se archivují v sekretariátu družstva.</w:t>
      </w:r>
    </w:p>
    <w:p w14:paraId="536B84F7" w14:textId="77777777" w:rsidR="00855A1F" w:rsidRDefault="00855A1F" w:rsidP="00CB1AAA">
      <w:pPr>
        <w:widowControl w:val="0"/>
        <w:autoSpaceDE w:val="0"/>
        <w:autoSpaceDN w:val="0"/>
        <w:adjustRightInd w:val="0"/>
        <w:jc w:val="center"/>
        <w:rPr>
          <w:rFonts w:ascii="Arial" w:hAnsi="Arial" w:cs="Arial"/>
          <w:sz w:val="22"/>
          <w:szCs w:val="22"/>
          <w:lang w:val="cs-CZ"/>
        </w:rPr>
      </w:pPr>
    </w:p>
    <w:p w14:paraId="5ED8CF8B" w14:textId="77777777" w:rsidR="00855A1F" w:rsidRPr="00D611D6" w:rsidRDefault="00855A1F" w:rsidP="00855A1F">
      <w:pPr>
        <w:pStyle w:val="Zkladntext2"/>
        <w:rPr>
          <w:rFonts w:ascii="Arial" w:hAnsi="Arial" w:cs="Arial"/>
          <w:sz w:val="22"/>
          <w:szCs w:val="22"/>
          <w:lang w:val="cs-CZ"/>
        </w:rPr>
      </w:pPr>
      <w:r w:rsidRPr="00D611D6">
        <w:rPr>
          <w:rFonts w:ascii="Arial" w:hAnsi="Arial" w:cs="Arial"/>
          <w:sz w:val="22"/>
          <w:szCs w:val="22"/>
          <w:lang w:val="cs-CZ"/>
        </w:rPr>
        <w:t>Čl.</w:t>
      </w:r>
      <w:r>
        <w:rPr>
          <w:rFonts w:ascii="Arial" w:hAnsi="Arial" w:cs="Arial"/>
          <w:sz w:val="22"/>
          <w:szCs w:val="22"/>
          <w:lang w:val="cs-CZ"/>
        </w:rPr>
        <w:t xml:space="preserve"> </w:t>
      </w:r>
      <w:r w:rsidR="00C13369">
        <w:rPr>
          <w:rFonts w:ascii="Arial" w:hAnsi="Arial" w:cs="Arial"/>
          <w:sz w:val="22"/>
          <w:szCs w:val="22"/>
          <w:lang w:val="cs-CZ"/>
        </w:rPr>
        <w:t>80</w:t>
      </w:r>
    </w:p>
    <w:p w14:paraId="3E9F0334" w14:textId="77777777" w:rsidR="00855A1F" w:rsidRPr="00D611D6" w:rsidRDefault="00855A1F" w:rsidP="00855A1F">
      <w:pPr>
        <w:pStyle w:val="Zkladntext2"/>
        <w:rPr>
          <w:rFonts w:ascii="Arial" w:hAnsi="Arial" w:cs="Arial"/>
          <w:b/>
          <w:sz w:val="22"/>
          <w:szCs w:val="22"/>
          <w:lang w:val="cs-CZ"/>
        </w:rPr>
      </w:pPr>
      <w:r w:rsidRPr="00D611D6">
        <w:rPr>
          <w:rFonts w:ascii="Arial" w:hAnsi="Arial" w:cs="Arial"/>
          <w:b/>
          <w:sz w:val="22"/>
          <w:szCs w:val="22"/>
          <w:lang w:val="cs-CZ"/>
        </w:rPr>
        <w:t>Samospráva</w:t>
      </w:r>
    </w:p>
    <w:p w14:paraId="754AB775" w14:textId="77777777" w:rsidR="00855A1F" w:rsidRPr="007B59FD" w:rsidRDefault="00855A1F" w:rsidP="00B81ABC">
      <w:pPr>
        <w:numPr>
          <w:ilvl w:val="0"/>
          <w:numId w:val="86"/>
        </w:numPr>
        <w:ind w:left="426" w:hanging="426"/>
        <w:jc w:val="both"/>
        <w:rPr>
          <w:rFonts w:ascii="Arial" w:hAnsi="Arial" w:cs="Arial"/>
          <w:sz w:val="22"/>
          <w:szCs w:val="22"/>
          <w:lang w:val="cs-CZ"/>
        </w:rPr>
      </w:pPr>
      <w:r w:rsidRPr="00D611D6">
        <w:rPr>
          <w:rFonts w:ascii="Arial" w:hAnsi="Arial" w:cs="Arial"/>
          <w:sz w:val="22"/>
          <w:szCs w:val="22"/>
          <w:lang w:val="cs-CZ"/>
        </w:rPr>
        <w:t>Samospráva je organizační jednotkou družstva</w:t>
      </w:r>
      <w:r w:rsidR="001A3FC1" w:rsidRPr="009A1267">
        <w:rPr>
          <w:rFonts w:ascii="Arial" w:hAnsi="Arial" w:cs="Arial"/>
          <w:sz w:val="22"/>
          <w:szCs w:val="22"/>
          <w:lang w:val="cs-CZ"/>
        </w:rPr>
        <w:t xml:space="preserve">, </w:t>
      </w:r>
      <w:r w:rsidR="001A3FC1" w:rsidRPr="007B59FD">
        <w:rPr>
          <w:rFonts w:ascii="Arial" w:hAnsi="Arial" w:cs="Arial"/>
          <w:sz w:val="22"/>
          <w:szCs w:val="22"/>
          <w:lang w:val="cs-CZ"/>
        </w:rPr>
        <w:t>ve které se organizují členové družstva zejména za účelem efektivního výkonu svých členských práv a povinností</w:t>
      </w:r>
      <w:r w:rsidR="001A3FC1" w:rsidRPr="009A1267">
        <w:rPr>
          <w:rFonts w:ascii="Arial" w:hAnsi="Arial" w:cs="Arial"/>
          <w:sz w:val="22"/>
          <w:szCs w:val="22"/>
          <w:lang w:val="cs-CZ"/>
        </w:rPr>
        <w:t>.</w:t>
      </w:r>
      <w:r w:rsidRPr="00D611D6">
        <w:rPr>
          <w:rFonts w:ascii="Arial" w:hAnsi="Arial" w:cs="Arial"/>
          <w:sz w:val="22"/>
          <w:szCs w:val="22"/>
          <w:lang w:val="cs-CZ"/>
        </w:rPr>
        <w:t xml:space="preserve"> Zřizuje se</w:t>
      </w:r>
      <w:r w:rsidR="004D5DA4">
        <w:rPr>
          <w:rFonts w:ascii="Arial" w:hAnsi="Arial" w:cs="Arial"/>
          <w:sz w:val="22"/>
          <w:szCs w:val="22"/>
          <w:lang w:val="cs-CZ"/>
        </w:rPr>
        <w:t>,</w:t>
      </w:r>
      <w:r w:rsidRPr="00D611D6">
        <w:rPr>
          <w:rFonts w:ascii="Arial" w:hAnsi="Arial" w:cs="Arial"/>
          <w:sz w:val="22"/>
          <w:szCs w:val="22"/>
          <w:lang w:val="cs-CZ"/>
        </w:rPr>
        <w:t xml:space="preserve"> </w:t>
      </w:r>
      <w:r w:rsidR="004D5DA4" w:rsidRPr="007B59FD">
        <w:rPr>
          <w:rFonts w:ascii="Arial" w:hAnsi="Arial" w:cs="Arial"/>
          <w:sz w:val="22"/>
          <w:szCs w:val="22"/>
          <w:lang w:val="cs-CZ"/>
        </w:rPr>
        <w:t xml:space="preserve">případně ruší, </w:t>
      </w:r>
      <w:r w:rsidRPr="007B59FD">
        <w:rPr>
          <w:rFonts w:ascii="Arial" w:hAnsi="Arial" w:cs="Arial"/>
          <w:sz w:val="22"/>
          <w:szCs w:val="22"/>
          <w:lang w:val="cs-CZ"/>
        </w:rPr>
        <w:t>rozhodnutím představenstva, kter</w:t>
      </w:r>
      <w:r w:rsidR="00CF123B" w:rsidRPr="007B59FD">
        <w:rPr>
          <w:rFonts w:ascii="Arial" w:hAnsi="Arial" w:cs="Arial"/>
          <w:sz w:val="22"/>
          <w:szCs w:val="22"/>
          <w:lang w:val="cs-CZ"/>
        </w:rPr>
        <w:t>é stanoví okruh její působnosti</w:t>
      </w:r>
      <w:r w:rsidRPr="007B59FD">
        <w:rPr>
          <w:rFonts w:ascii="Arial" w:hAnsi="Arial" w:cs="Arial"/>
          <w:sz w:val="22"/>
          <w:szCs w:val="22"/>
          <w:lang w:val="cs-CZ"/>
        </w:rPr>
        <w:t xml:space="preserve"> </w:t>
      </w:r>
    </w:p>
    <w:p w14:paraId="4E6CEDFA" w14:textId="77777777" w:rsidR="00A736FF" w:rsidRPr="00E74A92" w:rsidRDefault="00A736FF" w:rsidP="00A736FF">
      <w:pPr>
        <w:widowControl w:val="0"/>
        <w:numPr>
          <w:ilvl w:val="0"/>
          <w:numId w:val="86"/>
        </w:numPr>
        <w:tabs>
          <w:tab w:val="num" w:pos="426"/>
        </w:tabs>
        <w:autoSpaceDE w:val="0"/>
        <w:autoSpaceDN w:val="0"/>
        <w:adjustRightInd w:val="0"/>
        <w:ind w:left="426" w:hanging="426"/>
        <w:jc w:val="both"/>
        <w:rPr>
          <w:rFonts w:ascii="Arial" w:hAnsi="Arial" w:cs="Arial"/>
          <w:sz w:val="22"/>
          <w:szCs w:val="22"/>
          <w:lang w:val="cs-CZ"/>
        </w:rPr>
      </w:pPr>
      <w:r w:rsidRPr="007B59FD">
        <w:rPr>
          <w:rFonts w:ascii="Arial" w:hAnsi="Arial" w:cs="Arial"/>
          <w:sz w:val="22"/>
          <w:szCs w:val="22"/>
          <w:lang w:val="cs-CZ"/>
        </w:rPr>
        <w:t xml:space="preserve">Členové družstva se </w:t>
      </w:r>
      <w:r w:rsidRPr="00A66BCE">
        <w:rPr>
          <w:rFonts w:ascii="Arial" w:hAnsi="Arial" w:cs="Arial"/>
          <w:sz w:val="22"/>
          <w:szCs w:val="22"/>
          <w:lang w:val="cs-CZ"/>
        </w:rPr>
        <w:t>zařazují do jednotlivých samospráv podle rozsahu členských práv vyplývajících z</w:t>
      </w:r>
      <w:r w:rsidRPr="00E74A92">
        <w:rPr>
          <w:rFonts w:ascii="Arial" w:hAnsi="Arial" w:cs="Arial"/>
          <w:sz w:val="22"/>
          <w:szCs w:val="22"/>
          <w:lang w:val="cs-CZ"/>
        </w:rPr>
        <w:t xml:space="preserve"> výše členských vkladů v družstvu a okruhu působnosti samosprávy.</w:t>
      </w:r>
    </w:p>
    <w:p w14:paraId="43F26E01" w14:textId="77777777" w:rsidR="00A736FF" w:rsidRPr="00E74A92" w:rsidRDefault="00A736FF" w:rsidP="00A736FF">
      <w:pPr>
        <w:widowControl w:val="0"/>
        <w:tabs>
          <w:tab w:val="num" w:pos="720"/>
          <w:tab w:val="left" w:pos="1260"/>
        </w:tabs>
        <w:autoSpaceDE w:val="0"/>
        <w:autoSpaceDN w:val="0"/>
        <w:adjustRightInd w:val="0"/>
        <w:ind w:left="426" w:hanging="66"/>
        <w:jc w:val="both"/>
        <w:rPr>
          <w:rFonts w:ascii="Arial" w:hAnsi="Arial" w:cs="Arial"/>
          <w:sz w:val="22"/>
          <w:szCs w:val="22"/>
          <w:lang w:val="cs-CZ"/>
        </w:rPr>
      </w:pPr>
      <w:r>
        <w:rPr>
          <w:rFonts w:ascii="Arial" w:hAnsi="Arial" w:cs="Arial"/>
          <w:sz w:val="22"/>
          <w:szCs w:val="22"/>
          <w:lang w:val="cs-CZ"/>
        </w:rPr>
        <w:t xml:space="preserve"> </w:t>
      </w:r>
      <w:r w:rsidRPr="00E74A92">
        <w:rPr>
          <w:rFonts w:ascii="Arial" w:hAnsi="Arial" w:cs="Arial"/>
          <w:sz w:val="22"/>
          <w:szCs w:val="22"/>
          <w:lang w:val="cs-CZ"/>
        </w:rPr>
        <w:t>Podle rozsahu členských práv se zařazují samostatně:</w:t>
      </w:r>
    </w:p>
    <w:p w14:paraId="46730291" w14:textId="7C487211" w:rsidR="00075777" w:rsidRPr="00D17E3A" w:rsidRDefault="00A736FF" w:rsidP="00D17E3A">
      <w:pPr>
        <w:widowControl w:val="0"/>
        <w:numPr>
          <w:ilvl w:val="1"/>
          <w:numId w:val="119"/>
        </w:numPr>
        <w:tabs>
          <w:tab w:val="clear" w:pos="719"/>
          <w:tab w:val="left" w:pos="720"/>
        </w:tabs>
        <w:autoSpaceDE w:val="0"/>
        <w:autoSpaceDN w:val="0"/>
        <w:adjustRightInd w:val="0"/>
        <w:ind w:left="720" w:hanging="360"/>
        <w:jc w:val="both"/>
        <w:rPr>
          <w:rFonts w:ascii="Arial" w:hAnsi="Arial" w:cs="Arial"/>
          <w:sz w:val="22"/>
          <w:szCs w:val="22"/>
        </w:rPr>
      </w:pPr>
      <w:r w:rsidRPr="00D17E3A">
        <w:rPr>
          <w:rFonts w:ascii="Arial" w:hAnsi="Arial" w:cs="Arial"/>
          <w:sz w:val="22"/>
          <w:szCs w:val="22"/>
          <w:lang w:val="cs-CZ"/>
        </w:rPr>
        <w:t xml:space="preserve">členové, kterým nesvědčí právo nájmu k družstevnímu bytu (družstevnímu nebytovému prostoru) </w:t>
      </w:r>
      <w:r w:rsidR="000431B2">
        <w:rPr>
          <w:rFonts w:ascii="Arial" w:hAnsi="Arial" w:cs="Arial"/>
          <w:sz w:val="22"/>
          <w:szCs w:val="22"/>
          <w:lang w:val="cs-CZ"/>
        </w:rPr>
        <w:t xml:space="preserve">a nejde o členy zařazené do samospráv zmíněných pod písm. b) nebo c) </w:t>
      </w:r>
      <w:r w:rsidRPr="00D17E3A">
        <w:rPr>
          <w:rFonts w:ascii="Arial" w:hAnsi="Arial" w:cs="Arial"/>
          <w:sz w:val="22"/>
          <w:szCs w:val="22"/>
          <w:lang w:val="cs-CZ"/>
        </w:rPr>
        <w:t xml:space="preserve">– </w:t>
      </w:r>
      <w:r w:rsidRPr="00D17E3A">
        <w:rPr>
          <w:rFonts w:ascii="Arial" w:hAnsi="Arial" w:cs="Arial"/>
          <w:b/>
          <w:sz w:val="22"/>
          <w:szCs w:val="22"/>
          <w:lang w:val="cs-CZ"/>
        </w:rPr>
        <w:t xml:space="preserve">samosprávy </w:t>
      </w:r>
      <w:r w:rsidR="00A83A1E" w:rsidRPr="009A743A">
        <w:rPr>
          <w:rFonts w:ascii="Arial" w:hAnsi="Arial" w:cs="Arial"/>
          <w:b/>
          <w:sz w:val="22"/>
          <w:szCs w:val="22"/>
          <w:lang w:val="cs-CZ"/>
        </w:rPr>
        <w:t>pro nebydlící</w:t>
      </w:r>
      <w:r w:rsidR="006662EF" w:rsidRPr="00D17E3A">
        <w:rPr>
          <w:rFonts w:ascii="Arial" w:hAnsi="Arial" w:cs="Arial"/>
          <w:sz w:val="22"/>
          <w:szCs w:val="22"/>
        </w:rPr>
        <w:t>;</w:t>
      </w:r>
    </w:p>
    <w:p w14:paraId="45364539" w14:textId="773415AB" w:rsidR="00A736FF" w:rsidRPr="009A47C1" w:rsidRDefault="00A736FF" w:rsidP="00A736FF">
      <w:pPr>
        <w:widowControl w:val="0"/>
        <w:numPr>
          <w:ilvl w:val="1"/>
          <w:numId w:val="119"/>
        </w:numPr>
        <w:tabs>
          <w:tab w:val="clear" w:pos="719"/>
          <w:tab w:val="left" w:pos="720"/>
        </w:tabs>
        <w:autoSpaceDE w:val="0"/>
        <w:autoSpaceDN w:val="0"/>
        <w:adjustRightInd w:val="0"/>
        <w:ind w:left="720" w:hanging="360"/>
        <w:jc w:val="both"/>
        <w:rPr>
          <w:rFonts w:ascii="Arial" w:hAnsi="Arial" w:cs="Arial"/>
          <w:sz w:val="22"/>
          <w:szCs w:val="22"/>
          <w:lang w:val="cs-CZ"/>
        </w:rPr>
      </w:pPr>
      <w:r w:rsidRPr="006662EF">
        <w:rPr>
          <w:rFonts w:ascii="Arial" w:hAnsi="Arial" w:cs="Arial"/>
          <w:sz w:val="22"/>
          <w:szCs w:val="22"/>
          <w:lang w:val="cs-CZ"/>
        </w:rPr>
        <w:t>členové - nájemci družstevních bytů (družstevních nebytových prostor) spolu se členy</w:t>
      </w:r>
      <w:r w:rsidRPr="009A47C1">
        <w:rPr>
          <w:rFonts w:ascii="Arial" w:hAnsi="Arial" w:cs="Arial"/>
          <w:sz w:val="22"/>
          <w:szCs w:val="22"/>
          <w:lang w:val="cs-CZ"/>
        </w:rPr>
        <w:t xml:space="preserve"> - vlastníky </w:t>
      </w:r>
      <w:r w:rsidR="00A83A1E" w:rsidRPr="009A743A">
        <w:rPr>
          <w:rFonts w:ascii="Arial" w:hAnsi="Arial" w:cs="Arial"/>
          <w:sz w:val="22"/>
          <w:szCs w:val="22"/>
          <w:lang w:val="cs-CZ"/>
        </w:rPr>
        <w:t>původně družstevních</w:t>
      </w:r>
      <w:r w:rsidR="00A83A1E">
        <w:rPr>
          <w:rFonts w:ascii="Arial" w:hAnsi="Arial" w:cs="Arial"/>
          <w:sz w:val="22"/>
          <w:szCs w:val="22"/>
          <w:lang w:val="cs-CZ"/>
        </w:rPr>
        <w:t xml:space="preserve"> </w:t>
      </w:r>
      <w:r w:rsidRPr="009A47C1">
        <w:rPr>
          <w:rFonts w:ascii="Arial" w:hAnsi="Arial" w:cs="Arial"/>
          <w:sz w:val="22"/>
          <w:szCs w:val="22"/>
          <w:lang w:val="cs-CZ"/>
        </w:rPr>
        <w:t>bytů (</w:t>
      </w:r>
      <w:r w:rsidR="00322E9C" w:rsidRPr="009A47C1">
        <w:rPr>
          <w:rFonts w:ascii="Arial" w:hAnsi="Arial" w:cs="Arial"/>
          <w:sz w:val="22"/>
          <w:szCs w:val="22"/>
          <w:lang w:val="cs-CZ"/>
        </w:rPr>
        <w:t xml:space="preserve">družstevních </w:t>
      </w:r>
      <w:r w:rsidRPr="009A47C1">
        <w:rPr>
          <w:rFonts w:ascii="Arial" w:hAnsi="Arial" w:cs="Arial"/>
          <w:sz w:val="22"/>
          <w:szCs w:val="22"/>
          <w:lang w:val="cs-CZ"/>
        </w:rPr>
        <w:t>nebytových prostor)</w:t>
      </w:r>
      <w:r w:rsidR="00D85351" w:rsidRPr="009A47C1">
        <w:rPr>
          <w:rFonts w:ascii="Arial" w:hAnsi="Arial" w:cs="Arial"/>
          <w:sz w:val="22"/>
          <w:szCs w:val="22"/>
          <w:lang w:val="cs-CZ"/>
        </w:rPr>
        <w:t>, kde družstvo vykonává správu společných částí domu a pozemku</w:t>
      </w:r>
      <w:r w:rsidRPr="009A47C1">
        <w:rPr>
          <w:rFonts w:ascii="Arial" w:hAnsi="Arial" w:cs="Arial"/>
          <w:sz w:val="22"/>
          <w:szCs w:val="22"/>
          <w:lang w:val="cs-CZ"/>
        </w:rPr>
        <w:t xml:space="preserve"> – </w:t>
      </w:r>
      <w:r w:rsidRPr="0012775C">
        <w:rPr>
          <w:rFonts w:ascii="Arial" w:hAnsi="Arial" w:cs="Arial"/>
          <w:b/>
          <w:sz w:val="22"/>
          <w:szCs w:val="22"/>
          <w:lang w:val="cs-CZ"/>
        </w:rPr>
        <w:t xml:space="preserve">společné </w:t>
      </w:r>
      <w:r w:rsidRPr="009A47C1">
        <w:rPr>
          <w:rFonts w:ascii="Arial" w:hAnsi="Arial" w:cs="Arial"/>
          <w:b/>
          <w:sz w:val="22"/>
          <w:szCs w:val="22"/>
          <w:lang w:val="cs-CZ"/>
        </w:rPr>
        <w:t>samosprávy člen</w:t>
      </w:r>
      <w:r w:rsidR="001A7AC1" w:rsidRPr="009A47C1">
        <w:rPr>
          <w:rFonts w:ascii="Arial" w:hAnsi="Arial" w:cs="Arial"/>
          <w:b/>
          <w:sz w:val="22"/>
          <w:szCs w:val="22"/>
          <w:lang w:val="cs-CZ"/>
        </w:rPr>
        <w:t xml:space="preserve">ů - nájemců a členů – vlastníků, </w:t>
      </w:r>
    </w:p>
    <w:p w14:paraId="4E0A7FA9" w14:textId="787635D7" w:rsidR="001A7AC1" w:rsidRPr="009A47C1" w:rsidRDefault="001A7AC1" w:rsidP="00A736FF">
      <w:pPr>
        <w:widowControl w:val="0"/>
        <w:numPr>
          <w:ilvl w:val="1"/>
          <w:numId w:val="119"/>
        </w:numPr>
        <w:tabs>
          <w:tab w:val="clear" w:pos="719"/>
          <w:tab w:val="left" w:pos="720"/>
        </w:tabs>
        <w:autoSpaceDE w:val="0"/>
        <w:autoSpaceDN w:val="0"/>
        <w:adjustRightInd w:val="0"/>
        <w:ind w:left="720" w:hanging="360"/>
        <w:jc w:val="both"/>
        <w:rPr>
          <w:rFonts w:ascii="Arial" w:hAnsi="Arial" w:cs="Arial"/>
          <w:sz w:val="22"/>
          <w:szCs w:val="22"/>
          <w:lang w:val="cs-CZ"/>
        </w:rPr>
      </w:pPr>
      <w:r w:rsidRPr="009A47C1">
        <w:rPr>
          <w:rFonts w:ascii="Arial" w:hAnsi="Arial" w:cs="Arial"/>
          <w:sz w:val="22"/>
          <w:szCs w:val="22"/>
          <w:lang w:val="cs-CZ"/>
        </w:rPr>
        <w:t>členové - nájemci družstevních bytů (družstevních nebytových prostor)</w:t>
      </w:r>
      <w:r w:rsidR="00E345E7">
        <w:rPr>
          <w:rFonts w:ascii="Arial" w:hAnsi="Arial" w:cs="Arial"/>
          <w:sz w:val="22"/>
          <w:szCs w:val="22"/>
          <w:lang w:val="cs-CZ"/>
        </w:rPr>
        <w:t xml:space="preserve"> </w:t>
      </w:r>
      <w:r w:rsidRPr="009A47C1">
        <w:rPr>
          <w:rFonts w:ascii="Arial" w:hAnsi="Arial" w:cs="Arial"/>
          <w:sz w:val="22"/>
          <w:szCs w:val="22"/>
          <w:lang w:val="cs-CZ"/>
        </w:rPr>
        <w:t>ve společenství vlastníků, kde družstvo nevykonává správu společných částí domu a pozemku –</w:t>
      </w:r>
      <w:r w:rsidRPr="009A47C1">
        <w:rPr>
          <w:rFonts w:ascii="Arial" w:hAnsi="Arial" w:cs="Arial"/>
          <w:b/>
          <w:sz w:val="22"/>
          <w:szCs w:val="22"/>
          <w:lang w:val="cs-CZ"/>
        </w:rPr>
        <w:t xml:space="preserve"> samosprávy zbytkových družstevníků</w:t>
      </w:r>
      <w:r w:rsidR="00066AA2">
        <w:rPr>
          <w:rFonts w:ascii="Arial" w:hAnsi="Arial" w:cs="Arial"/>
          <w:b/>
          <w:sz w:val="22"/>
          <w:szCs w:val="22"/>
          <w:lang w:val="cs-CZ"/>
        </w:rPr>
        <w:t>,</w:t>
      </w:r>
    </w:p>
    <w:p w14:paraId="03D05C14" w14:textId="4A4B438B" w:rsidR="00A736FF" w:rsidRPr="00066AA2" w:rsidRDefault="004A052E" w:rsidP="00A736FF">
      <w:pPr>
        <w:widowControl w:val="0"/>
        <w:numPr>
          <w:ilvl w:val="1"/>
          <w:numId w:val="119"/>
        </w:numPr>
        <w:tabs>
          <w:tab w:val="clear" w:pos="719"/>
          <w:tab w:val="left" w:pos="720"/>
        </w:tabs>
        <w:autoSpaceDE w:val="0"/>
        <w:autoSpaceDN w:val="0"/>
        <w:adjustRightInd w:val="0"/>
        <w:ind w:left="720" w:hanging="360"/>
        <w:jc w:val="both"/>
        <w:rPr>
          <w:rFonts w:ascii="Arial" w:hAnsi="Arial" w:cs="Arial"/>
          <w:b/>
          <w:sz w:val="22"/>
          <w:szCs w:val="22"/>
          <w:lang w:val="cs-CZ"/>
        </w:rPr>
      </w:pPr>
      <w:r w:rsidRPr="009A47C1">
        <w:rPr>
          <w:rFonts w:ascii="Arial" w:hAnsi="Arial" w:cs="Arial"/>
          <w:sz w:val="22"/>
          <w:szCs w:val="22"/>
          <w:lang w:val="cs-CZ"/>
        </w:rPr>
        <w:t xml:space="preserve">členové, kteří se svými vklady nebo jinak podílejí na </w:t>
      </w:r>
      <w:r w:rsidR="00A83A1E" w:rsidRPr="009A743A">
        <w:rPr>
          <w:rFonts w:ascii="Arial" w:hAnsi="Arial" w:cs="Arial"/>
          <w:sz w:val="22"/>
          <w:szCs w:val="22"/>
          <w:lang w:val="cs-CZ"/>
        </w:rPr>
        <w:t>pořízení</w:t>
      </w:r>
      <w:r w:rsidRPr="009A47C1">
        <w:rPr>
          <w:rFonts w:ascii="Arial" w:hAnsi="Arial" w:cs="Arial"/>
          <w:sz w:val="22"/>
          <w:szCs w:val="22"/>
          <w:lang w:val="cs-CZ"/>
        </w:rPr>
        <w:t xml:space="preserve"> družstevních bytů (družstevních nebytových prostor), tj. začali plnit podmínky pro uzavření nájemní smlouvy, ale dosud nejsou nájemci družstevního bytu (družstevního nebytového </w:t>
      </w:r>
      <w:r w:rsidRPr="009A47C1">
        <w:rPr>
          <w:rFonts w:ascii="Arial" w:hAnsi="Arial" w:cs="Arial"/>
          <w:sz w:val="22"/>
          <w:szCs w:val="22"/>
          <w:lang w:val="cs-CZ"/>
        </w:rPr>
        <w:lastRenderedPageBreak/>
        <w:t xml:space="preserve">prostoru) – </w:t>
      </w:r>
      <w:r w:rsidRPr="009A47C1">
        <w:rPr>
          <w:rFonts w:ascii="Arial" w:hAnsi="Arial" w:cs="Arial"/>
          <w:b/>
          <w:sz w:val="22"/>
          <w:szCs w:val="22"/>
          <w:lang w:val="cs-CZ"/>
        </w:rPr>
        <w:t>samosprávy výsta</w:t>
      </w:r>
      <w:r w:rsidRPr="00066AA2">
        <w:rPr>
          <w:rFonts w:ascii="Arial" w:hAnsi="Arial" w:cs="Arial"/>
          <w:b/>
          <w:sz w:val="22"/>
          <w:szCs w:val="22"/>
          <w:lang w:val="cs-CZ"/>
        </w:rPr>
        <w:t>vbové</w:t>
      </w:r>
      <w:r w:rsidR="00066AA2" w:rsidRPr="00066AA2">
        <w:rPr>
          <w:rFonts w:ascii="Arial" w:hAnsi="Arial" w:cs="Arial"/>
          <w:b/>
          <w:sz w:val="22"/>
          <w:szCs w:val="22"/>
          <w:lang w:val="cs-CZ"/>
        </w:rPr>
        <w:t>,</w:t>
      </w:r>
    </w:p>
    <w:p w14:paraId="6B690B08" w14:textId="77777777" w:rsidR="00CF123B" w:rsidRPr="00D611D6" w:rsidRDefault="00CF123B" w:rsidP="00CF123B">
      <w:pPr>
        <w:numPr>
          <w:ilvl w:val="0"/>
          <w:numId w:val="86"/>
        </w:numPr>
        <w:ind w:left="426" w:hanging="426"/>
        <w:jc w:val="both"/>
        <w:rPr>
          <w:rFonts w:ascii="Arial" w:hAnsi="Arial" w:cs="Arial"/>
          <w:sz w:val="22"/>
          <w:szCs w:val="22"/>
          <w:lang w:val="cs-CZ"/>
        </w:rPr>
      </w:pPr>
      <w:r w:rsidRPr="00D611D6">
        <w:rPr>
          <w:rFonts w:ascii="Arial" w:hAnsi="Arial" w:cs="Arial"/>
          <w:sz w:val="22"/>
          <w:szCs w:val="22"/>
          <w:lang w:val="cs-CZ"/>
        </w:rPr>
        <w:t xml:space="preserve">Orgány družstva, zajišťující činnost samosprávy, jsou členská schůze samosprávy a </w:t>
      </w:r>
      <w:r w:rsidR="00532594" w:rsidRPr="007B59FD">
        <w:rPr>
          <w:rFonts w:ascii="Arial" w:hAnsi="Arial" w:cs="Arial"/>
          <w:sz w:val="22"/>
          <w:szCs w:val="22"/>
          <w:lang w:val="cs-CZ"/>
        </w:rPr>
        <w:t>předseda</w:t>
      </w:r>
      <w:r w:rsidRPr="007B59FD">
        <w:rPr>
          <w:rFonts w:ascii="Arial" w:hAnsi="Arial" w:cs="Arial"/>
          <w:sz w:val="22"/>
          <w:szCs w:val="22"/>
          <w:lang w:val="cs-CZ"/>
        </w:rPr>
        <w:t xml:space="preserve"> sa</w:t>
      </w:r>
      <w:r w:rsidRPr="00D611D6">
        <w:rPr>
          <w:rFonts w:ascii="Arial" w:hAnsi="Arial" w:cs="Arial"/>
          <w:sz w:val="22"/>
          <w:szCs w:val="22"/>
          <w:lang w:val="cs-CZ"/>
        </w:rPr>
        <w:t>mosprávy.</w:t>
      </w:r>
    </w:p>
    <w:p w14:paraId="37D932B5" w14:textId="7E2321B1" w:rsidR="00855A1F" w:rsidRPr="00A736FF" w:rsidRDefault="00CF123B" w:rsidP="00A736FF">
      <w:pPr>
        <w:numPr>
          <w:ilvl w:val="0"/>
          <w:numId w:val="86"/>
        </w:numPr>
        <w:ind w:left="426" w:hanging="426"/>
        <w:jc w:val="both"/>
        <w:rPr>
          <w:rFonts w:ascii="Arial" w:hAnsi="Arial" w:cs="Arial"/>
          <w:sz w:val="22"/>
          <w:szCs w:val="22"/>
          <w:lang w:val="cs-CZ"/>
        </w:rPr>
      </w:pPr>
      <w:r w:rsidRPr="00A736FF">
        <w:rPr>
          <w:rFonts w:ascii="Arial" w:hAnsi="Arial" w:cs="Arial"/>
          <w:sz w:val="22"/>
          <w:szCs w:val="22"/>
          <w:lang w:val="cs-CZ"/>
        </w:rPr>
        <w:t>Pokud v okruhu působnosti samosprávy vznikne společenství vlastníků jednotek podle zákona č. 89/2012 Sb., občanský zákoník, v platném znění, ztrácí orgány samosprávy pravomoc rozhodovat o otázkách, které jsou tímto zákonem vyhrazeny rozhodnutí společenství vlastníků jednotek</w:t>
      </w:r>
      <w:r w:rsidR="0014211B">
        <w:rPr>
          <w:rFonts w:ascii="Arial" w:hAnsi="Arial" w:cs="Arial"/>
          <w:sz w:val="22"/>
          <w:szCs w:val="22"/>
          <w:lang w:val="cs-CZ"/>
        </w:rPr>
        <w:t xml:space="preserve"> (zejména neplatí čl. 81, odst.2) písm. b), c), e), přiměřeně </w:t>
      </w:r>
      <w:r w:rsidR="00066AA2" w:rsidRPr="00D2073F">
        <w:rPr>
          <w:rFonts w:ascii="Arial" w:hAnsi="Arial" w:cs="Arial"/>
          <w:sz w:val="22"/>
          <w:szCs w:val="22"/>
          <w:lang w:val="cs-CZ"/>
        </w:rPr>
        <w:t>g</w:t>
      </w:r>
      <w:r w:rsidR="0014211B" w:rsidRPr="00D2073F">
        <w:rPr>
          <w:rFonts w:ascii="Arial" w:hAnsi="Arial" w:cs="Arial"/>
          <w:sz w:val="22"/>
          <w:szCs w:val="22"/>
          <w:lang w:val="cs-CZ"/>
        </w:rPr>
        <w:t xml:space="preserve">) a </w:t>
      </w:r>
      <w:r w:rsidR="00066AA2" w:rsidRPr="00D2073F">
        <w:rPr>
          <w:rFonts w:ascii="Arial" w:hAnsi="Arial" w:cs="Arial"/>
          <w:sz w:val="22"/>
          <w:szCs w:val="22"/>
          <w:lang w:val="cs-CZ"/>
        </w:rPr>
        <w:t>h</w:t>
      </w:r>
      <w:r w:rsidR="0014211B" w:rsidRPr="00D2073F">
        <w:rPr>
          <w:rFonts w:ascii="Arial" w:hAnsi="Arial" w:cs="Arial"/>
          <w:sz w:val="22"/>
          <w:szCs w:val="22"/>
          <w:lang w:val="cs-CZ"/>
        </w:rPr>
        <w:t>).</w:t>
      </w:r>
    </w:p>
    <w:p w14:paraId="1928D2D2" w14:textId="77777777" w:rsidR="001B0E31" w:rsidRDefault="001B0E31" w:rsidP="00855A1F">
      <w:pPr>
        <w:pStyle w:val="Zkladntext2"/>
        <w:rPr>
          <w:rFonts w:ascii="Arial" w:hAnsi="Arial" w:cs="Arial"/>
          <w:sz w:val="22"/>
          <w:szCs w:val="22"/>
          <w:lang w:val="cs-CZ"/>
        </w:rPr>
      </w:pPr>
      <w:bookmarkStart w:id="13" w:name="_Toc531502508"/>
      <w:bookmarkStart w:id="14" w:name="_Toc531502900"/>
      <w:bookmarkStart w:id="15" w:name="_Toc531502736"/>
      <w:bookmarkStart w:id="16" w:name="_Toc531573409"/>
      <w:bookmarkStart w:id="17" w:name="_Toc531576867"/>
      <w:bookmarkStart w:id="18" w:name="_Toc532003333"/>
    </w:p>
    <w:bookmarkEnd w:id="13"/>
    <w:bookmarkEnd w:id="14"/>
    <w:bookmarkEnd w:id="15"/>
    <w:bookmarkEnd w:id="16"/>
    <w:bookmarkEnd w:id="17"/>
    <w:bookmarkEnd w:id="18"/>
    <w:p w14:paraId="6A75BFDA" w14:textId="77777777" w:rsidR="001A3FC1" w:rsidRPr="00C94DE7" w:rsidRDefault="001A3FC1" w:rsidP="001A3FC1">
      <w:pPr>
        <w:pStyle w:val="Zkladntext2"/>
        <w:rPr>
          <w:rFonts w:ascii="Arial" w:hAnsi="Arial" w:cs="Arial"/>
          <w:sz w:val="22"/>
          <w:szCs w:val="22"/>
          <w:lang w:val="cs-CZ"/>
        </w:rPr>
      </w:pPr>
      <w:r w:rsidRPr="00C94DE7">
        <w:rPr>
          <w:rFonts w:ascii="Arial" w:hAnsi="Arial" w:cs="Arial"/>
          <w:sz w:val="22"/>
          <w:szCs w:val="22"/>
          <w:lang w:val="cs-CZ"/>
        </w:rPr>
        <w:t>Čl. </w:t>
      </w:r>
      <w:r w:rsidR="00C13369" w:rsidRPr="00C94DE7">
        <w:rPr>
          <w:rFonts w:ascii="Arial" w:hAnsi="Arial" w:cs="Arial"/>
          <w:sz w:val="22"/>
          <w:szCs w:val="22"/>
          <w:lang w:val="cs-CZ"/>
        </w:rPr>
        <w:t>81</w:t>
      </w:r>
    </w:p>
    <w:p w14:paraId="424E01A9" w14:textId="77777777" w:rsidR="001A3FC1" w:rsidRPr="00C94DE7" w:rsidRDefault="001A3FC1" w:rsidP="001A3FC1">
      <w:pPr>
        <w:pStyle w:val="Zkladntext2"/>
        <w:rPr>
          <w:rFonts w:ascii="Arial" w:hAnsi="Arial" w:cs="Arial"/>
          <w:b/>
          <w:sz w:val="22"/>
          <w:szCs w:val="22"/>
          <w:lang w:val="cs-CZ"/>
        </w:rPr>
      </w:pPr>
      <w:r w:rsidRPr="00C94DE7">
        <w:rPr>
          <w:rFonts w:ascii="Arial" w:hAnsi="Arial" w:cs="Arial"/>
          <w:b/>
          <w:sz w:val="22"/>
          <w:szCs w:val="22"/>
          <w:lang w:val="cs-CZ"/>
        </w:rPr>
        <w:t>Členská schůze samosprávy</w:t>
      </w:r>
    </w:p>
    <w:p w14:paraId="45A286B6" w14:textId="77777777" w:rsidR="001A3FC1" w:rsidRPr="007B59FD" w:rsidRDefault="001A3FC1" w:rsidP="001A3FC1">
      <w:pPr>
        <w:pStyle w:val="Zkladntext2"/>
        <w:numPr>
          <w:ilvl w:val="0"/>
          <w:numId w:val="121"/>
        </w:numPr>
        <w:jc w:val="both"/>
        <w:rPr>
          <w:rFonts w:ascii="Arial" w:hAnsi="Arial" w:cs="Arial"/>
          <w:sz w:val="22"/>
          <w:szCs w:val="22"/>
          <w:lang w:val="cs-CZ"/>
        </w:rPr>
      </w:pPr>
      <w:r w:rsidRPr="007B59FD">
        <w:rPr>
          <w:rFonts w:ascii="Arial" w:hAnsi="Arial" w:cs="Arial"/>
          <w:sz w:val="22"/>
          <w:szCs w:val="22"/>
          <w:lang w:val="cs-CZ"/>
        </w:rPr>
        <w:t>Členská schůze samosprávy je orgánem družstva, ve kterém členové projednávají záležitosti okruhu působnosti samosprávy a seznamují se s činností a celkovým stavem družstva. Členy samospráv jsou všichni členové zařazeni do okruhu jejich působnosti.</w:t>
      </w:r>
    </w:p>
    <w:p w14:paraId="0716D78D" w14:textId="77777777" w:rsidR="001A3FC1" w:rsidRPr="007B59FD" w:rsidRDefault="001A3FC1" w:rsidP="001A3FC1">
      <w:pPr>
        <w:pStyle w:val="Zkladntext2"/>
        <w:numPr>
          <w:ilvl w:val="0"/>
          <w:numId w:val="121"/>
        </w:numPr>
        <w:jc w:val="both"/>
        <w:rPr>
          <w:rFonts w:ascii="Arial" w:hAnsi="Arial" w:cs="Arial"/>
          <w:sz w:val="22"/>
          <w:szCs w:val="22"/>
          <w:lang w:val="cs-CZ"/>
        </w:rPr>
      </w:pPr>
      <w:r w:rsidRPr="007B59FD">
        <w:rPr>
          <w:rFonts w:ascii="Arial" w:hAnsi="Arial" w:cs="Arial"/>
          <w:sz w:val="22"/>
          <w:szCs w:val="22"/>
          <w:lang w:val="cs-CZ"/>
        </w:rPr>
        <w:t>Členská schůze samosprávy zejména:</w:t>
      </w:r>
    </w:p>
    <w:p w14:paraId="1257F120" w14:textId="77777777" w:rsidR="00397EA1" w:rsidRPr="003E345E" w:rsidRDefault="00397EA1" w:rsidP="00397EA1">
      <w:pPr>
        <w:numPr>
          <w:ilvl w:val="1"/>
          <w:numId w:val="121"/>
        </w:numPr>
        <w:jc w:val="both"/>
        <w:rPr>
          <w:rFonts w:ascii="Arial" w:hAnsi="Arial" w:cs="Arial"/>
          <w:sz w:val="22"/>
          <w:szCs w:val="22"/>
          <w:lang w:val="cs-CZ"/>
        </w:rPr>
      </w:pPr>
      <w:r>
        <w:rPr>
          <w:rFonts w:ascii="Arial" w:hAnsi="Arial" w:cs="Arial"/>
          <w:sz w:val="22"/>
          <w:szCs w:val="22"/>
          <w:lang w:val="cs-CZ"/>
        </w:rPr>
        <w:t xml:space="preserve">rozhoduje o </w:t>
      </w:r>
      <w:r w:rsidRPr="003E345E">
        <w:rPr>
          <w:rFonts w:ascii="Arial" w:hAnsi="Arial" w:cs="Arial"/>
          <w:sz w:val="22"/>
          <w:szCs w:val="22"/>
          <w:lang w:val="cs-CZ"/>
        </w:rPr>
        <w:t>způsobu zajištění úkolů, které jí</w:t>
      </w:r>
      <w:r>
        <w:rPr>
          <w:rFonts w:ascii="Arial" w:hAnsi="Arial" w:cs="Arial"/>
          <w:sz w:val="22"/>
          <w:szCs w:val="22"/>
          <w:lang w:val="cs-CZ"/>
        </w:rPr>
        <w:t xml:space="preserve"> byly uloženy představenstvem v souladu s </w:t>
      </w:r>
      <w:r w:rsidRPr="003E345E">
        <w:rPr>
          <w:rFonts w:ascii="Arial" w:hAnsi="Arial" w:cs="Arial"/>
          <w:sz w:val="22"/>
          <w:szCs w:val="22"/>
          <w:lang w:val="cs-CZ"/>
        </w:rPr>
        <w:t>hlavními směry činnosti družstva,</w:t>
      </w:r>
    </w:p>
    <w:p w14:paraId="52CA153E" w14:textId="77777777" w:rsidR="00397EA1" w:rsidRPr="00F57304" w:rsidRDefault="00397EA1" w:rsidP="00397EA1">
      <w:pPr>
        <w:numPr>
          <w:ilvl w:val="1"/>
          <w:numId w:val="121"/>
        </w:numPr>
        <w:jc w:val="both"/>
        <w:rPr>
          <w:rFonts w:ascii="Arial" w:hAnsi="Arial" w:cs="Arial"/>
          <w:sz w:val="22"/>
          <w:szCs w:val="22"/>
          <w:lang w:val="cs-CZ"/>
        </w:rPr>
      </w:pPr>
      <w:r w:rsidRPr="00F57304">
        <w:rPr>
          <w:rFonts w:ascii="Arial" w:hAnsi="Arial" w:cs="Arial"/>
          <w:sz w:val="22"/>
          <w:szCs w:val="22"/>
          <w:lang w:val="cs-CZ"/>
        </w:rPr>
        <w:t>projednává plán činnosti příslušného střediska bytového hospodářství včetně návrhu rozpočtu, projednává opravy společných částí domu a vyjadřuje se ke způsobu financování v souladu se směrnicí představenstva družstva o zadávání oprav nemovitého majetku,</w:t>
      </w:r>
    </w:p>
    <w:p w14:paraId="2D9DC357" w14:textId="77777777" w:rsidR="00397EA1" w:rsidRPr="00F57304" w:rsidRDefault="00397EA1" w:rsidP="00397EA1">
      <w:pPr>
        <w:numPr>
          <w:ilvl w:val="1"/>
          <w:numId w:val="121"/>
        </w:numPr>
        <w:jc w:val="both"/>
        <w:rPr>
          <w:rFonts w:ascii="Arial" w:hAnsi="Arial" w:cs="Arial"/>
          <w:sz w:val="22"/>
          <w:szCs w:val="22"/>
          <w:lang w:val="cs-CZ"/>
        </w:rPr>
      </w:pPr>
      <w:r w:rsidRPr="00F57304">
        <w:rPr>
          <w:rFonts w:ascii="Arial" w:hAnsi="Arial" w:cs="Arial"/>
          <w:sz w:val="22"/>
          <w:szCs w:val="22"/>
          <w:lang w:val="cs-CZ"/>
        </w:rPr>
        <w:t>projednává výsledky hospodaření a ukládá orgánu samosprávy úkoly k odstranění zjištěných nedostatků hospodaření a k zajištění odsouhlasených činností,</w:t>
      </w:r>
    </w:p>
    <w:p w14:paraId="185BB5F4" w14:textId="420FFFD2" w:rsidR="00397EA1" w:rsidRPr="000431B2" w:rsidRDefault="00397EA1" w:rsidP="00397EA1">
      <w:pPr>
        <w:numPr>
          <w:ilvl w:val="1"/>
          <w:numId w:val="121"/>
        </w:numPr>
        <w:jc w:val="both"/>
        <w:rPr>
          <w:rFonts w:ascii="Arial" w:hAnsi="Arial" w:cs="Arial"/>
          <w:sz w:val="22"/>
          <w:szCs w:val="22"/>
          <w:lang w:val="cs-CZ"/>
        </w:rPr>
      </w:pPr>
      <w:r w:rsidRPr="003E345E">
        <w:rPr>
          <w:rFonts w:ascii="Arial" w:hAnsi="Arial" w:cs="Arial"/>
          <w:sz w:val="22"/>
          <w:szCs w:val="22"/>
          <w:lang w:val="cs-CZ"/>
        </w:rPr>
        <w:t>volí ze svého středu předsedu,</w:t>
      </w:r>
      <w:r w:rsidR="007F7F67">
        <w:rPr>
          <w:rFonts w:ascii="Arial" w:hAnsi="Arial" w:cs="Arial"/>
          <w:sz w:val="22"/>
          <w:szCs w:val="22"/>
          <w:lang w:val="cs-CZ"/>
        </w:rPr>
        <w:t xml:space="preserve"> </w:t>
      </w:r>
      <w:r w:rsidR="000431B2">
        <w:rPr>
          <w:rFonts w:ascii="Arial" w:hAnsi="Arial" w:cs="Arial"/>
          <w:sz w:val="22"/>
          <w:szCs w:val="22"/>
          <w:lang w:val="cs-CZ"/>
        </w:rPr>
        <w:t>pokud není předseda zvolen, jmenuje jej představenstvo, a to i z řad delegátů,</w:t>
      </w:r>
    </w:p>
    <w:p w14:paraId="116000D9" w14:textId="316A61C0" w:rsidR="00397EA1" w:rsidRPr="0004621F" w:rsidRDefault="00397EA1" w:rsidP="00397EA1">
      <w:pPr>
        <w:numPr>
          <w:ilvl w:val="1"/>
          <w:numId w:val="121"/>
        </w:numPr>
        <w:jc w:val="both"/>
        <w:rPr>
          <w:rFonts w:ascii="Arial" w:hAnsi="Arial" w:cs="Arial"/>
          <w:sz w:val="22"/>
          <w:szCs w:val="22"/>
          <w:lang w:val="cs-CZ"/>
        </w:rPr>
      </w:pPr>
      <w:r w:rsidRPr="0004621F">
        <w:rPr>
          <w:rFonts w:ascii="Arial" w:hAnsi="Arial" w:cs="Arial"/>
          <w:sz w:val="22"/>
          <w:szCs w:val="22"/>
          <w:lang w:val="cs-CZ"/>
        </w:rPr>
        <w:t xml:space="preserve">může </w:t>
      </w:r>
      <w:r w:rsidR="00066AA2" w:rsidRPr="00D2073F">
        <w:rPr>
          <w:rFonts w:ascii="Arial" w:hAnsi="Arial" w:cs="Arial"/>
          <w:sz w:val="22"/>
          <w:szCs w:val="22"/>
          <w:lang w:val="cs-CZ"/>
        </w:rPr>
        <w:t>navrhnout</w:t>
      </w:r>
      <w:r w:rsidRPr="00D2073F">
        <w:rPr>
          <w:rFonts w:ascii="Arial" w:hAnsi="Arial" w:cs="Arial"/>
          <w:sz w:val="22"/>
          <w:szCs w:val="22"/>
          <w:lang w:val="cs-CZ"/>
        </w:rPr>
        <w:t xml:space="preserve"> </w:t>
      </w:r>
      <w:r w:rsidR="00066AA2" w:rsidRPr="00D2073F">
        <w:rPr>
          <w:rFonts w:ascii="Arial" w:hAnsi="Arial" w:cs="Arial"/>
          <w:sz w:val="22"/>
          <w:szCs w:val="22"/>
          <w:lang w:val="cs-CZ"/>
        </w:rPr>
        <w:t>změnu</w:t>
      </w:r>
      <w:r w:rsidRPr="0004621F">
        <w:rPr>
          <w:rFonts w:ascii="Arial" w:hAnsi="Arial" w:cs="Arial"/>
          <w:sz w:val="22"/>
          <w:szCs w:val="22"/>
          <w:lang w:val="cs-CZ"/>
        </w:rPr>
        <w:t xml:space="preserve"> částky na správu domu předepsanou v předpisu úhrad za výkon správy prováděné na domě pověřenou osobou,</w:t>
      </w:r>
    </w:p>
    <w:p w14:paraId="2B0D48F2" w14:textId="77777777" w:rsidR="00397EA1" w:rsidRPr="007B59FD" w:rsidRDefault="00397EA1" w:rsidP="007B59FD">
      <w:pPr>
        <w:numPr>
          <w:ilvl w:val="1"/>
          <w:numId w:val="121"/>
        </w:numPr>
        <w:jc w:val="both"/>
        <w:rPr>
          <w:rFonts w:ascii="Arial" w:hAnsi="Arial" w:cs="Arial"/>
          <w:sz w:val="22"/>
          <w:szCs w:val="22"/>
          <w:lang w:val="cs-CZ"/>
        </w:rPr>
      </w:pPr>
      <w:r w:rsidRPr="003E345E">
        <w:rPr>
          <w:rFonts w:ascii="Arial" w:hAnsi="Arial" w:cs="Arial"/>
          <w:sz w:val="22"/>
          <w:szCs w:val="22"/>
          <w:lang w:val="cs-CZ"/>
        </w:rPr>
        <w:t xml:space="preserve">projednává a schvaluje </w:t>
      </w:r>
      <w:r w:rsidRPr="007B59FD">
        <w:rPr>
          <w:rFonts w:ascii="Arial" w:hAnsi="Arial" w:cs="Arial"/>
          <w:sz w:val="22"/>
          <w:szCs w:val="22"/>
          <w:lang w:val="cs-CZ"/>
        </w:rPr>
        <w:t xml:space="preserve">zprávy předsedy samosprávy </w:t>
      </w:r>
      <w:r w:rsidRPr="003E345E">
        <w:rPr>
          <w:rFonts w:ascii="Arial" w:hAnsi="Arial" w:cs="Arial"/>
          <w:sz w:val="22"/>
          <w:szCs w:val="22"/>
          <w:lang w:val="cs-CZ"/>
        </w:rPr>
        <w:t>o jeho činnosti,</w:t>
      </w:r>
    </w:p>
    <w:p w14:paraId="14C8E9A2" w14:textId="77777777" w:rsidR="00397EA1" w:rsidRPr="009A1267" w:rsidRDefault="00397EA1" w:rsidP="00397EA1">
      <w:pPr>
        <w:numPr>
          <w:ilvl w:val="1"/>
          <w:numId w:val="121"/>
        </w:numPr>
        <w:jc w:val="both"/>
        <w:rPr>
          <w:rFonts w:ascii="Arial" w:hAnsi="Arial" w:cs="Arial"/>
          <w:sz w:val="22"/>
          <w:szCs w:val="22"/>
          <w:lang w:val="cs-CZ"/>
        </w:rPr>
      </w:pPr>
      <w:r w:rsidRPr="009A1267">
        <w:rPr>
          <w:rFonts w:ascii="Arial" w:hAnsi="Arial" w:cs="Arial"/>
          <w:sz w:val="22"/>
          <w:szCs w:val="22"/>
          <w:lang w:val="cs-CZ"/>
        </w:rPr>
        <w:t xml:space="preserve">za podmínky písemného souhlasu všech členů </w:t>
      </w:r>
      <w:r w:rsidRPr="007B59FD">
        <w:rPr>
          <w:rFonts w:ascii="Arial" w:hAnsi="Arial" w:cs="Arial"/>
          <w:sz w:val="22"/>
          <w:szCs w:val="22"/>
          <w:lang w:val="cs-CZ"/>
        </w:rPr>
        <w:t xml:space="preserve">samosprávy </w:t>
      </w:r>
      <w:r w:rsidR="00211C7A" w:rsidRPr="007B59FD">
        <w:rPr>
          <w:rFonts w:ascii="Arial" w:hAnsi="Arial" w:cs="Arial"/>
          <w:sz w:val="22"/>
          <w:szCs w:val="22"/>
          <w:lang w:val="cs-CZ"/>
        </w:rPr>
        <w:t xml:space="preserve">navrhuje představenstvu </w:t>
      </w:r>
      <w:r w:rsidRPr="007B59FD">
        <w:rPr>
          <w:rFonts w:ascii="Arial" w:hAnsi="Arial" w:cs="Arial"/>
          <w:sz w:val="22"/>
          <w:szCs w:val="22"/>
          <w:lang w:val="cs-CZ"/>
        </w:rPr>
        <w:t>odchyln</w:t>
      </w:r>
      <w:r w:rsidR="00211C7A" w:rsidRPr="007B59FD">
        <w:rPr>
          <w:rFonts w:ascii="Arial" w:hAnsi="Arial" w:cs="Arial"/>
          <w:sz w:val="22"/>
          <w:szCs w:val="22"/>
          <w:lang w:val="cs-CZ"/>
        </w:rPr>
        <w:t>ý</w:t>
      </w:r>
      <w:r w:rsidRPr="007B59FD">
        <w:rPr>
          <w:rFonts w:ascii="Arial" w:hAnsi="Arial" w:cs="Arial"/>
          <w:sz w:val="22"/>
          <w:szCs w:val="22"/>
          <w:lang w:val="cs-CZ"/>
        </w:rPr>
        <w:t xml:space="preserve"> způsob úhrady oprav v družstevním bytě a úhrad </w:t>
      </w:r>
      <w:r>
        <w:rPr>
          <w:rFonts w:ascii="Arial" w:hAnsi="Arial" w:cs="Arial"/>
          <w:sz w:val="22"/>
          <w:szCs w:val="22"/>
          <w:lang w:val="cs-CZ"/>
        </w:rPr>
        <w:t xml:space="preserve">nákladů spojených s </w:t>
      </w:r>
      <w:r w:rsidRPr="009A1267">
        <w:rPr>
          <w:rFonts w:ascii="Arial" w:hAnsi="Arial" w:cs="Arial"/>
          <w:sz w:val="22"/>
          <w:szCs w:val="22"/>
          <w:lang w:val="cs-CZ"/>
        </w:rPr>
        <w:t>běžnou úd</w:t>
      </w:r>
      <w:r w:rsidR="00211C7A">
        <w:rPr>
          <w:rFonts w:ascii="Arial" w:hAnsi="Arial" w:cs="Arial"/>
          <w:sz w:val="22"/>
          <w:szCs w:val="22"/>
          <w:lang w:val="cs-CZ"/>
        </w:rPr>
        <w:t>ržbou družstevních bytů oproti č</w:t>
      </w:r>
      <w:r w:rsidRPr="009A1267">
        <w:rPr>
          <w:rFonts w:ascii="Arial" w:hAnsi="Arial" w:cs="Arial"/>
          <w:sz w:val="22"/>
          <w:szCs w:val="22"/>
          <w:lang w:val="cs-CZ"/>
        </w:rPr>
        <w:t>l. 3</w:t>
      </w:r>
      <w:r w:rsidR="0073339A">
        <w:rPr>
          <w:rFonts w:ascii="Arial" w:hAnsi="Arial" w:cs="Arial"/>
          <w:sz w:val="22"/>
          <w:szCs w:val="22"/>
          <w:lang w:val="cs-CZ"/>
        </w:rPr>
        <w:t>5</w:t>
      </w:r>
      <w:r w:rsidRPr="009A1267">
        <w:rPr>
          <w:rFonts w:ascii="Arial" w:hAnsi="Arial" w:cs="Arial"/>
          <w:sz w:val="22"/>
          <w:szCs w:val="22"/>
          <w:lang w:val="cs-CZ"/>
        </w:rPr>
        <w:t xml:space="preserve"> odst. 2 stanov,</w:t>
      </w:r>
    </w:p>
    <w:p w14:paraId="7AB79A27" w14:textId="77777777" w:rsidR="00397EA1" w:rsidRPr="007B59FD" w:rsidRDefault="00397EA1" w:rsidP="00397EA1">
      <w:pPr>
        <w:numPr>
          <w:ilvl w:val="1"/>
          <w:numId w:val="121"/>
        </w:numPr>
        <w:jc w:val="both"/>
        <w:rPr>
          <w:rFonts w:ascii="Arial" w:hAnsi="Arial" w:cs="Arial"/>
          <w:sz w:val="22"/>
          <w:szCs w:val="22"/>
          <w:lang w:val="cs-CZ"/>
        </w:rPr>
      </w:pPr>
      <w:r w:rsidRPr="009A1267">
        <w:rPr>
          <w:rFonts w:ascii="Arial" w:hAnsi="Arial" w:cs="Arial"/>
          <w:sz w:val="22"/>
          <w:szCs w:val="22"/>
          <w:lang w:val="cs-CZ"/>
        </w:rPr>
        <w:t xml:space="preserve">za podmínky písemného souhlasu všech členů </w:t>
      </w:r>
      <w:r w:rsidRPr="007B59FD">
        <w:rPr>
          <w:rFonts w:ascii="Arial" w:hAnsi="Arial" w:cs="Arial"/>
          <w:sz w:val="22"/>
          <w:szCs w:val="22"/>
          <w:lang w:val="cs-CZ"/>
        </w:rPr>
        <w:t xml:space="preserve">samosprávy </w:t>
      </w:r>
      <w:r w:rsidR="00211C7A" w:rsidRPr="007B59FD">
        <w:rPr>
          <w:rFonts w:ascii="Arial" w:hAnsi="Arial" w:cs="Arial"/>
          <w:sz w:val="22"/>
          <w:szCs w:val="22"/>
          <w:lang w:val="cs-CZ"/>
        </w:rPr>
        <w:t>navrhuje představenstvu odchylný způsob úhrady</w:t>
      </w:r>
      <w:r w:rsidRPr="007B59FD">
        <w:rPr>
          <w:rFonts w:ascii="Arial" w:hAnsi="Arial" w:cs="Arial"/>
          <w:sz w:val="22"/>
          <w:szCs w:val="22"/>
          <w:lang w:val="cs-CZ"/>
        </w:rPr>
        <w:t xml:space="preserve"> oprav společných částí domu,</w:t>
      </w:r>
    </w:p>
    <w:p w14:paraId="70A1D41C" w14:textId="126D0BAA" w:rsidR="00397EA1" w:rsidRPr="00A27FF1" w:rsidRDefault="00397EA1" w:rsidP="008013B3">
      <w:pPr>
        <w:numPr>
          <w:ilvl w:val="1"/>
          <w:numId w:val="121"/>
        </w:numPr>
        <w:jc w:val="both"/>
        <w:rPr>
          <w:rFonts w:ascii="Arial" w:hAnsi="Arial" w:cs="Arial"/>
          <w:sz w:val="22"/>
          <w:szCs w:val="22"/>
          <w:lang w:val="cs-CZ"/>
        </w:rPr>
      </w:pPr>
      <w:r w:rsidRPr="00397EA1">
        <w:rPr>
          <w:rFonts w:ascii="Arial" w:hAnsi="Arial" w:cs="Arial"/>
          <w:sz w:val="22"/>
          <w:szCs w:val="22"/>
          <w:lang w:val="cs-CZ"/>
        </w:rPr>
        <w:t>vyjadřuje se ke změně charakteru užívání společných pr</w:t>
      </w:r>
      <w:r w:rsidR="0004621F">
        <w:rPr>
          <w:rFonts w:ascii="Arial" w:hAnsi="Arial" w:cs="Arial"/>
          <w:sz w:val="22"/>
          <w:szCs w:val="22"/>
          <w:lang w:val="cs-CZ"/>
        </w:rPr>
        <w:t>ostor</w:t>
      </w:r>
      <w:r w:rsidRPr="00397EA1">
        <w:rPr>
          <w:rFonts w:ascii="Arial" w:hAnsi="Arial" w:cs="Arial"/>
          <w:sz w:val="22"/>
          <w:szCs w:val="22"/>
          <w:lang w:val="cs-CZ"/>
        </w:rPr>
        <w:t xml:space="preserve"> a </w:t>
      </w:r>
      <w:r w:rsidR="0004621F">
        <w:rPr>
          <w:rFonts w:ascii="Arial" w:hAnsi="Arial" w:cs="Arial"/>
          <w:sz w:val="22"/>
          <w:szCs w:val="22"/>
          <w:lang w:val="cs-CZ"/>
        </w:rPr>
        <w:t xml:space="preserve">částí domu a </w:t>
      </w:r>
      <w:r w:rsidRPr="00397EA1">
        <w:rPr>
          <w:rFonts w:ascii="Arial" w:hAnsi="Arial" w:cs="Arial"/>
          <w:sz w:val="22"/>
          <w:szCs w:val="22"/>
          <w:lang w:val="cs-CZ"/>
        </w:rPr>
        <w:t xml:space="preserve">k uzavření nájemní smlouvy </w:t>
      </w:r>
      <w:r w:rsidR="0004621F">
        <w:rPr>
          <w:rFonts w:ascii="Arial" w:hAnsi="Arial" w:cs="Arial"/>
          <w:sz w:val="22"/>
          <w:szCs w:val="22"/>
          <w:lang w:val="cs-CZ"/>
        </w:rPr>
        <w:t xml:space="preserve">nebo smlouvy obdobné </w:t>
      </w:r>
      <w:r w:rsidRPr="00397EA1">
        <w:rPr>
          <w:rFonts w:ascii="Arial" w:hAnsi="Arial" w:cs="Arial"/>
          <w:sz w:val="22"/>
          <w:szCs w:val="22"/>
          <w:lang w:val="cs-CZ"/>
        </w:rPr>
        <w:t>týkající se t</w:t>
      </w:r>
      <w:r w:rsidR="0004621F">
        <w:rPr>
          <w:rFonts w:ascii="Arial" w:hAnsi="Arial" w:cs="Arial"/>
          <w:sz w:val="22"/>
          <w:szCs w:val="22"/>
          <w:lang w:val="cs-CZ"/>
        </w:rPr>
        <w:t xml:space="preserve">ěchto prostor a částí domu </w:t>
      </w:r>
      <w:r w:rsidR="0004621F" w:rsidRPr="00A27FF1">
        <w:rPr>
          <w:rFonts w:ascii="Arial" w:hAnsi="Arial" w:cs="Arial"/>
          <w:sz w:val="22"/>
          <w:szCs w:val="22"/>
          <w:lang w:val="cs-CZ"/>
        </w:rPr>
        <w:t xml:space="preserve">a </w:t>
      </w:r>
      <w:r w:rsidR="008013B3" w:rsidRPr="00A27FF1">
        <w:rPr>
          <w:rFonts w:ascii="Arial" w:hAnsi="Arial" w:cs="Arial"/>
          <w:sz w:val="22"/>
          <w:szCs w:val="22"/>
          <w:lang w:val="cs-CZ"/>
        </w:rPr>
        <w:t xml:space="preserve">družstevních </w:t>
      </w:r>
      <w:r w:rsidR="0004621F" w:rsidRPr="00A27FF1">
        <w:rPr>
          <w:rFonts w:ascii="Arial" w:hAnsi="Arial" w:cs="Arial"/>
          <w:sz w:val="22"/>
          <w:szCs w:val="22"/>
          <w:lang w:val="cs-CZ"/>
        </w:rPr>
        <w:t>nebytových prostor, které vznikly ze společných prostor.</w:t>
      </w:r>
    </w:p>
    <w:p w14:paraId="0B531F73" w14:textId="77777777" w:rsidR="001A3FC1" w:rsidRDefault="001A3FC1" w:rsidP="00855A1F">
      <w:pPr>
        <w:widowControl w:val="0"/>
        <w:autoSpaceDE w:val="0"/>
        <w:autoSpaceDN w:val="0"/>
        <w:adjustRightInd w:val="0"/>
        <w:jc w:val="center"/>
        <w:rPr>
          <w:rFonts w:ascii="Arial" w:hAnsi="Arial" w:cs="Arial"/>
          <w:sz w:val="22"/>
          <w:szCs w:val="22"/>
          <w:lang w:val="cs-CZ"/>
        </w:rPr>
      </w:pPr>
    </w:p>
    <w:p w14:paraId="0EEA3A33" w14:textId="77777777" w:rsidR="00855A1F" w:rsidRPr="009A1267" w:rsidRDefault="00855A1F" w:rsidP="00855A1F">
      <w:pPr>
        <w:widowControl w:val="0"/>
        <w:autoSpaceDE w:val="0"/>
        <w:autoSpaceDN w:val="0"/>
        <w:adjustRightInd w:val="0"/>
        <w:jc w:val="center"/>
        <w:rPr>
          <w:rFonts w:ascii="Arial" w:hAnsi="Arial" w:cs="Arial"/>
          <w:sz w:val="22"/>
          <w:szCs w:val="22"/>
          <w:lang w:val="cs-CZ"/>
        </w:rPr>
      </w:pPr>
      <w:r w:rsidRPr="00697B00">
        <w:rPr>
          <w:rFonts w:ascii="Arial" w:hAnsi="Arial" w:cs="Arial"/>
          <w:sz w:val="22"/>
          <w:szCs w:val="22"/>
          <w:lang w:val="cs-CZ"/>
        </w:rPr>
        <w:t>Čl.</w:t>
      </w:r>
      <w:r w:rsidRPr="002D59E4">
        <w:rPr>
          <w:rFonts w:ascii="Arial" w:hAnsi="Arial" w:cs="Arial"/>
          <w:sz w:val="22"/>
          <w:szCs w:val="22"/>
        </w:rPr>
        <w:t xml:space="preserve"> </w:t>
      </w:r>
      <w:r w:rsidR="00C13369">
        <w:rPr>
          <w:rFonts w:ascii="Arial" w:hAnsi="Arial" w:cs="Arial"/>
          <w:sz w:val="22"/>
          <w:szCs w:val="22"/>
        </w:rPr>
        <w:t>82</w:t>
      </w:r>
    </w:p>
    <w:p w14:paraId="4AC76B94" w14:textId="77777777" w:rsidR="00855A1F" w:rsidRPr="00005CF2" w:rsidRDefault="00855A1F" w:rsidP="00B81ABC">
      <w:pPr>
        <w:widowControl w:val="0"/>
        <w:numPr>
          <w:ilvl w:val="0"/>
          <w:numId w:val="19"/>
        </w:numPr>
        <w:tabs>
          <w:tab w:val="clear" w:pos="765"/>
          <w:tab w:val="num" w:pos="360"/>
        </w:tabs>
        <w:autoSpaceDE w:val="0"/>
        <w:autoSpaceDN w:val="0"/>
        <w:adjustRightInd w:val="0"/>
        <w:ind w:left="360" w:hanging="360"/>
        <w:jc w:val="both"/>
        <w:rPr>
          <w:rFonts w:ascii="Arial" w:hAnsi="Arial" w:cs="Arial"/>
          <w:sz w:val="22"/>
          <w:szCs w:val="22"/>
          <w:lang w:val="cs-CZ"/>
        </w:rPr>
      </w:pPr>
      <w:r w:rsidRPr="009A1267">
        <w:rPr>
          <w:rFonts w:ascii="Arial" w:hAnsi="Arial" w:cs="Arial"/>
          <w:sz w:val="22"/>
          <w:szCs w:val="22"/>
          <w:lang w:val="cs-CZ"/>
        </w:rPr>
        <w:t xml:space="preserve">Členskou schůzi samosprávy </w:t>
      </w:r>
      <w:r w:rsidRPr="00005CF2">
        <w:rPr>
          <w:rFonts w:ascii="Arial" w:hAnsi="Arial" w:cs="Arial"/>
          <w:sz w:val="22"/>
          <w:szCs w:val="22"/>
          <w:lang w:val="cs-CZ"/>
        </w:rPr>
        <w:t xml:space="preserve">svolává </w:t>
      </w:r>
      <w:r w:rsidR="001079F3" w:rsidRPr="00005CF2">
        <w:rPr>
          <w:rFonts w:ascii="Arial" w:hAnsi="Arial" w:cs="Arial"/>
          <w:sz w:val="22"/>
          <w:szCs w:val="22"/>
          <w:lang w:val="cs-CZ"/>
        </w:rPr>
        <w:t xml:space="preserve">předseda samosprávy </w:t>
      </w:r>
      <w:r w:rsidRPr="00005CF2">
        <w:rPr>
          <w:rFonts w:ascii="Arial" w:hAnsi="Arial" w:cs="Arial"/>
          <w:sz w:val="22"/>
          <w:szCs w:val="22"/>
          <w:lang w:val="cs-CZ"/>
        </w:rPr>
        <w:t>podle potřeby, nejméně však jednou do roka.</w:t>
      </w:r>
    </w:p>
    <w:p w14:paraId="5F76D751" w14:textId="77777777" w:rsidR="00855A1F" w:rsidRPr="00005CF2" w:rsidRDefault="00005CF2" w:rsidP="00B81ABC">
      <w:pPr>
        <w:widowControl w:val="0"/>
        <w:numPr>
          <w:ilvl w:val="0"/>
          <w:numId w:val="19"/>
        </w:numPr>
        <w:tabs>
          <w:tab w:val="clear" w:pos="765"/>
          <w:tab w:val="num" w:pos="360"/>
        </w:tabs>
        <w:autoSpaceDE w:val="0"/>
        <w:autoSpaceDN w:val="0"/>
        <w:adjustRightInd w:val="0"/>
        <w:ind w:left="360" w:hanging="360"/>
        <w:jc w:val="both"/>
        <w:rPr>
          <w:rFonts w:ascii="Arial" w:hAnsi="Arial" w:cs="Arial"/>
          <w:sz w:val="22"/>
          <w:szCs w:val="22"/>
          <w:lang w:val="cs-CZ"/>
        </w:rPr>
      </w:pPr>
      <w:r w:rsidRPr="00005CF2">
        <w:rPr>
          <w:rFonts w:ascii="Arial" w:hAnsi="Arial" w:cs="Arial"/>
          <w:sz w:val="22"/>
          <w:szCs w:val="22"/>
          <w:lang w:val="cs-CZ"/>
        </w:rPr>
        <w:t>P</w:t>
      </w:r>
      <w:r w:rsidR="001079F3" w:rsidRPr="00005CF2">
        <w:rPr>
          <w:rFonts w:ascii="Arial" w:hAnsi="Arial" w:cs="Arial"/>
          <w:sz w:val="22"/>
          <w:szCs w:val="22"/>
          <w:lang w:val="cs-CZ"/>
        </w:rPr>
        <w:t>ře</w:t>
      </w:r>
      <w:r w:rsidR="00761B01" w:rsidRPr="00005CF2">
        <w:rPr>
          <w:rFonts w:ascii="Arial" w:hAnsi="Arial" w:cs="Arial"/>
          <w:sz w:val="22"/>
          <w:szCs w:val="22"/>
          <w:lang w:val="cs-CZ"/>
        </w:rPr>
        <w:t>dseda samosprávy</w:t>
      </w:r>
      <w:r w:rsidR="001079F3" w:rsidRPr="00005CF2">
        <w:rPr>
          <w:rFonts w:ascii="Arial" w:hAnsi="Arial" w:cs="Arial"/>
          <w:sz w:val="22"/>
          <w:szCs w:val="22"/>
          <w:lang w:val="cs-CZ"/>
        </w:rPr>
        <w:t xml:space="preserve"> </w:t>
      </w:r>
      <w:r w:rsidRPr="00005CF2">
        <w:rPr>
          <w:rFonts w:ascii="Arial" w:hAnsi="Arial" w:cs="Arial"/>
          <w:sz w:val="22"/>
          <w:szCs w:val="22"/>
          <w:lang w:val="cs-CZ"/>
        </w:rPr>
        <w:t>musí svol</w:t>
      </w:r>
      <w:r w:rsidR="00855A1F" w:rsidRPr="00005CF2">
        <w:rPr>
          <w:rFonts w:ascii="Arial" w:hAnsi="Arial" w:cs="Arial"/>
          <w:sz w:val="22"/>
          <w:szCs w:val="22"/>
          <w:lang w:val="cs-CZ"/>
        </w:rPr>
        <w:t>at členskou schůzi samosprávy, požádá-li o to:</w:t>
      </w:r>
    </w:p>
    <w:p w14:paraId="6D2F345C" w14:textId="77777777" w:rsidR="00855A1F" w:rsidRPr="00005CF2" w:rsidRDefault="00855A1F" w:rsidP="00B81ABC">
      <w:pPr>
        <w:widowControl w:val="0"/>
        <w:numPr>
          <w:ilvl w:val="2"/>
          <w:numId w:val="18"/>
        </w:numPr>
        <w:tabs>
          <w:tab w:val="clear" w:pos="2340"/>
          <w:tab w:val="num" w:pos="360"/>
        </w:tabs>
        <w:autoSpaceDE w:val="0"/>
        <w:autoSpaceDN w:val="0"/>
        <w:adjustRightInd w:val="0"/>
        <w:ind w:left="360" w:firstLine="0"/>
        <w:jc w:val="both"/>
        <w:rPr>
          <w:rFonts w:ascii="Arial" w:hAnsi="Arial" w:cs="Arial"/>
          <w:sz w:val="22"/>
          <w:szCs w:val="22"/>
          <w:lang w:val="cs-CZ"/>
        </w:rPr>
      </w:pPr>
      <w:r w:rsidRPr="00005CF2">
        <w:rPr>
          <w:rFonts w:ascii="Arial" w:hAnsi="Arial" w:cs="Arial"/>
          <w:sz w:val="22"/>
          <w:szCs w:val="22"/>
          <w:lang w:val="cs-CZ"/>
        </w:rPr>
        <w:t>jedna třetina všech členů samosprávy;</w:t>
      </w:r>
    </w:p>
    <w:p w14:paraId="46F8A9E1" w14:textId="77777777" w:rsidR="00855A1F" w:rsidRPr="00005CF2" w:rsidRDefault="00855A1F" w:rsidP="00B81ABC">
      <w:pPr>
        <w:widowControl w:val="0"/>
        <w:numPr>
          <w:ilvl w:val="2"/>
          <w:numId w:val="18"/>
        </w:numPr>
        <w:tabs>
          <w:tab w:val="clear" w:pos="2340"/>
          <w:tab w:val="num" w:pos="360"/>
        </w:tabs>
        <w:autoSpaceDE w:val="0"/>
        <w:autoSpaceDN w:val="0"/>
        <w:adjustRightInd w:val="0"/>
        <w:ind w:left="360" w:firstLine="0"/>
        <w:jc w:val="both"/>
        <w:rPr>
          <w:rFonts w:ascii="Arial" w:hAnsi="Arial" w:cs="Arial"/>
          <w:sz w:val="22"/>
          <w:szCs w:val="22"/>
          <w:lang w:val="cs-CZ"/>
        </w:rPr>
      </w:pPr>
      <w:r w:rsidRPr="00005CF2">
        <w:rPr>
          <w:rFonts w:ascii="Arial" w:hAnsi="Arial" w:cs="Arial"/>
          <w:sz w:val="22"/>
          <w:szCs w:val="22"/>
          <w:lang w:val="cs-CZ"/>
        </w:rPr>
        <w:t>představenstvo družstva;</w:t>
      </w:r>
    </w:p>
    <w:p w14:paraId="4C99EB56" w14:textId="77777777" w:rsidR="00855A1F" w:rsidRPr="00005CF2" w:rsidRDefault="00855A1F" w:rsidP="00B81ABC">
      <w:pPr>
        <w:widowControl w:val="0"/>
        <w:numPr>
          <w:ilvl w:val="0"/>
          <w:numId w:val="19"/>
        </w:numPr>
        <w:tabs>
          <w:tab w:val="clear" w:pos="765"/>
          <w:tab w:val="num" w:pos="360"/>
        </w:tabs>
        <w:autoSpaceDE w:val="0"/>
        <w:autoSpaceDN w:val="0"/>
        <w:adjustRightInd w:val="0"/>
        <w:ind w:left="360" w:hanging="360"/>
        <w:jc w:val="both"/>
        <w:rPr>
          <w:rFonts w:ascii="Arial" w:hAnsi="Arial" w:cs="Arial"/>
          <w:sz w:val="22"/>
          <w:szCs w:val="22"/>
          <w:lang w:val="cs-CZ"/>
        </w:rPr>
      </w:pPr>
      <w:r w:rsidRPr="00005CF2">
        <w:rPr>
          <w:rFonts w:ascii="Arial" w:hAnsi="Arial" w:cs="Arial"/>
          <w:sz w:val="22"/>
          <w:szCs w:val="22"/>
          <w:lang w:val="cs-CZ"/>
        </w:rPr>
        <w:t xml:space="preserve">Nevyhoví-li </w:t>
      </w:r>
      <w:r w:rsidR="001079F3" w:rsidRPr="00005CF2">
        <w:rPr>
          <w:rFonts w:ascii="Arial" w:hAnsi="Arial" w:cs="Arial"/>
          <w:sz w:val="22"/>
          <w:szCs w:val="22"/>
          <w:lang w:val="cs-CZ"/>
        </w:rPr>
        <w:t>předseda samosprávy</w:t>
      </w:r>
      <w:r w:rsidRPr="00005CF2">
        <w:rPr>
          <w:rFonts w:ascii="Arial" w:hAnsi="Arial" w:cs="Arial"/>
          <w:sz w:val="22"/>
          <w:szCs w:val="22"/>
          <w:lang w:val="cs-CZ"/>
        </w:rPr>
        <w:t xml:space="preserve"> žádosti podle odst. 2 do jednoho měsíce, je představenstvo oprávněno svolat členskou schůzi samosprávy samo.</w:t>
      </w:r>
    </w:p>
    <w:p w14:paraId="47E630D6" w14:textId="77777777" w:rsidR="00855A1F" w:rsidRPr="00005CF2" w:rsidRDefault="00855A1F" w:rsidP="00B81ABC">
      <w:pPr>
        <w:widowControl w:val="0"/>
        <w:numPr>
          <w:ilvl w:val="0"/>
          <w:numId w:val="19"/>
        </w:numPr>
        <w:tabs>
          <w:tab w:val="clear" w:pos="765"/>
          <w:tab w:val="num" w:pos="360"/>
        </w:tabs>
        <w:autoSpaceDE w:val="0"/>
        <w:autoSpaceDN w:val="0"/>
        <w:adjustRightInd w:val="0"/>
        <w:ind w:left="360" w:hanging="360"/>
        <w:jc w:val="both"/>
        <w:rPr>
          <w:rFonts w:ascii="Arial" w:hAnsi="Arial" w:cs="Arial"/>
          <w:sz w:val="22"/>
          <w:szCs w:val="22"/>
          <w:lang w:val="cs-CZ"/>
        </w:rPr>
      </w:pPr>
      <w:r w:rsidRPr="00005CF2">
        <w:rPr>
          <w:rFonts w:ascii="Arial" w:hAnsi="Arial" w:cs="Arial"/>
          <w:sz w:val="22"/>
          <w:szCs w:val="22"/>
          <w:lang w:val="cs-CZ"/>
        </w:rPr>
        <w:t xml:space="preserve">Členskou schůzi samosprávy řídí </w:t>
      </w:r>
      <w:r w:rsidR="003E3DE1" w:rsidRPr="00005CF2">
        <w:rPr>
          <w:rFonts w:ascii="Arial" w:hAnsi="Arial" w:cs="Arial"/>
          <w:sz w:val="22"/>
          <w:szCs w:val="22"/>
          <w:lang w:val="cs-CZ"/>
        </w:rPr>
        <w:t xml:space="preserve">předseda </w:t>
      </w:r>
      <w:r w:rsidR="001079F3" w:rsidRPr="00005CF2">
        <w:rPr>
          <w:rFonts w:ascii="Arial" w:hAnsi="Arial" w:cs="Arial"/>
          <w:sz w:val="22"/>
          <w:szCs w:val="22"/>
          <w:lang w:val="cs-CZ"/>
        </w:rPr>
        <w:t xml:space="preserve">samosprávy </w:t>
      </w:r>
      <w:r w:rsidR="003E3DE1" w:rsidRPr="00005CF2">
        <w:rPr>
          <w:rFonts w:ascii="Arial" w:hAnsi="Arial" w:cs="Arial"/>
          <w:sz w:val="22"/>
          <w:szCs w:val="22"/>
          <w:lang w:val="cs-CZ"/>
        </w:rPr>
        <w:t>nebo v případě, že členskou schůzi samosprávy svolalo představenstvo, řídí ji pověřený člen představenstva</w:t>
      </w:r>
      <w:r w:rsidRPr="00005CF2">
        <w:rPr>
          <w:rFonts w:ascii="Arial" w:hAnsi="Arial" w:cs="Arial"/>
          <w:sz w:val="22"/>
          <w:szCs w:val="22"/>
          <w:lang w:val="cs-CZ"/>
        </w:rPr>
        <w:t>.</w:t>
      </w:r>
    </w:p>
    <w:p w14:paraId="64EC5F7A" w14:textId="77777777" w:rsidR="00855A1F" w:rsidRPr="009A1267" w:rsidRDefault="00855A1F" w:rsidP="00B81ABC">
      <w:pPr>
        <w:widowControl w:val="0"/>
        <w:numPr>
          <w:ilvl w:val="0"/>
          <w:numId w:val="19"/>
        </w:numPr>
        <w:tabs>
          <w:tab w:val="clear" w:pos="765"/>
          <w:tab w:val="num" w:pos="360"/>
        </w:tabs>
        <w:autoSpaceDE w:val="0"/>
        <w:autoSpaceDN w:val="0"/>
        <w:adjustRightInd w:val="0"/>
        <w:ind w:left="360" w:hanging="360"/>
        <w:jc w:val="both"/>
        <w:rPr>
          <w:rFonts w:ascii="Arial" w:hAnsi="Arial" w:cs="Arial"/>
          <w:sz w:val="22"/>
          <w:szCs w:val="22"/>
          <w:lang w:val="cs-CZ"/>
        </w:rPr>
      </w:pPr>
      <w:r w:rsidRPr="00005CF2">
        <w:rPr>
          <w:rFonts w:ascii="Arial" w:hAnsi="Arial" w:cs="Arial"/>
          <w:sz w:val="22"/>
          <w:szCs w:val="22"/>
          <w:lang w:val="cs-CZ"/>
        </w:rPr>
        <w:t xml:space="preserve">O svolání členské schůze samosprávy a o pořadu jednání musí </w:t>
      </w:r>
      <w:r w:rsidRPr="009A1267">
        <w:rPr>
          <w:rFonts w:ascii="Arial" w:hAnsi="Arial" w:cs="Arial"/>
          <w:sz w:val="22"/>
          <w:szCs w:val="22"/>
          <w:lang w:val="cs-CZ"/>
        </w:rPr>
        <w:t xml:space="preserve">být členové samosprávy </w:t>
      </w:r>
      <w:proofErr w:type="spellStart"/>
      <w:r w:rsidRPr="009A1267">
        <w:rPr>
          <w:rFonts w:ascii="Arial" w:hAnsi="Arial" w:cs="Arial"/>
          <w:sz w:val="22"/>
          <w:szCs w:val="22"/>
          <w:lang w:val="cs-CZ"/>
        </w:rPr>
        <w:t>uvědom</w:t>
      </w:r>
      <w:r w:rsidRPr="0032627B">
        <w:rPr>
          <w:rFonts w:ascii="Arial" w:hAnsi="Arial" w:cs="Arial"/>
          <w:sz w:val="22"/>
          <w:szCs w:val="22"/>
          <w:lang w:val="cs-CZ"/>
        </w:rPr>
        <w:t>ě</w:t>
      </w:r>
      <w:r w:rsidRPr="009A1267">
        <w:rPr>
          <w:rFonts w:ascii="Arial" w:hAnsi="Arial" w:cs="Arial"/>
          <w:sz w:val="22"/>
          <w:szCs w:val="22"/>
          <w:lang w:val="cs-CZ"/>
        </w:rPr>
        <w:t>n</w:t>
      </w:r>
      <w:r>
        <w:rPr>
          <w:rFonts w:ascii="Arial" w:hAnsi="Arial" w:cs="Arial"/>
          <w:sz w:val="22"/>
          <w:szCs w:val="22"/>
          <w:lang w:val="cs-CZ"/>
        </w:rPr>
        <w:t>i</w:t>
      </w:r>
      <w:proofErr w:type="spellEnd"/>
      <w:r w:rsidRPr="009A1267">
        <w:rPr>
          <w:rFonts w:ascii="Arial" w:hAnsi="Arial" w:cs="Arial"/>
          <w:sz w:val="22"/>
          <w:szCs w:val="22"/>
          <w:lang w:val="cs-CZ"/>
        </w:rPr>
        <w:t xml:space="preserve"> nejméně osm dnů před jejím konáním. Písemná pozvánka musí obsahovat</w:t>
      </w:r>
      <w:r>
        <w:rPr>
          <w:rFonts w:ascii="Arial" w:hAnsi="Arial" w:cs="Arial"/>
          <w:sz w:val="22"/>
          <w:szCs w:val="22"/>
          <w:lang w:val="cs-CZ"/>
        </w:rPr>
        <w:t xml:space="preserve"> </w:t>
      </w:r>
      <w:r w:rsidRPr="009A1267">
        <w:rPr>
          <w:rFonts w:ascii="Arial" w:hAnsi="Arial" w:cs="Arial"/>
          <w:sz w:val="22"/>
          <w:szCs w:val="22"/>
          <w:lang w:val="cs-CZ"/>
        </w:rPr>
        <w:t>datum, hodinu a místo jejího konání a pořad jednání. Písemnou pozvánku může nahradit písemné oznámení vyvěšené na oznamova</w:t>
      </w:r>
      <w:r>
        <w:rPr>
          <w:rFonts w:ascii="Arial" w:hAnsi="Arial" w:cs="Arial"/>
          <w:sz w:val="22"/>
          <w:szCs w:val="22"/>
          <w:lang w:val="cs-CZ"/>
        </w:rPr>
        <w:t xml:space="preserve">cích tabulích ve všech domech v </w:t>
      </w:r>
      <w:r w:rsidRPr="009A1267">
        <w:rPr>
          <w:rFonts w:ascii="Arial" w:hAnsi="Arial" w:cs="Arial"/>
          <w:sz w:val="22"/>
          <w:szCs w:val="22"/>
          <w:lang w:val="cs-CZ"/>
        </w:rPr>
        <w:t>okruhu působnosti samosprávy.</w:t>
      </w:r>
    </w:p>
    <w:p w14:paraId="5B17AE13" w14:textId="56EB227D" w:rsidR="00855A1F" w:rsidRPr="009A1267" w:rsidRDefault="00855A1F" w:rsidP="00B81ABC">
      <w:pPr>
        <w:widowControl w:val="0"/>
        <w:numPr>
          <w:ilvl w:val="0"/>
          <w:numId w:val="19"/>
        </w:numPr>
        <w:tabs>
          <w:tab w:val="clear" w:pos="765"/>
          <w:tab w:val="num" w:pos="360"/>
        </w:tabs>
        <w:autoSpaceDE w:val="0"/>
        <w:autoSpaceDN w:val="0"/>
        <w:adjustRightInd w:val="0"/>
        <w:ind w:left="360" w:hanging="360"/>
        <w:jc w:val="both"/>
        <w:rPr>
          <w:rFonts w:ascii="Arial" w:hAnsi="Arial" w:cs="Arial"/>
          <w:sz w:val="22"/>
          <w:szCs w:val="22"/>
          <w:lang w:val="cs-CZ"/>
        </w:rPr>
      </w:pPr>
      <w:r w:rsidRPr="009A1267">
        <w:rPr>
          <w:rFonts w:ascii="Arial" w:hAnsi="Arial" w:cs="Arial"/>
          <w:sz w:val="22"/>
          <w:szCs w:val="22"/>
          <w:lang w:val="cs-CZ"/>
        </w:rPr>
        <w:t xml:space="preserve">Z členské schůze samosprávy musí být </w:t>
      </w:r>
      <w:r w:rsidR="00761B01">
        <w:rPr>
          <w:rFonts w:ascii="Arial" w:hAnsi="Arial" w:cs="Arial"/>
          <w:sz w:val="22"/>
          <w:szCs w:val="22"/>
          <w:lang w:val="cs-CZ"/>
        </w:rPr>
        <w:t>pořízen zápis dle čl</w:t>
      </w:r>
      <w:r w:rsidR="00761B01" w:rsidRPr="00A27FF1">
        <w:rPr>
          <w:rFonts w:ascii="Arial" w:hAnsi="Arial" w:cs="Arial"/>
          <w:sz w:val="22"/>
          <w:szCs w:val="22"/>
          <w:lang w:val="cs-CZ"/>
        </w:rPr>
        <w:t xml:space="preserve">. </w:t>
      </w:r>
      <w:r w:rsidR="00D67F91" w:rsidRPr="00A27FF1">
        <w:rPr>
          <w:rFonts w:ascii="Arial" w:hAnsi="Arial" w:cs="Arial"/>
          <w:sz w:val="22"/>
          <w:szCs w:val="22"/>
          <w:lang w:val="cs-CZ"/>
        </w:rPr>
        <w:t>65</w:t>
      </w:r>
      <w:r w:rsidR="00D67F91">
        <w:rPr>
          <w:rFonts w:ascii="Arial" w:hAnsi="Arial" w:cs="Arial"/>
          <w:color w:val="FF0000"/>
          <w:sz w:val="22"/>
          <w:szCs w:val="22"/>
          <w:lang w:val="cs-CZ"/>
        </w:rPr>
        <w:t xml:space="preserve"> </w:t>
      </w:r>
      <w:r w:rsidR="00761B01">
        <w:rPr>
          <w:rFonts w:ascii="Arial" w:hAnsi="Arial" w:cs="Arial"/>
          <w:sz w:val="22"/>
          <w:szCs w:val="22"/>
          <w:lang w:val="cs-CZ"/>
        </w:rPr>
        <w:t>stanov a musí být předán do 30 dnů do sekretariátu družstva k archivaci.</w:t>
      </w:r>
    </w:p>
    <w:p w14:paraId="367DF82D" w14:textId="77777777" w:rsidR="00855A1F" w:rsidRDefault="00855A1F" w:rsidP="00CB1AAA">
      <w:pPr>
        <w:widowControl w:val="0"/>
        <w:autoSpaceDE w:val="0"/>
        <w:autoSpaceDN w:val="0"/>
        <w:adjustRightInd w:val="0"/>
        <w:jc w:val="center"/>
        <w:rPr>
          <w:rFonts w:ascii="Arial" w:hAnsi="Arial" w:cs="Arial"/>
          <w:sz w:val="22"/>
          <w:szCs w:val="22"/>
          <w:lang w:val="cs-CZ"/>
        </w:rPr>
      </w:pPr>
    </w:p>
    <w:p w14:paraId="19A6B80F" w14:textId="77777777" w:rsidR="00855A1F" w:rsidRPr="009A1267" w:rsidRDefault="00C13369" w:rsidP="00855A1F">
      <w:pPr>
        <w:widowControl w:val="0"/>
        <w:autoSpaceDE w:val="0"/>
        <w:autoSpaceDN w:val="0"/>
        <w:adjustRightInd w:val="0"/>
        <w:jc w:val="center"/>
        <w:rPr>
          <w:rFonts w:ascii="Arial" w:hAnsi="Arial" w:cs="Arial"/>
          <w:sz w:val="22"/>
          <w:szCs w:val="22"/>
          <w:lang w:val="cs-CZ"/>
        </w:rPr>
      </w:pPr>
      <w:r>
        <w:rPr>
          <w:rFonts w:ascii="Arial" w:hAnsi="Arial" w:cs="Arial"/>
          <w:sz w:val="22"/>
          <w:szCs w:val="22"/>
          <w:lang w:val="cs-CZ"/>
        </w:rPr>
        <w:t>Čl. 83</w:t>
      </w:r>
    </w:p>
    <w:p w14:paraId="2BEFC588" w14:textId="77777777" w:rsidR="00855A1F" w:rsidRDefault="00855A1F" w:rsidP="00B81ABC">
      <w:pPr>
        <w:widowControl w:val="0"/>
        <w:numPr>
          <w:ilvl w:val="0"/>
          <w:numId w:val="20"/>
        </w:numPr>
        <w:tabs>
          <w:tab w:val="clear" w:pos="870"/>
          <w:tab w:val="num" w:pos="360"/>
        </w:tabs>
        <w:autoSpaceDE w:val="0"/>
        <w:autoSpaceDN w:val="0"/>
        <w:adjustRightInd w:val="0"/>
        <w:ind w:left="360" w:hanging="360"/>
        <w:jc w:val="both"/>
        <w:rPr>
          <w:rFonts w:ascii="Arial" w:hAnsi="Arial" w:cs="Arial"/>
          <w:sz w:val="22"/>
          <w:szCs w:val="22"/>
          <w:lang w:val="cs-CZ"/>
        </w:rPr>
      </w:pPr>
      <w:r w:rsidRPr="009A1267">
        <w:rPr>
          <w:rFonts w:ascii="Arial" w:hAnsi="Arial" w:cs="Arial"/>
          <w:sz w:val="22"/>
          <w:szCs w:val="22"/>
          <w:lang w:val="cs-CZ"/>
        </w:rPr>
        <w:t xml:space="preserve">Členská schůze samosprávy je způsobilá se usnášet, je-li přítomna nadpoloviční většina členů samosprávy. </w:t>
      </w:r>
    </w:p>
    <w:p w14:paraId="2879C115" w14:textId="52ED8C2D" w:rsidR="00F02E96" w:rsidRDefault="003E3DE1" w:rsidP="00F02E96">
      <w:pPr>
        <w:widowControl w:val="0"/>
        <w:numPr>
          <w:ilvl w:val="0"/>
          <w:numId w:val="20"/>
        </w:numPr>
        <w:tabs>
          <w:tab w:val="clear" w:pos="870"/>
          <w:tab w:val="num" w:pos="360"/>
        </w:tabs>
        <w:autoSpaceDE w:val="0"/>
        <w:autoSpaceDN w:val="0"/>
        <w:adjustRightInd w:val="0"/>
        <w:ind w:left="360" w:hanging="360"/>
        <w:jc w:val="both"/>
        <w:rPr>
          <w:rFonts w:ascii="Arial" w:hAnsi="Arial" w:cs="Arial"/>
          <w:sz w:val="22"/>
          <w:szCs w:val="22"/>
          <w:lang w:val="cs-CZ"/>
        </w:rPr>
      </w:pPr>
      <w:r w:rsidRPr="00F02E96">
        <w:rPr>
          <w:rFonts w:ascii="Arial" w:hAnsi="Arial" w:cs="Arial"/>
          <w:sz w:val="22"/>
          <w:szCs w:val="22"/>
          <w:lang w:val="cs-CZ"/>
        </w:rPr>
        <w:t>Není-li v hodinu uvedenou pro konání členské schůze samosprávy přítomna nadpoloviční většina jejich členů, může se konat</w:t>
      </w:r>
      <w:r w:rsidR="0020327B">
        <w:rPr>
          <w:rFonts w:ascii="Arial" w:hAnsi="Arial" w:cs="Arial"/>
          <w:sz w:val="22"/>
          <w:szCs w:val="22"/>
          <w:lang w:val="cs-CZ"/>
        </w:rPr>
        <w:t xml:space="preserve"> </w:t>
      </w:r>
      <w:r w:rsidR="0020327B" w:rsidRPr="00D2073F">
        <w:rPr>
          <w:rFonts w:ascii="Arial" w:hAnsi="Arial" w:cs="Arial"/>
          <w:sz w:val="22"/>
          <w:szCs w:val="22"/>
          <w:lang w:val="cs-CZ"/>
        </w:rPr>
        <w:t>náhradní schůze</w:t>
      </w:r>
      <w:r w:rsidRPr="00F02E96">
        <w:rPr>
          <w:rFonts w:ascii="Arial" w:hAnsi="Arial" w:cs="Arial"/>
          <w:sz w:val="22"/>
          <w:szCs w:val="22"/>
          <w:lang w:val="cs-CZ"/>
        </w:rPr>
        <w:t xml:space="preserve"> o čtvrt hodiny později za přítomnosti nejméně tří členů samosprávy. Může však jednat a rozhodovat pouze o těch záležitostech, které byly uvedeny na pořadu jednání. K platnosti usnesen</w:t>
      </w:r>
      <w:r w:rsidR="00F02E96">
        <w:rPr>
          <w:rFonts w:ascii="Arial" w:hAnsi="Arial" w:cs="Arial"/>
          <w:sz w:val="22"/>
          <w:szCs w:val="22"/>
          <w:lang w:val="cs-CZ"/>
        </w:rPr>
        <w:t xml:space="preserve">í v takovém případě se vyžaduje </w:t>
      </w:r>
      <w:r w:rsidR="00F02E96" w:rsidRPr="00F02E96">
        <w:rPr>
          <w:rFonts w:ascii="Arial" w:hAnsi="Arial" w:cs="Arial"/>
          <w:sz w:val="22"/>
          <w:szCs w:val="22"/>
          <w:lang w:val="cs-CZ"/>
        </w:rPr>
        <w:t>souhlas dvou třetin přítomných členů.</w:t>
      </w:r>
    </w:p>
    <w:p w14:paraId="61F111D4" w14:textId="77777777" w:rsidR="00F02E96" w:rsidRPr="00F02E96" w:rsidRDefault="00F02E96" w:rsidP="00F02E96">
      <w:pPr>
        <w:widowControl w:val="0"/>
        <w:numPr>
          <w:ilvl w:val="0"/>
          <w:numId w:val="20"/>
        </w:numPr>
        <w:tabs>
          <w:tab w:val="clear" w:pos="870"/>
          <w:tab w:val="num" w:pos="360"/>
        </w:tabs>
        <w:autoSpaceDE w:val="0"/>
        <w:autoSpaceDN w:val="0"/>
        <w:adjustRightInd w:val="0"/>
        <w:ind w:left="360" w:hanging="360"/>
        <w:jc w:val="both"/>
        <w:rPr>
          <w:rFonts w:ascii="Arial" w:hAnsi="Arial" w:cs="Arial"/>
          <w:sz w:val="22"/>
          <w:szCs w:val="22"/>
          <w:lang w:val="cs-CZ"/>
        </w:rPr>
      </w:pPr>
      <w:r w:rsidRPr="00F02E96">
        <w:rPr>
          <w:rFonts w:ascii="Arial" w:hAnsi="Arial" w:cs="Arial"/>
          <w:sz w:val="22"/>
          <w:szCs w:val="22"/>
          <w:lang w:val="cs-CZ"/>
        </w:rPr>
        <w:t>Členská schůze samosprávy může také rozhodovat i mimo zasedání dle čl. 59, odst.3)</w:t>
      </w:r>
      <w:r>
        <w:rPr>
          <w:rFonts w:ascii="Arial" w:hAnsi="Arial" w:cs="Arial"/>
          <w:sz w:val="22"/>
          <w:szCs w:val="22"/>
          <w:lang w:val="cs-CZ"/>
        </w:rPr>
        <w:t>.</w:t>
      </w:r>
    </w:p>
    <w:p w14:paraId="7845CBA0" w14:textId="77777777" w:rsidR="00F02E96" w:rsidRDefault="00F02E96" w:rsidP="00855A1F">
      <w:pPr>
        <w:widowControl w:val="0"/>
        <w:autoSpaceDE w:val="0"/>
        <w:autoSpaceDN w:val="0"/>
        <w:adjustRightInd w:val="0"/>
        <w:jc w:val="center"/>
        <w:rPr>
          <w:rFonts w:ascii="Arial" w:hAnsi="Arial" w:cs="Arial"/>
          <w:sz w:val="22"/>
          <w:szCs w:val="22"/>
          <w:lang w:val="cs-CZ"/>
        </w:rPr>
      </w:pPr>
    </w:p>
    <w:p w14:paraId="28A1C29F" w14:textId="77777777" w:rsidR="00855A1F" w:rsidRPr="009A1267" w:rsidRDefault="00C13369" w:rsidP="00855A1F">
      <w:pPr>
        <w:widowControl w:val="0"/>
        <w:autoSpaceDE w:val="0"/>
        <w:autoSpaceDN w:val="0"/>
        <w:adjustRightInd w:val="0"/>
        <w:jc w:val="center"/>
        <w:rPr>
          <w:rFonts w:ascii="Arial" w:hAnsi="Arial" w:cs="Arial"/>
          <w:sz w:val="22"/>
          <w:szCs w:val="22"/>
          <w:lang w:val="cs-CZ"/>
        </w:rPr>
      </w:pPr>
      <w:r>
        <w:rPr>
          <w:rFonts w:ascii="Arial" w:hAnsi="Arial" w:cs="Arial"/>
          <w:sz w:val="22"/>
          <w:szCs w:val="22"/>
          <w:lang w:val="cs-CZ"/>
        </w:rPr>
        <w:t>Čl. 84</w:t>
      </w:r>
    </w:p>
    <w:p w14:paraId="60B40D39" w14:textId="77777777" w:rsidR="00855A1F" w:rsidRPr="009A1267" w:rsidRDefault="00855A1F" w:rsidP="00B81ABC">
      <w:pPr>
        <w:widowControl w:val="0"/>
        <w:numPr>
          <w:ilvl w:val="0"/>
          <w:numId w:val="90"/>
        </w:numPr>
        <w:autoSpaceDE w:val="0"/>
        <w:autoSpaceDN w:val="0"/>
        <w:adjustRightInd w:val="0"/>
        <w:ind w:left="426" w:hanging="426"/>
        <w:jc w:val="both"/>
        <w:rPr>
          <w:rFonts w:ascii="Arial" w:hAnsi="Arial" w:cs="Arial"/>
          <w:sz w:val="22"/>
          <w:szCs w:val="22"/>
          <w:lang w:val="cs-CZ"/>
        </w:rPr>
      </w:pPr>
      <w:r w:rsidRPr="009A1267">
        <w:rPr>
          <w:rFonts w:ascii="Arial" w:hAnsi="Arial" w:cs="Arial"/>
          <w:sz w:val="22"/>
          <w:szCs w:val="22"/>
          <w:lang w:val="cs-CZ"/>
        </w:rPr>
        <w:t>Člen se zúčastňuje členské schůze samosprávy, jejímž je členem.</w:t>
      </w:r>
    </w:p>
    <w:p w14:paraId="766C3E23" w14:textId="77777777" w:rsidR="00855A1F" w:rsidRPr="009A1267" w:rsidRDefault="003E3DE1" w:rsidP="00B81ABC">
      <w:pPr>
        <w:widowControl w:val="0"/>
        <w:numPr>
          <w:ilvl w:val="0"/>
          <w:numId w:val="90"/>
        </w:numPr>
        <w:autoSpaceDE w:val="0"/>
        <w:autoSpaceDN w:val="0"/>
        <w:adjustRightInd w:val="0"/>
        <w:ind w:left="426" w:hanging="426"/>
        <w:jc w:val="both"/>
        <w:rPr>
          <w:rFonts w:ascii="Arial" w:hAnsi="Arial" w:cs="Arial"/>
          <w:sz w:val="22"/>
          <w:szCs w:val="22"/>
          <w:lang w:val="cs-CZ"/>
        </w:rPr>
      </w:pPr>
      <w:r w:rsidRPr="00522199">
        <w:rPr>
          <w:rFonts w:ascii="Arial" w:hAnsi="Arial" w:cs="Arial"/>
          <w:sz w:val="22"/>
          <w:szCs w:val="22"/>
          <w:lang w:val="cs-CZ"/>
        </w:rPr>
        <w:t xml:space="preserve">Člen, který se nachází v okruhu působnosti různých samospráv, je členem každé z nich, zúčastňuje se jejich členských schůzí a může být </w:t>
      </w:r>
      <w:r w:rsidR="00E1449E">
        <w:rPr>
          <w:rFonts w:ascii="Arial" w:hAnsi="Arial" w:cs="Arial"/>
          <w:sz w:val="22"/>
          <w:szCs w:val="22"/>
          <w:lang w:val="cs-CZ"/>
        </w:rPr>
        <w:t xml:space="preserve">na každé z nich </w:t>
      </w:r>
      <w:r w:rsidRPr="00522199">
        <w:rPr>
          <w:rFonts w:ascii="Arial" w:hAnsi="Arial" w:cs="Arial"/>
          <w:sz w:val="22"/>
          <w:szCs w:val="22"/>
          <w:lang w:val="cs-CZ"/>
        </w:rPr>
        <w:t xml:space="preserve">zvolen </w:t>
      </w:r>
      <w:r w:rsidR="00E1449E">
        <w:rPr>
          <w:rFonts w:ascii="Arial" w:hAnsi="Arial" w:cs="Arial"/>
          <w:sz w:val="22"/>
          <w:szCs w:val="22"/>
          <w:lang w:val="cs-CZ"/>
        </w:rPr>
        <w:t>předsedou</w:t>
      </w:r>
      <w:r w:rsidR="00855A1F" w:rsidRPr="009A1267">
        <w:rPr>
          <w:rFonts w:ascii="Arial" w:hAnsi="Arial" w:cs="Arial"/>
          <w:sz w:val="22"/>
          <w:szCs w:val="22"/>
          <w:lang w:val="cs-CZ"/>
        </w:rPr>
        <w:t>.</w:t>
      </w:r>
    </w:p>
    <w:p w14:paraId="3198BD47" w14:textId="77777777" w:rsidR="00855A1F" w:rsidRPr="009A1267" w:rsidRDefault="00855A1F" w:rsidP="00B81ABC">
      <w:pPr>
        <w:widowControl w:val="0"/>
        <w:numPr>
          <w:ilvl w:val="0"/>
          <w:numId w:val="90"/>
        </w:numPr>
        <w:autoSpaceDE w:val="0"/>
        <w:autoSpaceDN w:val="0"/>
        <w:adjustRightInd w:val="0"/>
        <w:ind w:left="426" w:hanging="426"/>
        <w:jc w:val="both"/>
        <w:rPr>
          <w:rFonts w:ascii="Arial" w:hAnsi="Arial" w:cs="Arial"/>
          <w:sz w:val="22"/>
          <w:szCs w:val="22"/>
          <w:lang w:val="cs-CZ"/>
        </w:rPr>
      </w:pPr>
      <w:r w:rsidRPr="009A1267">
        <w:rPr>
          <w:rFonts w:ascii="Arial" w:hAnsi="Arial" w:cs="Arial"/>
          <w:sz w:val="22"/>
          <w:szCs w:val="22"/>
          <w:lang w:val="cs-CZ"/>
        </w:rPr>
        <w:t>Právo účasti na členských schůzích samosprávy, který</w:t>
      </w:r>
      <w:r>
        <w:rPr>
          <w:rFonts w:ascii="Arial" w:hAnsi="Arial" w:cs="Arial"/>
          <w:sz w:val="22"/>
          <w:szCs w:val="22"/>
          <w:lang w:val="cs-CZ"/>
        </w:rPr>
        <w:t>ch jsou členy, mají oba manželé</w:t>
      </w:r>
      <w:r w:rsidRPr="009A1267">
        <w:rPr>
          <w:rFonts w:ascii="Arial" w:hAnsi="Arial" w:cs="Arial"/>
          <w:sz w:val="22"/>
          <w:szCs w:val="22"/>
          <w:lang w:val="cs-CZ"/>
        </w:rPr>
        <w:t xml:space="preserve">–společní členové. Přísluší jim společně jeden hlas. </w:t>
      </w:r>
      <w:r w:rsidR="00E1449E">
        <w:rPr>
          <w:rFonts w:ascii="Arial" w:hAnsi="Arial" w:cs="Arial"/>
          <w:sz w:val="22"/>
          <w:szCs w:val="22"/>
          <w:lang w:val="cs-CZ"/>
        </w:rPr>
        <w:t>Za předsedu</w:t>
      </w:r>
      <w:r w:rsidRPr="009A1267">
        <w:rPr>
          <w:rFonts w:ascii="Arial" w:hAnsi="Arial" w:cs="Arial"/>
          <w:sz w:val="22"/>
          <w:szCs w:val="22"/>
          <w:lang w:val="cs-CZ"/>
        </w:rPr>
        <w:t xml:space="preserve"> samosprá</w:t>
      </w:r>
      <w:r>
        <w:rPr>
          <w:rFonts w:ascii="Arial" w:hAnsi="Arial" w:cs="Arial"/>
          <w:sz w:val="22"/>
          <w:szCs w:val="22"/>
          <w:lang w:val="cs-CZ"/>
        </w:rPr>
        <w:t xml:space="preserve">vy může být zvolen kterýkoliv z </w:t>
      </w:r>
      <w:r w:rsidRPr="009A1267">
        <w:rPr>
          <w:rFonts w:ascii="Arial" w:hAnsi="Arial" w:cs="Arial"/>
          <w:sz w:val="22"/>
          <w:szCs w:val="22"/>
          <w:lang w:val="cs-CZ"/>
        </w:rPr>
        <w:t>nich.</w:t>
      </w:r>
      <w:r>
        <w:rPr>
          <w:rFonts w:ascii="Arial" w:hAnsi="Arial" w:cs="Arial"/>
          <w:sz w:val="22"/>
          <w:szCs w:val="22"/>
          <w:lang w:val="cs-CZ"/>
        </w:rPr>
        <w:t xml:space="preserve"> V případech uvedených v odst. 2 může být kterýkoliv z </w:t>
      </w:r>
      <w:r w:rsidRPr="009A1267">
        <w:rPr>
          <w:rFonts w:ascii="Arial" w:hAnsi="Arial" w:cs="Arial"/>
          <w:sz w:val="22"/>
          <w:szCs w:val="22"/>
          <w:lang w:val="cs-CZ"/>
        </w:rPr>
        <w:t xml:space="preserve">manželů zvolen </w:t>
      </w:r>
      <w:r w:rsidR="00E1449E">
        <w:rPr>
          <w:rFonts w:ascii="Arial" w:hAnsi="Arial" w:cs="Arial"/>
          <w:sz w:val="22"/>
          <w:szCs w:val="22"/>
          <w:lang w:val="cs-CZ"/>
        </w:rPr>
        <w:t>předsedou</w:t>
      </w:r>
      <w:r w:rsidRPr="009A1267">
        <w:rPr>
          <w:rFonts w:ascii="Arial" w:hAnsi="Arial" w:cs="Arial"/>
          <w:sz w:val="22"/>
          <w:szCs w:val="22"/>
          <w:lang w:val="cs-CZ"/>
        </w:rPr>
        <w:t xml:space="preserve"> každé ze samospráv, kterých jsou členy. </w:t>
      </w:r>
    </w:p>
    <w:p w14:paraId="4BA20A4F" w14:textId="77777777" w:rsidR="00855A1F" w:rsidRPr="009A1267" w:rsidRDefault="00855A1F" w:rsidP="00B81ABC">
      <w:pPr>
        <w:widowControl w:val="0"/>
        <w:numPr>
          <w:ilvl w:val="0"/>
          <w:numId w:val="90"/>
        </w:numPr>
        <w:autoSpaceDE w:val="0"/>
        <w:autoSpaceDN w:val="0"/>
        <w:adjustRightInd w:val="0"/>
        <w:ind w:left="426" w:hanging="426"/>
        <w:jc w:val="both"/>
        <w:rPr>
          <w:rFonts w:ascii="Arial" w:hAnsi="Arial" w:cs="Arial"/>
          <w:sz w:val="22"/>
          <w:szCs w:val="22"/>
          <w:lang w:val="cs-CZ"/>
        </w:rPr>
      </w:pPr>
      <w:r>
        <w:rPr>
          <w:rFonts w:ascii="Arial" w:hAnsi="Arial" w:cs="Arial"/>
          <w:sz w:val="22"/>
          <w:szCs w:val="22"/>
          <w:lang w:val="cs-CZ"/>
        </w:rPr>
        <w:t xml:space="preserve">Člen, který má v jednom a </w:t>
      </w:r>
      <w:r w:rsidRPr="009A1267">
        <w:rPr>
          <w:rFonts w:ascii="Arial" w:hAnsi="Arial" w:cs="Arial"/>
          <w:sz w:val="22"/>
          <w:szCs w:val="22"/>
          <w:lang w:val="cs-CZ"/>
        </w:rPr>
        <w:t>témže</w:t>
      </w:r>
      <w:r>
        <w:rPr>
          <w:rFonts w:ascii="Arial" w:hAnsi="Arial" w:cs="Arial"/>
          <w:sz w:val="22"/>
          <w:szCs w:val="22"/>
          <w:lang w:val="cs-CZ"/>
        </w:rPr>
        <w:t xml:space="preserve"> družstvu samostatné členství a </w:t>
      </w:r>
      <w:r w:rsidRPr="009A1267">
        <w:rPr>
          <w:rFonts w:ascii="Arial" w:hAnsi="Arial" w:cs="Arial"/>
          <w:sz w:val="22"/>
          <w:szCs w:val="22"/>
          <w:lang w:val="cs-CZ"/>
        </w:rPr>
        <w:t>současně má další členské právo na základě sp</w:t>
      </w:r>
      <w:r>
        <w:rPr>
          <w:rFonts w:ascii="Arial" w:hAnsi="Arial" w:cs="Arial"/>
          <w:sz w:val="22"/>
          <w:szCs w:val="22"/>
          <w:lang w:val="cs-CZ"/>
        </w:rPr>
        <w:t xml:space="preserve">olečného členství manželů, má z </w:t>
      </w:r>
      <w:r w:rsidRPr="009A1267">
        <w:rPr>
          <w:rFonts w:ascii="Arial" w:hAnsi="Arial" w:cs="Arial"/>
          <w:sz w:val="22"/>
          <w:szCs w:val="22"/>
          <w:lang w:val="cs-CZ"/>
        </w:rPr>
        <w:t>obou těchto práv, pokud jso</w:t>
      </w:r>
      <w:r>
        <w:rPr>
          <w:rFonts w:ascii="Arial" w:hAnsi="Arial" w:cs="Arial"/>
          <w:sz w:val="22"/>
          <w:szCs w:val="22"/>
          <w:lang w:val="cs-CZ"/>
        </w:rPr>
        <w:t xml:space="preserve">u v jedné samosprávě společně s </w:t>
      </w:r>
      <w:r w:rsidRPr="009A1267">
        <w:rPr>
          <w:rFonts w:ascii="Arial" w:hAnsi="Arial" w:cs="Arial"/>
          <w:sz w:val="22"/>
          <w:szCs w:val="22"/>
          <w:lang w:val="cs-CZ"/>
        </w:rPr>
        <w:t xml:space="preserve">druhým manželem – společným členem, pouze jeden hlas. Pokud jeho samostatné členství a společné </w:t>
      </w:r>
      <w:r>
        <w:rPr>
          <w:rFonts w:ascii="Arial" w:hAnsi="Arial" w:cs="Arial"/>
          <w:sz w:val="22"/>
          <w:szCs w:val="22"/>
          <w:lang w:val="cs-CZ"/>
        </w:rPr>
        <w:t xml:space="preserve">členství manželů se nacházejí </w:t>
      </w:r>
      <w:r>
        <w:rPr>
          <w:rFonts w:ascii="Arial" w:hAnsi="Arial" w:cs="Arial"/>
          <w:sz w:val="22"/>
          <w:szCs w:val="22"/>
          <w:lang w:val="cs-CZ"/>
        </w:rPr>
        <w:br/>
        <w:t xml:space="preserve">v </w:t>
      </w:r>
      <w:r w:rsidRPr="009A1267">
        <w:rPr>
          <w:rFonts w:ascii="Arial" w:hAnsi="Arial" w:cs="Arial"/>
          <w:sz w:val="22"/>
          <w:szCs w:val="22"/>
          <w:lang w:val="cs-CZ"/>
        </w:rPr>
        <w:t>okruhu působnosti různých samospráv, řídí se právo jeho účasti na členských schůzích a pasivní voleb</w:t>
      </w:r>
      <w:r>
        <w:rPr>
          <w:rFonts w:ascii="Arial" w:hAnsi="Arial" w:cs="Arial"/>
          <w:sz w:val="22"/>
          <w:szCs w:val="22"/>
          <w:lang w:val="cs-CZ"/>
        </w:rPr>
        <w:t xml:space="preserve">ní právo ustanoveními odst. 1 a </w:t>
      </w:r>
      <w:r w:rsidRPr="009A1267">
        <w:rPr>
          <w:rFonts w:ascii="Arial" w:hAnsi="Arial" w:cs="Arial"/>
          <w:sz w:val="22"/>
          <w:szCs w:val="22"/>
          <w:lang w:val="cs-CZ"/>
        </w:rPr>
        <w:t>2.</w:t>
      </w:r>
    </w:p>
    <w:p w14:paraId="22725769" w14:textId="77777777" w:rsidR="00855A1F" w:rsidRDefault="00855A1F" w:rsidP="00B81ABC">
      <w:pPr>
        <w:widowControl w:val="0"/>
        <w:numPr>
          <w:ilvl w:val="0"/>
          <w:numId w:val="90"/>
        </w:numPr>
        <w:autoSpaceDE w:val="0"/>
        <w:autoSpaceDN w:val="0"/>
        <w:adjustRightInd w:val="0"/>
        <w:ind w:left="426" w:hanging="426"/>
        <w:jc w:val="both"/>
        <w:rPr>
          <w:rFonts w:ascii="Arial" w:hAnsi="Arial" w:cs="Arial"/>
          <w:sz w:val="22"/>
          <w:szCs w:val="22"/>
          <w:lang w:val="cs-CZ"/>
        </w:rPr>
      </w:pPr>
      <w:r w:rsidRPr="009A1267">
        <w:rPr>
          <w:rFonts w:ascii="Arial" w:hAnsi="Arial" w:cs="Arial"/>
          <w:sz w:val="22"/>
          <w:szCs w:val="22"/>
          <w:lang w:val="cs-CZ"/>
        </w:rPr>
        <w:t>Zásada účasti člena (manželů – společných členů) na členský</w:t>
      </w:r>
      <w:r>
        <w:rPr>
          <w:rFonts w:ascii="Arial" w:hAnsi="Arial" w:cs="Arial"/>
          <w:sz w:val="22"/>
          <w:szCs w:val="22"/>
          <w:lang w:val="cs-CZ"/>
        </w:rPr>
        <w:t xml:space="preserve">ch schůzích samosprávy, jakož i zásada jednoho hlasu a </w:t>
      </w:r>
      <w:r w:rsidRPr="009A1267">
        <w:rPr>
          <w:rFonts w:ascii="Arial" w:hAnsi="Arial" w:cs="Arial"/>
          <w:sz w:val="22"/>
          <w:szCs w:val="22"/>
          <w:lang w:val="cs-CZ"/>
        </w:rPr>
        <w:t>pasi</w:t>
      </w:r>
      <w:r>
        <w:rPr>
          <w:rFonts w:ascii="Arial" w:hAnsi="Arial" w:cs="Arial"/>
          <w:sz w:val="22"/>
          <w:szCs w:val="22"/>
          <w:lang w:val="cs-CZ"/>
        </w:rPr>
        <w:t xml:space="preserve">vního volebního práva uvedená v odst. </w:t>
      </w:r>
      <w:r w:rsidRPr="009A1267">
        <w:rPr>
          <w:rFonts w:ascii="Arial" w:hAnsi="Arial" w:cs="Arial"/>
          <w:sz w:val="22"/>
          <w:szCs w:val="22"/>
          <w:lang w:val="cs-CZ"/>
        </w:rPr>
        <w:t>1 až 4 platí pro všechny druhy okruhů působnosti samospráv.</w:t>
      </w:r>
    </w:p>
    <w:p w14:paraId="17902167" w14:textId="77777777" w:rsidR="00DC3005" w:rsidRPr="00DC3005" w:rsidRDefault="00DC3005" w:rsidP="00972D0B">
      <w:pPr>
        <w:widowControl w:val="0"/>
        <w:numPr>
          <w:ilvl w:val="0"/>
          <w:numId w:val="90"/>
        </w:numPr>
        <w:autoSpaceDE w:val="0"/>
        <w:autoSpaceDN w:val="0"/>
        <w:adjustRightInd w:val="0"/>
        <w:ind w:left="426" w:hanging="426"/>
        <w:jc w:val="both"/>
        <w:rPr>
          <w:rFonts w:ascii="Arial" w:hAnsi="Arial" w:cs="Arial"/>
          <w:sz w:val="22"/>
          <w:szCs w:val="22"/>
          <w:lang w:val="cs-CZ"/>
        </w:rPr>
      </w:pPr>
      <w:r w:rsidRPr="00DC3005">
        <w:rPr>
          <w:rFonts w:ascii="Arial" w:hAnsi="Arial" w:cs="Arial"/>
          <w:sz w:val="22"/>
          <w:szCs w:val="22"/>
          <w:lang w:val="cs-CZ"/>
        </w:rPr>
        <w:t xml:space="preserve">Každý člen je oprávněn dát se na zasedání </w:t>
      </w:r>
      <w:r>
        <w:rPr>
          <w:rFonts w:ascii="Arial" w:hAnsi="Arial" w:cs="Arial"/>
          <w:sz w:val="22"/>
          <w:szCs w:val="22"/>
          <w:lang w:val="cs-CZ"/>
        </w:rPr>
        <w:t xml:space="preserve">a při hlasování </w:t>
      </w:r>
      <w:r w:rsidRPr="00DC3005">
        <w:rPr>
          <w:rFonts w:ascii="Arial" w:hAnsi="Arial" w:cs="Arial"/>
          <w:sz w:val="22"/>
          <w:szCs w:val="22"/>
          <w:lang w:val="cs-CZ"/>
        </w:rPr>
        <w:t xml:space="preserve">členské schůze samosprávy zastoupit fyzickou osobou, která </w:t>
      </w:r>
      <w:r>
        <w:rPr>
          <w:rFonts w:ascii="Arial" w:hAnsi="Arial" w:cs="Arial"/>
          <w:sz w:val="22"/>
          <w:szCs w:val="22"/>
          <w:lang w:val="cs-CZ"/>
        </w:rPr>
        <w:t xml:space="preserve">musí být členem </w:t>
      </w:r>
      <w:r w:rsidRPr="00DC3005">
        <w:rPr>
          <w:rFonts w:ascii="Arial" w:hAnsi="Arial" w:cs="Arial"/>
          <w:sz w:val="22"/>
          <w:szCs w:val="22"/>
          <w:lang w:val="cs-CZ"/>
        </w:rPr>
        <w:t xml:space="preserve">samosprávy. Plná moc musí být písemná a musí být předložena předsedovi samosprávy před zahájením zasedání. Více členů smí jeden zástupce zastupovat pouze, pokud součet hlasů zastoupených členů nepřekročí 10% z celkového počtu hlasů. </w:t>
      </w:r>
    </w:p>
    <w:p w14:paraId="0F5E201F" w14:textId="3FEA2534" w:rsidR="00855A1F" w:rsidRDefault="00855A1F" w:rsidP="00CB1AAA">
      <w:pPr>
        <w:widowControl w:val="0"/>
        <w:autoSpaceDE w:val="0"/>
        <w:autoSpaceDN w:val="0"/>
        <w:adjustRightInd w:val="0"/>
        <w:jc w:val="center"/>
        <w:rPr>
          <w:rFonts w:ascii="Arial" w:hAnsi="Arial" w:cs="Arial"/>
          <w:sz w:val="22"/>
          <w:szCs w:val="22"/>
          <w:lang w:val="cs-CZ"/>
        </w:rPr>
      </w:pPr>
    </w:p>
    <w:p w14:paraId="2903057A" w14:textId="77777777" w:rsidR="003E3DE1" w:rsidRPr="00F02E96" w:rsidRDefault="00C13369" w:rsidP="003E3DE1">
      <w:pPr>
        <w:pStyle w:val="Zkladntext2"/>
        <w:rPr>
          <w:rFonts w:ascii="Arial" w:hAnsi="Arial" w:cs="Arial"/>
          <w:sz w:val="22"/>
          <w:szCs w:val="22"/>
          <w:lang w:val="cs-CZ"/>
        </w:rPr>
      </w:pPr>
      <w:r w:rsidRPr="00F02E96">
        <w:rPr>
          <w:rFonts w:ascii="Arial" w:hAnsi="Arial" w:cs="Arial"/>
          <w:sz w:val="22"/>
          <w:szCs w:val="22"/>
          <w:lang w:val="cs-CZ"/>
        </w:rPr>
        <w:t>Čl. 85</w:t>
      </w:r>
    </w:p>
    <w:p w14:paraId="73F5E658" w14:textId="77777777" w:rsidR="003E3DE1" w:rsidRPr="00F02E96" w:rsidRDefault="00F02E96" w:rsidP="003E3DE1">
      <w:pPr>
        <w:pStyle w:val="Zkladntext2"/>
        <w:rPr>
          <w:rFonts w:ascii="Arial" w:hAnsi="Arial" w:cs="Arial"/>
          <w:b/>
          <w:sz w:val="22"/>
          <w:szCs w:val="22"/>
          <w:lang w:val="cs-CZ"/>
        </w:rPr>
      </w:pPr>
      <w:r w:rsidRPr="00F02E96">
        <w:rPr>
          <w:rFonts w:ascii="Arial" w:hAnsi="Arial" w:cs="Arial"/>
          <w:b/>
          <w:sz w:val="22"/>
          <w:szCs w:val="22"/>
          <w:lang w:val="cs-CZ"/>
        </w:rPr>
        <w:t>Předseda samosprávy</w:t>
      </w:r>
    </w:p>
    <w:p w14:paraId="3B92B3AF" w14:textId="77777777" w:rsidR="003E3DE1" w:rsidRPr="00F02E96" w:rsidRDefault="00F02E96" w:rsidP="003E3DE1">
      <w:pPr>
        <w:widowControl w:val="0"/>
        <w:numPr>
          <w:ilvl w:val="0"/>
          <w:numId w:val="21"/>
        </w:numPr>
        <w:tabs>
          <w:tab w:val="clear" w:pos="855"/>
          <w:tab w:val="num" w:pos="360"/>
        </w:tabs>
        <w:autoSpaceDE w:val="0"/>
        <w:autoSpaceDN w:val="0"/>
        <w:adjustRightInd w:val="0"/>
        <w:ind w:left="360" w:hanging="360"/>
        <w:jc w:val="both"/>
        <w:rPr>
          <w:rFonts w:ascii="Arial" w:hAnsi="Arial" w:cs="Arial"/>
          <w:sz w:val="22"/>
          <w:szCs w:val="22"/>
          <w:lang w:val="cs-CZ"/>
        </w:rPr>
      </w:pPr>
      <w:r w:rsidRPr="00F02E96">
        <w:rPr>
          <w:rFonts w:ascii="Arial" w:hAnsi="Arial" w:cs="Arial"/>
          <w:sz w:val="22"/>
          <w:szCs w:val="22"/>
          <w:lang w:val="cs-CZ"/>
        </w:rPr>
        <w:t>P</w:t>
      </w:r>
      <w:r w:rsidR="002B0380" w:rsidRPr="00F02E96">
        <w:rPr>
          <w:rFonts w:ascii="Arial" w:hAnsi="Arial" w:cs="Arial"/>
          <w:sz w:val="22"/>
          <w:szCs w:val="22"/>
          <w:lang w:val="cs-CZ"/>
        </w:rPr>
        <w:t>ředseda samosprávy</w:t>
      </w:r>
      <w:r w:rsidR="003E3DE1" w:rsidRPr="00F02E96">
        <w:rPr>
          <w:rFonts w:ascii="Arial" w:hAnsi="Arial" w:cs="Arial"/>
          <w:sz w:val="22"/>
          <w:szCs w:val="22"/>
          <w:lang w:val="cs-CZ"/>
        </w:rPr>
        <w:t xml:space="preserve"> je výkonným orgánem samosprávy. Za svou činnost odpovídá členské schůzi samosprávy a je povinen řídit se jejími usneseními.</w:t>
      </w:r>
    </w:p>
    <w:p w14:paraId="060401D7" w14:textId="77777777" w:rsidR="003E3DE1" w:rsidRPr="00F02E96" w:rsidRDefault="00F02E96" w:rsidP="003E3DE1">
      <w:pPr>
        <w:widowControl w:val="0"/>
        <w:numPr>
          <w:ilvl w:val="0"/>
          <w:numId w:val="21"/>
        </w:numPr>
        <w:tabs>
          <w:tab w:val="clear" w:pos="855"/>
          <w:tab w:val="num" w:pos="360"/>
        </w:tabs>
        <w:autoSpaceDE w:val="0"/>
        <w:autoSpaceDN w:val="0"/>
        <w:adjustRightInd w:val="0"/>
        <w:ind w:left="360" w:hanging="360"/>
        <w:jc w:val="both"/>
        <w:rPr>
          <w:rFonts w:ascii="Arial" w:hAnsi="Arial" w:cs="Arial"/>
          <w:sz w:val="22"/>
          <w:szCs w:val="22"/>
          <w:lang w:val="cs-CZ"/>
        </w:rPr>
      </w:pPr>
      <w:r w:rsidRPr="00F02E96">
        <w:rPr>
          <w:rFonts w:ascii="Arial" w:hAnsi="Arial" w:cs="Arial"/>
          <w:sz w:val="22"/>
          <w:szCs w:val="22"/>
          <w:lang w:val="cs-CZ"/>
        </w:rPr>
        <w:t>P</w:t>
      </w:r>
      <w:r w:rsidR="002B0380" w:rsidRPr="00F02E96">
        <w:rPr>
          <w:rFonts w:ascii="Arial" w:hAnsi="Arial" w:cs="Arial"/>
          <w:sz w:val="22"/>
          <w:szCs w:val="22"/>
          <w:lang w:val="cs-CZ"/>
        </w:rPr>
        <w:t xml:space="preserve">ředseda samosprávy </w:t>
      </w:r>
      <w:r w:rsidR="003E3DE1" w:rsidRPr="00F02E96">
        <w:rPr>
          <w:rFonts w:ascii="Arial" w:hAnsi="Arial" w:cs="Arial"/>
          <w:sz w:val="22"/>
          <w:szCs w:val="22"/>
          <w:lang w:val="cs-CZ"/>
        </w:rPr>
        <w:t>zejména:</w:t>
      </w:r>
    </w:p>
    <w:p w14:paraId="62C75099" w14:textId="77777777" w:rsidR="003E3DE1" w:rsidRPr="009A1267" w:rsidRDefault="003E3DE1" w:rsidP="003E3DE1">
      <w:pPr>
        <w:widowControl w:val="0"/>
        <w:numPr>
          <w:ilvl w:val="1"/>
          <w:numId w:val="21"/>
        </w:numPr>
        <w:tabs>
          <w:tab w:val="num" w:pos="720"/>
        </w:tabs>
        <w:autoSpaceDE w:val="0"/>
        <w:autoSpaceDN w:val="0"/>
        <w:adjustRightInd w:val="0"/>
        <w:ind w:left="720" w:hanging="360"/>
        <w:jc w:val="both"/>
        <w:rPr>
          <w:rFonts w:ascii="Arial" w:hAnsi="Arial" w:cs="Arial"/>
          <w:sz w:val="22"/>
          <w:szCs w:val="22"/>
          <w:lang w:val="cs-CZ"/>
        </w:rPr>
      </w:pPr>
      <w:r w:rsidRPr="00F02E96">
        <w:rPr>
          <w:rFonts w:ascii="Arial" w:hAnsi="Arial" w:cs="Arial"/>
          <w:sz w:val="22"/>
          <w:szCs w:val="22"/>
          <w:lang w:val="cs-CZ"/>
        </w:rPr>
        <w:t xml:space="preserve">plní úkoly na úseku předmětu činnosti </w:t>
      </w:r>
      <w:r w:rsidRPr="009A1267">
        <w:rPr>
          <w:rFonts w:ascii="Arial" w:hAnsi="Arial" w:cs="Arial"/>
          <w:sz w:val="22"/>
          <w:szCs w:val="22"/>
          <w:lang w:val="cs-CZ"/>
        </w:rPr>
        <w:t>družstva v okruhu působnosti samosprávy;</w:t>
      </w:r>
    </w:p>
    <w:p w14:paraId="136BDFF7" w14:textId="77777777" w:rsidR="003E3DE1" w:rsidRPr="009A1267" w:rsidRDefault="003E3DE1" w:rsidP="003E3DE1">
      <w:pPr>
        <w:widowControl w:val="0"/>
        <w:numPr>
          <w:ilvl w:val="1"/>
          <w:numId w:val="21"/>
        </w:numPr>
        <w:tabs>
          <w:tab w:val="num" w:pos="720"/>
        </w:tabs>
        <w:autoSpaceDE w:val="0"/>
        <w:autoSpaceDN w:val="0"/>
        <w:adjustRightInd w:val="0"/>
        <w:ind w:left="720" w:hanging="360"/>
        <w:jc w:val="both"/>
        <w:rPr>
          <w:rFonts w:ascii="Arial" w:hAnsi="Arial" w:cs="Arial"/>
          <w:sz w:val="22"/>
          <w:szCs w:val="22"/>
          <w:lang w:val="cs-CZ"/>
        </w:rPr>
      </w:pPr>
      <w:r w:rsidRPr="009A1267">
        <w:rPr>
          <w:rFonts w:ascii="Arial" w:hAnsi="Arial" w:cs="Arial"/>
          <w:sz w:val="22"/>
          <w:szCs w:val="22"/>
          <w:lang w:val="cs-CZ"/>
        </w:rPr>
        <w:t>sleduje technický stav objektů příslušného střediska bytového hospodářství a upozorňuje družstvo na nutnost provedení oprav a údržby a spolupracuje při jejich zajišťování;</w:t>
      </w:r>
    </w:p>
    <w:p w14:paraId="2C7BCD2A" w14:textId="77777777" w:rsidR="003E3DE1" w:rsidRPr="009A1267" w:rsidRDefault="003E3DE1" w:rsidP="003E3DE1">
      <w:pPr>
        <w:widowControl w:val="0"/>
        <w:numPr>
          <w:ilvl w:val="1"/>
          <w:numId w:val="21"/>
        </w:numPr>
        <w:tabs>
          <w:tab w:val="num" w:pos="720"/>
        </w:tabs>
        <w:autoSpaceDE w:val="0"/>
        <w:autoSpaceDN w:val="0"/>
        <w:adjustRightInd w:val="0"/>
        <w:ind w:left="720" w:hanging="360"/>
        <w:jc w:val="both"/>
        <w:rPr>
          <w:rFonts w:ascii="Arial" w:hAnsi="Arial" w:cs="Arial"/>
          <w:sz w:val="22"/>
          <w:szCs w:val="22"/>
          <w:lang w:val="cs-CZ"/>
        </w:rPr>
      </w:pPr>
      <w:r w:rsidRPr="009A1267">
        <w:rPr>
          <w:rFonts w:ascii="Arial" w:hAnsi="Arial" w:cs="Arial"/>
          <w:sz w:val="22"/>
          <w:szCs w:val="22"/>
          <w:lang w:val="cs-CZ"/>
        </w:rPr>
        <w:t>stará se o zvyšování kultury bydlení, úpravy okolí objektů příslušného střediska bytového hospodářství a o ochranu životního prostředí v okruhu působnosti samosprávy;</w:t>
      </w:r>
    </w:p>
    <w:p w14:paraId="247A9435" w14:textId="77777777" w:rsidR="003E3DE1" w:rsidRPr="009A1267" w:rsidRDefault="003E3DE1" w:rsidP="003E3DE1">
      <w:pPr>
        <w:widowControl w:val="0"/>
        <w:numPr>
          <w:ilvl w:val="1"/>
          <w:numId w:val="21"/>
        </w:numPr>
        <w:tabs>
          <w:tab w:val="num" w:pos="720"/>
        </w:tabs>
        <w:autoSpaceDE w:val="0"/>
        <w:autoSpaceDN w:val="0"/>
        <w:adjustRightInd w:val="0"/>
        <w:ind w:left="720" w:hanging="360"/>
        <w:jc w:val="both"/>
        <w:rPr>
          <w:rFonts w:ascii="Arial" w:hAnsi="Arial" w:cs="Arial"/>
          <w:sz w:val="22"/>
          <w:szCs w:val="22"/>
          <w:lang w:val="cs-CZ"/>
        </w:rPr>
      </w:pPr>
      <w:r w:rsidRPr="009A1267">
        <w:rPr>
          <w:rFonts w:ascii="Arial" w:hAnsi="Arial" w:cs="Arial"/>
          <w:sz w:val="22"/>
          <w:szCs w:val="22"/>
          <w:lang w:val="cs-CZ"/>
        </w:rPr>
        <w:t>dbá na dodržování domovního řádu a zásad slušnosti mezi členy užívajícími družstevní majetek v okruhu působnosti samosprávy;</w:t>
      </w:r>
    </w:p>
    <w:p w14:paraId="0D9487D4" w14:textId="77777777" w:rsidR="003E3DE1" w:rsidRPr="009A1267" w:rsidRDefault="003E3DE1" w:rsidP="003E3DE1">
      <w:pPr>
        <w:widowControl w:val="0"/>
        <w:numPr>
          <w:ilvl w:val="1"/>
          <w:numId w:val="21"/>
        </w:numPr>
        <w:tabs>
          <w:tab w:val="num" w:pos="720"/>
        </w:tabs>
        <w:autoSpaceDE w:val="0"/>
        <w:autoSpaceDN w:val="0"/>
        <w:adjustRightInd w:val="0"/>
        <w:ind w:left="720" w:hanging="360"/>
        <w:jc w:val="both"/>
        <w:rPr>
          <w:rFonts w:ascii="Arial" w:hAnsi="Arial" w:cs="Arial"/>
          <w:sz w:val="22"/>
          <w:szCs w:val="22"/>
          <w:lang w:val="cs-CZ"/>
        </w:rPr>
      </w:pPr>
      <w:r w:rsidRPr="009A1267">
        <w:rPr>
          <w:rFonts w:ascii="Arial" w:hAnsi="Arial" w:cs="Arial"/>
          <w:sz w:val="22"/>
          <w:szCs w:val="22"/>
          <w:lang w:val="cs-CZ"/>
        </w:rPr>
        <w:t>ve spolupráci se správou družstva sestavuje návrh rozpočtu příslušného střediska bytového hospodářství a po jeho projednání členskou schůzí samosprávy jej předkládá představenstvu;</w:t>
      </w:r>
    </w:p>
    <w:p w14:paraId="162B89F0" w14:textId="77777777" w:rsidR="003E3DE1" w:rsidRPr="009A1267" w:rsidRDefault="003E3DE1" w:rsidP="003E3DE1">
      <w:pPr>
        <w:widowControl w:val="0"/>
        <w:numPr>
          <w:ilvl w:val="1"/>
          <w:numId w:val="21"/>
        </w:numPr>
        <w:tabs>
          <w:tab w:val="num" w:pos="720"/>
        </w:tabs>
        <w:autoSpaceDE w:val="0"/>
        <w:autoSpaceDN w:val="0"/>
        <w:adjustRightInd w:val="0"/>
        <w:ind w:left="720" w:hanging="360"/>
        <w:jc w:val="both"/>
        <w:rPr>
          <w:rFonts w:ascii="Arial" w:hAnsi="Arial" w:cs="Arial"/>
          <w:sz w:val="22"/>
          <w:szCs w:val="22"/>
          <w:lang w:val="cs-CZ"/>
        </w:rPr>
      </w:pPr>
      <w:r w:rsidRPr="009A1267">
        <w:rPr>
          <w:rFonts w:ascii="Arial" w:hAnsi="Arial" w:cs="Arial"/>
          <w:sz w:val="22"/>
          <w:szCs w:val="22"/>
          <w:lang w:val="cs-CZ"/>
        </w:rPr>
        <w:t>zajišťuje plnění rozpočtu příslušného střediska bytového hospodářství, pečuje o správnost prvotních účetních a jiných dokladů a předává je družstvu k dalšímu zpracování;</w:t>
      </w:r>
    </w:p>
    <w:p w14:paraId="1F577F53" w14:textId="77777777" w:rsidR="003E3DE1" w:rsidRPr="009A1267" w:rsidRDefault="003E3DE1" w:rsidP="003E3DE1">
      <w:pPr>
        <w:widowControl w:val="0"/>
        <w:numPr>
          <w:ilvl w:val="1"/>
          <w:numId w:val="21"/>
        </w:numPr>
        <w:tabs>
          <w:tab w:val="num" w:pos="720"/>
        </w:tabs>
        <w:autoSpaceDE w:val="0"/>
        <w:autoSpaceDN w:val="0"/>
        <w:adjustRightInd w:val="0"/>
        <w:ind w:left="720" w:hanging="360"/>
        <w:jc w:val="both"/>
        <w:rPr>
          <w:rFonts w:ascii="Arial" w:hAnsi="Arial" w:cs="Arial"/>
          <w:sz w:val="22"/>
          <w:szCs w:val="22"/>
          <w:lang w:val="cs-CZ"/>
        </w:rPr>
      </w:pPr>
      <w:r w:rsidRPr="009A1267">
        <w:rPr>
          <w:rFonts w:ascii="Arial" w:hAnsi="Arial" w:cs="Arial"/>
          <w:sz w:val="22"/>
          <w:szCs w:val="22"/>
          <w:lang w:val="cs-CZ"/>
        </w:rPr>
        <w:lastRenderedPageBreak/>
        <w:t>podle místních podmínek kontroluje správnost vyúčtování nákladů vynaložených družstvem na plnění spojená s užíváním družstevního bytu (družstevního nebytového prostoru);</w:t>
      </w:r>
    </w:p>
    <w:p w14:paraId="7ABC6366" w14:textId="77777777" w:rsidR="003E3DE1" w:rsidRPr="009A1267" w:rsidRDefault="003E3DE1" w:rsidP="003E3DE1">
      <w:pPr>
        <w:widowControl w:val="0"/>
        <w:numPr>
          <w:ilvl w:val="1"/>
          <w:numId w:val="21"/>
        </w:numPr>
        <w:tabs>
          <w:tab w:val="num" w:pos="720"/>
        </w:tabs>
        <w:autoSpaceDE w:val="0"/>
        <w:autoSpaceDN w:val="0"/>
        <w:adjustRightInd w:val="0"/>
        <w:ind w:left="720" w:hanging="360"/>
        <w:jc w:val="both"/>
        <w:rPr>
          <w:rFonts w:ascii="Arial" w:hAnsi="Arial" w:cs="Arial"/>
          <w:sz w:val="22"/>
          <w:szCs w:val="22"/>
          <w:lang w:val="cs-CZ"/>
        </w:rPr>
      </w:pPr>
      <w:r w:rsidRPr="009A1267">
        <w:rPr>
          <w:rFonts w:ascii="Arial" w:hAnsi="Arial" w:cs="Arial"/>
          <w:sz w:val="22"/>
          <w:szCs w:val="22"/>
          <w:lang w:val="cs-CZ"/>
        </w:rPr>
        <w:t>průběžně kontroluje tvorbu a čerpání dlouhodobé zálohy na opravy a dodatečné investice;</w:t>
      </w:r>
    </w:p>
    <w:p w14:paraId="283E2E80" w14:textId="77777777" w:rsidR="003E3DE1" w:rsidRPr="00A27FF1" w:rsidRDefault="003E3DE1" w:rsidP="003E3DE1">
      <w:pPr>
        <w:widowControl w:val="0"/>
        <w:numPr>
          <w:ilvl w:val="1"/>
          <w:numId w:val="21"/>
        </w:numPr>
        <w:tabs>
          <w:tab w:val="num" w:pos="720"/>
        </w:tabs>
        <w:autoSpaceDE w:val="0"/>
        <w:autoSpaceDN w:val="0"/>
        <w:adjustRightInd w:val="0"/>
        <w:ind w:left="720" w:hanging="360"/>
        <w:jc w:val="both"/>
        <w:rPr>
          <w:rFonts w:ascii="Arial" w:hAnsi="Arial" w:cs="Arial"/>
          <w:sz w:val="22"/>
          <w:szCs w:val="22"/>
          <w:lang w:val="cs-CZ"/>
        </w:rPr>
      </w:pPr>
      <w:r w:rsidRPr="009A1267">
        <w:rPr>
          <w:rFonts w:ascii="Arial" w:hAnsi="Arial" w:cs="Arial"/>
          <w:sz w:val="22"/>
          <w:szCs w:val="22"/>
          <w:lang w:val="cs-CZ"/>
        </w:rPr>
        <w:t xml:space="preserve">seznamuje členskou schůzi samosprávy s výsledky hospodaření příslušného střediska bytového hospodářství, s ročním vyúčtováním nájemného za užívání družstevních bytů a družstevních nebytových prostor a úhrad za plnění spojená s užíváním družstevních bytů a družstevních </w:t>
      </w:r>
      <w:r w:rsidRPr="00A27FF1">
        <w:rPr>
          <w:rFonts w:ascii="Arial" w:hAnsi="Arial" w:cs="Arial"/>
          <w:sz w:val="22"/>
          <w:szCs w:val="22"/>
          <w:lang w:val="cs-CZ"/>
        </w:rPr>
        <w:t>nebytových prostor;</w:t>
      </w:r>
    </w:p>
    <w:p w14:paraId="748AB472" w14:textId="31419374" w:rsidR="007F7F67" w:rsidRPr="001C4312" w:rsidRDefault="007F7F67" w:rsidP="003E3DE1">
      <w:pPr>
        <w:widowControl w:val="0"/>
        <w:numPr>
          <w:ilvl w:val="1"/>
          <w:numId w:val="21"/>
        </w:numPr>
        <w:tabs>
          <w:tab w:val="num" w:pos="720"/>
        </w:tabs>
        <w:autoSpaceDE w:val="0"/>
        <w:autoSpaceDN w:val="0"/>
        <w:adjustRightInd w:val="0"/>
        <w:ind w:left="720" w:hanging="360"/>
        <w:jc w:val="both"/>
        <w:rPr>
          <w:rFonts w:ascii="Arial" w:hAnsi="Arial" w:cs="Arial"/>
          <w:sz w:val="22"/>
          <w:szCs w:val="22"/>
          <w:lang w:val="cs-CZ"/>
        </w:rPr>
      </w:pPr>
      <w:r w:rsidRPr="00A27FF1">
        <w:rPr>
          <w:rFonts w:ascii="Arial" w:hAnsi="Arial" w:cs="Arial"/>
          <w:sz w:val="22"/>
          <w:szCs w:val="22"/>
          <w:lang w:val="cs-CZ"/>
        </w:rPr>
        <w:t xml:space="preserve">navrhuje představenstvu uzavření smlouvy o nájmu </w:t>
      </w:r>
      <w:r w:rsidR="008013B3" w:rsidRPr="00A27FF1">
        <w:rPr>
          <w:rFonts w:ascii="Arial" w:hAnsi="Arial" w:cs="Arial"/>
          <w:sz w:val="22"/>
          <w:szCs w:val="22"/>
          <w:lang w:val="cs-CZ"/>
        </w:rPr>
        <w:t xml:space="preserve">družstevního </w:t>
      </w:r>
      <w:r w:rsidRPr="00A27FF1">
        <w:rPr>
          <w:rFonts w:ascii="Arial" w:hAnsi="Arial" w:cs="Arial"/>
          <w:sz w:val="22"/>
          <w:szCs w:val="22"/>
          <w:lang w:val="cs-CZ"/>
        </w:rPr>
        <w:t>bytu (</w:t>
      </w:r>
      <w:r w:rsidR="008013B3" w:rsidRPr="00A27FF1">
        <w:rPr>
          <w:rFonts w:ascii="Arial" w:hAnsi="Arial" w:cs="Arial"/>
          <w:sz w:val="22"/>
          <w:szCs w:val="22"/>
          <w:lang w:val="cs-CZ"/>
        </w:rPr>
        <w:t xml:space="preserve">družstevního </w:t>
      </w:r>
      <w:r w:rsidRPr="001C4312">
        <w:rPr>
          <w:rFonts w:ascii="Arial" w:hAnsi="Arial" w:cs="Arial"/>
          <w:sz w:val="22"/>
          <w:szCs w:val="22"/>
          <w:lang w:val="cs-CZ"/>
        </w:rPr>
        <w:t>nebytového prostoru) mimo pořadník v případech uvedených v čl. 30 odst. 3 písm. a);</w:t>
      </w:r>
    </w:p>
    <w:p w14:paraId="0839725A" w14:textId="77777777" w:rsidR="003E3DE1" w:rsidRPr="009A1267" w:rsidRDefault="003E3DE1" w:rsidP="003E3DE1">
      <w:pPr>
        <w:widowControl w:val="0"/>
        <w:numPr>
          <w:ilvl w:val="1"/>
          <w:numId w:val="21"/>
        </w:numPr>
        <w:tabs>
          <w:tab w:val="num" w:pos="720"/>
        </w:tabs>
        <w:autoSpaceDE w:val="0"/>
        <w:autoSpaceDN w:val="0"/>
        <w:adjustRightInd w:val="0"/>
        <w:ind w:left="720" w:hanging="360"/>
        <w:jc w:val="both"/>
        <w:rPr>
          <w:rFonts w:ascii="Arial" w:hAnsi="Arial" w:cs="Arial"/>
          <w:sz w:val="22"/>
          <w:szCs w:val="22"/>
          <w:lang w:val="cs-CZ"/>
        </w:rPr>
      </w:pPr>
      <w:r w:rsidRPr="009A1267">
        <w:rPr>
          <w:rFonts w:ascii="Arial" w:hAnsi="Arial" w:cs="Arial"/>
          <w:sz w:val="22"/>
          <w:szCs w:val="22"/>
          <w:lang w:val="cs-CZ"/>
        </w:rPr>
        <w:t>na výzvu se vyjadřuje ke všem smlouvám o podnájmu družstevního bytu (jeho části);</w:t>
      </w:r>
    </w:p>
    <w:p w14:paraId="1EE4A0C4" w14:textId="77777777" w:rsidR="003E3DE1" w:rsidRPr="009A1267" w:rsidRDefault="003E3DE1" w:rsidP="003E3DE1">
      <w:pPr>
        <w:widowControl w:val="0"/>
        <w:numPr>
          <w:ilvl w:val="1"/>
          <w:numId w:val="21"/>
        </w:numPr>
        <w:tabs>
          <w:tab w:val="num" w:pos="720"/>
        </w:tabs>
        <w:autoSpaceDE w:val="0"/>
        <w:autoSpaceDN w:val="0"/>
        <w:adjustRightInd w:val="0"/>
        <w:ind w:left="720" w:hanging="360"/>
        <w:jc w:val="both"/>
        <w:rPr>
          <w:rFonts w:ascii="Arial" w:hAnsi="Arial" w:cs="Arial"/>
          <w:sz w:val="22"/>
          <w:szCs w:val="22"/>
          <w:lang w:val="cs-CZ"/>
        </w:rPr>
      </w:pPr>
      <w:r w:rsidRPr="009A1267">
        <w:rPr>
          <w:rFonts w:ascii="Arial" w:hAnsi="Arial" w:cs="Arial"/>
          <w:sz w:val="22"/>
          <w:szCs w:val="22"/>
          <w:lang w:val="cs-CZ"/>
        </w:rPr>
        <w:t>projednává návrhy představenstva na vyloučení člena z družstva a oznamuje mu své stanovisko;</w:t>
      </w:r>
    </w:p>
    <w:p w14:paraId="43F85047" w14:textId="77777777" w:rsidR="003E3DE1" w:rsidRPr="009A1267" w:rsidRDefault="003E3DE1" w:rsidP="003E3DE1">
      <w:pPr>
        <w:widowControl w:val="0"/>
        <w:numPr>
          <w:ilvl w:val="1"/>
          <w:numId w:val="21"/>
        </w:numPr>
        <w:tabs>
          <w:tab w:val="num" w:pos="720"/>
        </w:tabs>
        <w:autoSpaceDE w:val="0"/>
        <w:autoSpaceDN w:val="0"/>
        <w:adjustRightInd w:val="0"/>
        <w:ind w:left="720" w:hanging="360"/>
        <w:jc w:val="both"/>
        <w:rPr>
          <w:rFonts w:ascii="Arial" w:hAnsi="Arial" w:cs="Arial"/>
          <w:sz w:val="22"/>
          <w:szCs w:val="22"/>
          <w:lang w:val="cs-CZ"/>
        </w:rPr>
      </w:pPr>
      <w:r w:rsidRPr="009A1267">
        <w:rPr>
          <w:rFonts w:ascii="Arial" w:hAnsi="Arial" w:cs="Arial"/>
          <w:sz w:val="22"/>
          <w:szCs w:val="22"/>
          <w:lang w:val="cs-CZ"/>
        </w:rPr>
        <w:t>informuje představenstvo o činnosti a stavu samosprávy;</w:t>
      </w:r>
    </w:p>
    <w:p w14:paraId="282C7BCD" w14:textId="77777777" w:rsidR="003E3DE1" w:rsidRPr="009A1267" w:rsidRDefault="003E3DE1" w:rsidP="003E3DE1">
      <w:pPr>
        <w:widowControl w:val="0"/>
        <w:numPr>
          <w:ilvl w:val="1"/>
          <w:numId w:val="21"/>
        </w:numPr>
        <w:tabs>
          <w:tab w:val="num" w:pos="720"/>
        </w:tabs>
        <w:autoSpaceDE w:val="0"/>
        <w:autoSpaceDN w:val="0"/>
        <w:adjustRightInd w:val="0"/>
        <w:ind w:left="720" w:hanging="360"/>
        <w:jc w:val="both"/>
        <w:rPr>
          <w:rFonts w:ascii="Arial" w:hAnsi="Arial" w:cs="Arial"/>
          <w:sz w:val="22"/>
          <w:szCs w:val="22"/>
          <w:lang w:val="cs-CZ"/>
        </w:rPr>
      </w:pPr>
      <w:r w:rsidRPr="009A1267">
        <w:rPr>
          <w:rFonts w:ascii="Arial" w:hAnsi="Arial" w:cs="Arial"/>
          <w:sz w:val="22"/>
          <w:szCs w:val="22"/>
          <w:lang w:val="cs-CZ"/>
        </w:rPr>
        <w:t xml:space="preserve">podává členské schůzi samosprávy zprávy o své činnosti a stavu samosprávy a seznamuje ji s činností </w:t>
      </w:r>
      <w:r w:rsidRPr="00255BDD">
        <w:rPr>
          <w:rFonts w:ascii="Arial" w:hAnsi="Arial" w:cs="Arial"/>
          <w:sz w:val="22"/>
          <w:szCs w:val="22"/>
          <w:lang w:val="cs-CZ"/>
        </w:rPr>
        <w:t>družstva</w:t>
      </w:r>
      <w:r w:rsidRPr="009A1267">
        <w:rPr>
          <w:rFonts w:ascii="Arial" w:hAnsi="Arial" w:cs="Arial"/>
          <w:sz w:val="22"/>
          <w:szCs w:val="22"/>
          <w:lang w:val="cs-CZ"/>
        </w:rPr>
        <w:t>;</w:t>
      </w:r>
    </w:p>
    <w:p w14:paraId="4D96304D" w14:textId="77777777" w:rsidR="003E3DE1" w:rsidRPr="009A1267" w:rsidRDefault="003E3DE1" w:rsidP="003E3DE1">
      <w:pPr>
        <w:widowControl w:val="0"/>
        <w:numPr>
          <w:ilvl w:val="1"/>
          <w:numId w:val="21"/>
        </w:numPr>
        <w:tabs>
          <w:tab w:val="num" w:pos="720"/>
        </w:tabs>
        <w:autoSpaceDE w:val="0"/>
        <w:autoSpaceDN w:val="0"/>
        <w:adjustRightInd w:val="0"/>
        <w:ind w:left="720" w:hanging="360"/>
        <w:jc w:val="both"/>
        <w:rPr>
          <w:rFonts w:ascii="Arial" w:hAnsi="Arial" w:cs="Arial"/>
          <w:sz w:val="22"/>
          <w:szCs w:val="22"/>
          <w:lang w:val="cs-CZ"/>
        </w:rPr>
      </w:pPr>
      <w:r w:rsidRPr="009A1267">
        <w:rPr>
          <w:rFonts w:ascii="Arial" w:hAnsi="Arial" w:cs="Arial"/>
          <w:sz w:val="22"/>
          <w:szCs w:val="22"/>
          <w:lang w:val="cs-CZ"/>
        </w:rPr>
        <w:t>předkládá členské schůzi samosprávy návrhy podle čl. </w:t>
      </w:r>
      <w:r w:rsidR="000A4650">
        <w:rPr>
          <w:rFonts w:ascii="Arial" w:hAnsi="Arial" w:cs="Arial"/>
          <w:sz w:val="22"/>
          <w:szCs w:val="22"/>
          <w:lang w:val="cs-CZ"/>
        </w:rPr>
        <w:t>81</w:t>
      </w:r>
      <w:r w:rsidRPr="009A1267">
        <w:rPr>
          <w:rFonts w:ascii="Arial" w:hAnsi="Arial" w:cs="Arial"/>
          <w:sz w:val="22"/>
          <w:szCs w:val="22"/>
          <w:lang w:val="cs-CZ"/>
        </w:rPr>
        <w:t xml:space="preserve"> </w:t>
      </w:r>
      <w:r w:rsidR="000A4650">
        <w:rPr>
          <w:rFonts w:ascii="Arial" w:hAnsi="Arial" w:cs="Arial"/>
          <w:sz w:val="22"/>
          <w:szCs w:val="22"/>
          <w:lang w:val="cs-CZ"/>
        </w:rPr>
        <w:t>odst. 2, písm. </w:t>
      </w:r>
      <w:r w:rsidR="00C94DE7">
        <w:rPr>
          <w:rFonts w:ascii="Arial" w:hAnsi="Arial" w:cs="Arial"/>
          <w:sz w:val="22"/>
          <w:szCs w:val="22"/>
          <w:lang w:val="cs-CZ"/>
        </w:rPr>
        <w:t>h)</w:t>
      </w:r>
      <w:r w:rsidR="00E057FD">
        <w:rPr>
          <w:rFonts w:ascii="Arial" w:hAnsi="Arial" w:cs="Arial"/>
          <w:sz w:val="22"/>
          <w:szCs w:val="22"/>
          <w:lang w:val="cs-CZ"/>
        </w:rPr>
        <w:t xml:space="preserve">, </w:t>
      </w:r>
      <w:r w:rsidR="00C94DE7">
        <w:rPr>
          <w:rFonts w:ascii="Arial" w:hAnsi="Arial" w:cs="Arial"/>
          <w:sz w:val="22"/>
          <w:szCs w:val="22"/>
          <w:lang w:val="cs-CZ"/>
        </w:rPr>
        <w:t>i</w:t>
      </w:r>
      <w:r w:rsidR="00E057FD">
        <w:rPr>
          <w:rFonts w:ascii="Arial" w:hAnsi="Arial" w:cs="Arial"/>
          <w:sz w:val="22"/>
          <w:szCs w:val="22"/>
          <w:lang w:val="cs-CZ"/>
        </w:rPr>
        <w:t>)</w:t>
      </w:r>
      <w:r w:rsidRPr="009A1267">
        <w:rPr>
          <w:rFonts w:ascii="Arial" w:hAnsi="Arial" w:cs="Arial"/>
          <w:sz w:val="22"/>
          <w:szCs w:val="22"/>
          <w:lang w:val="cs-CZ"/>
        </w:rPr>
        <w:t xml:space="preserve"> a </w:t>
      </w:r>
      <w:r w:rsidR="00C94DE7">
        <w:rPr>
          <w:rFonts w:ascii="Arial" w:hAnsi="Arial" w:cs="Arial"/>
          <w:sz w:val="22"/>
          <w:szCs w:val="22"/>
          <w:lang w:val="cs-CZ"/>
        </w:rPr>
        <w:t>j</w:t>
      </w:r>
      <w:r w:rsidRPr="009A1267">
        <w:rPr>
          <w:rFonts w:ascii="Arial" w:hAnsi="Arial" w:cs="Arial"/>
          <w:sz w:val="22"/>
          <w:szCs w:val="22"/>
          <w:lang w:val="cs-CZ"/>
        </w:rPr>
        <w:t>) stanov;</w:t>
      </w:r>
    </w:p>
    <w:p w14:paraId="15C7E918" w14:textId="77777777" w:rsidR="003E3DE1" w:rsidRPr="009A1267" w:rsidRDefault="003E3DE1" w:rsidP="003E3DE1">
      <w:pPr>
        <w:widowControl w:val="0"/>
        <w:numPr>
          <w:ilvl w:val="1"/>
          <w:numId w:val="21"/>
        </w:numPr>
        <w:tabs>
          <w:tab w:val="num" w:pos="720"/>
        </w:tabs>
        <w:autoSpaceDE w:val="0"/>
        <w:autoSpaceDN w:val="0"/>
        <w:adjustRightInd w:val="0"/>
        <w:ind w:left="720" w:hanging="360"/>
        <w:jc w:val="both"/>
        <w:rPr>
          <w:rFonts w:ascii="Arial" w:hAnsi="Arial" w:cs="Arial"/>
          <w:sz w:val="22"/>
          <w:szCs w:val="22"/>
          <w:lang w:val="cs-CZ"/>
        </w:rPr>
      </w:pPr>
      <w:r w:rsidRPr="009A1267">
        <w:rPr>
          <w:rFonts w:ascii="Arial" w:hAnsi="Arial" w:cs="Arial"/>
          <w:sz w:val="22"/>
          <w:szCs w:val="22"/>
          <w:lang w:val="cs-CZ"/>
        </w:rPr>
        <w:t>na výzvu představenstva se vyjadřuje ke všem smlouvám o přenechání družstevního bytu (družstevního nebytového prostoru) do nájmu na určitou dobu, uzavíraných podle čl. </w:t>
      </w:r>
      <w:r w:rsidR="000A4650">
        <w:rPr>
          <w:rFonts w:ascii="Arial" w:hAnsi="Arial" w:cs="Arial"/>
          <w:sz w:val="22"/>
          <w:szCs w:val="22"/>
          <w:lang w:val="cs-CZ"/>
        </w:rPr>
        <w:t>32</w:t>
      </w:r>
      <w:r w:rsidRPr="009A1267">
        <w:rPr>
          <w:rFonts w:ascii="Arial" w:hAnsi="Arial" w:cs="Arial"/>
          <w:sz w:val="22"/>
          <w:szCs w:val="22"/>
          <w:lang w:val="cs-CZ"/>
        </w:rPr>
        <w:t xml:space="preserve"> stanov;</w:t>
      </w:r>
    </w:p>
    <w:p w14:paraId="3145FF82" w14:textId="77777777" w:rsidR="003E3DE1" w:rsidRPr="009A1267" w:rsidRDefault="003E3DE1" w:rsidP="003E3DE1">
      <w:pPr>
        <w:widowControl w:val="0"/>
        <w:numPr>
          <w:ilvl w:val="1"/>
          <w:numId w:val="21"/>
        </w:numPr>
        <w:tabs>
          <w:tab w:val="num" w:pos="720"/>
        </w:tabs>
        <w:autoSpaceDE w:val="0"/>
        <w:autoSpaceDN w:val="0"/>
        <w:adjustRightInd w:val="0"/>
        <w:ind w:left="720" w:hanging="360"/>
        <w:jc w:val="both"/>
        <w:rPr>
          <w:rFonts w:ascii="Arial" w:hAnsi="Arial" w:cs="Arial"/>
          <w:strike/>
          <w:sz w:val="22"/>
          <w:szCs w:val="22"/>
          <w:lang w:val="cs-CZ"/>
        </w:rPr>
      </w:pPr>
      <w:r w:rsidRPr="009A1267">
        <w:rPr>
          <w:rFonts w:ascii="Arial" w:hAnsi="Arial" w:cs="Arial"/>
          <w:sz w:val="22"/>
          <w:szCs w:val="22"/>
          <w:lang w:val="cs-CZ"/>
        </w:rPr>
        <w:t>plní další funkce a úkoly spojené s provozem a údržbou domu</w:t>
      </w:r>
      <w:r>
        <w:rPr>
          <w:rFonts w:ascii="Arial" w:hAnsi="Arial" w:cs="Arial"/>
          <w:sz w:val="22"/>
          <w:szCs w:val="22"/>
          <w:lang w:val="cs-CZ"/>
        </w:rPr>
        <w:t>;</w:t>
      </w:r>
    </w:p>
    <w:p w14:paraId="6567E422" w14:textId="77777777" w:rsidR="003E3DE1" w:rsidRPr="009A1267" w:rsidRDefault="003E3DE1" w:rsidP="003E3DE1">
      <w:pPr>
        <w:widowControl w:val="0"/>
        <w:numPr>
          <w:ilvl w:val="1"/>
          <w:numId w:val="21"/>
        </w:numPr>
        <w:tabs>
          <w:tab w:val="num" w:pos="720"/>
        </w:tabs>
        <w:autoSpaceDE w:val="0"/>
        <w:autoSpaceDN w:val="0"/>
        <w:adjustRightInd w:val="0"/>
        <w:ind w:left="720" w:hanging="360"/>
        <w:jc w:val="both"/>
        <w:rPr>
          <w:rFonts w:ascii="Arial" w:hAnsi="Arial" w:cs="Arial"/>
          <w:sz w:val="22"/>
          <w:szCs w:val="22"/>
          <w:lang w:val="cs-CZ"/>
        </w:rPr>
      </w:pPr>
      <w:r w:rsidRPr="009A1267">
        <w:rPr>
          <w:rFonts w:ascii="Arial" w:hAnsi="Arial" w:cs="Arial"/>
          <w:sz w:val="22"/>
          <w:szCs w:val="22"/>
          <w:lang w:val="cs-CZ"/>
        </w:rPr>
        <w:t>seznamuje nové uživatele s provozem domu.</w:t>
      </w:r>
    </w:p>
    <w:p w14:paraId="5DA7D83F" w14:textId="77777777" w:rsidR="003E3DE1" w:rsidRPr="009A1267" w:rsidRDefault="003E3DE1" w:rsidP="00CB1AAA">
      <w:pPr>
        <w:widowControl w:val="0"/>
        <w:autoSpaceDE w:val="0"/>
        <w:autoSpaceDN w:val="0"/>
        <w:adjustRightInd w:val="0"/>
        <w:jc w:val="center"/>
        <w:rPr>
          <w:rFonts w:ascii="Arial" w:hAnsi="Arial" w:cs="Arial"/>
          <w:sz w:val="22"/>
          <w:szCs w:val="22"/>
          <w:lang w:val="cs-CZ"/>
        </w:rPr>
      </w:pPr>
    </w:p>
    <w:p w14:paraId="0B1FD84F" w14:textId="77777777" w:rsidR="003E3DE1" w:rsidRPr="009A1267" w:rsidRDefault="000A4650" w:rsidP="003E3DE1">
      <w:pPr>
        <w:jc w:val="center"/>
        <w:rPr>
          <w:rFonts w:ascii="Arial" w:hAnsi="Arial" w:cs="Arial"/>
          <w:sz w:val="22"/>
          <w:szCs w:val="22"/>
          <w:lang w:val="cs-CZ"/>
        </w:rPr>
      </w:pPr>
      <w:r>
        <w:rPr>
          <w:rFonts w:ascii="Arial" w:hAnsi="Arial" w:cs="Arial"/>
          <w:sz w:val="22"/>
          <w:szCs w:val="22"/>
          <w:lang w:val="cs-CZ"/>
        </w:rPr>
        <w:t>Čl. 86</w:t>
      </w:r>
    </w:p>
    <w:p w14:paraId="5FBA05FF" w14:textId="77777777" w:rsidR="003E3DE1" w:rsidRPr="009A1267" w:rsidRDefault="00211C7A" w:rsidP="00211C7A">
      <w:pPr>
        <w:ind w:left="426" w:hanging="426"/>
        <w:jc w:val="both"/>
        <w:rPr>
          <w:rFonts w:ascii="Arial" w:hAnsi="Arial" w:cs="Arial"/>
          <w:sz w:val="22"/>
          <w:szCs w:val="22"/>
          <w:lang w:val="cs-CZ"/>
        </w:rPr>
      </w:pPr>
      <w:r>
        <w:rPr>
          <w:rFonts w:ascii="Arial" w:hAnsi="Arial" w:cs="Arial"/>
          <w:sz w:val="22"/>
          <w:szCs w:val="22"/>
          <w:lang w:val="cs-CZ"/>
        </w:rPr>
        <w:t>1)</w:t>
      </w:r>
      <w:r>
        <w:rPr>
          <w:rFonts w:ascii="Arial" w:hAnsi="Arial" w:cs="Arial"/>
          <w:sz w:val="22"/>
          <w:szCs w:val="22"/>
          <w:lang w:val="cs-CZ"/>
        </w:rPr>
        <w:tab/>
      </w:r>
      <w:r w:rsidR="00CB1AAA">
        <w:rPr>
          <w:rFonts w:ascii="Arial" w:hAnsi="Arial" w:cs="Arial"/>
          <w:sz w:val="22"/>
          <w:szCs w:val="22"/>
          <w:lang w:val="cs-CZ"/>
        </w:rPr>
        <w:t>P</w:t>
      </w:r>
      <w:r>
        <w:rPr>
          <w:rFonts w:ascii="Arial" w:hAnsi="Arial" w:cs="Arial"/>
          <w:sz w:val="22"/>
          <w:szCs w:val="22"/>
          <w:lang w:val="cs-CZ"/>
        </w:rPr>
        <w:t>ředseda samosprávy se volí z členů samosprávy.</w:t>
      </w:r>
    </w:p>
    <w:p w14:paraId="7E84E36C" w14:textId="77777777" w:rsidR="003E3DE1" w:rsidRPr="009A1267" w:rsidRDefault="000A4650" w:rsidP="003E3DE1">
      <w:pPr>
        <w:pStyle w:val="Nadpis2"/>
        <w:jc w:val="center"/>
        <w:rPr>
          <w:rFonts w:ascii="Arial" w:hAnsi="Arial" w:cs="Arial"/>
          <w:b w:val="0"/>
          <w:i w:val="0"/>
          <w:sz w:val="22"/>
          <w:szCs w:val="22"/>
          <w:lang w:val="cs-CZ"/>
        </w:rPr>
      </w:pPr>
      <w:r>
        <w:rPr>
          <w:rFonts w:ascii="Arial" w:hAnsi="Arial" w:cs="Arial"/>
          <w:b w:val="0"/>
          <w:i w:val="0"/>
          <w:sz w:val="22"/>
          <w:szCs w:val="22"/>
          <w:lang w:val="cs-CZ"/>
        </w:rPr>
        <w:t>Čl. 87</w:t>
      </w:r>
    </w:p>
    <w:p w14:paraId="4B1593A1" w14:textId="77777777" w:rsidR="003E3DE1" w:rsidRPr="009A1267" w:rsidRDefault="003E3DE1" w:rsidP="003E3DE1">
      <w:pPr>
        <w:widowControl w:val="0"/>
        <w:numPr>
          <w:ilvl w:val="0"/>
          <w:numId w:val="22"/>
        </w:numPr>
        <w:tabs>
          <w:tab w:val="clear" w:pos="795"/>
          <w:tab w:val="num" w:pos="360"/>
        </w:tabs>
        <w:autoSpaceDE w:val="0"/>
        <w:autoSpaceDN w:val="0"/>
        <w:adjustRightInd w:val="0"/>
        <w:ind w:left="360" w:hanging="360"/>
        <w:jc w:val="both"/>
        <w:rPr>
          <w:rFonts w:ascii="Arial" w:hAnsi="Arial" w:cs="Arial"/>
          <w:sz w:val="22"/>
          <w:szCs w:val="22"/>
          <w:lang w:val="cs-CZ"/>
        </w:rPr>
      </w:pPr>
      <w:r w:rsidRPr="009A1267">
        <w:rPr>
          <w:rFonts w:ascii="Arial" w:hAnsi="Arial" w:cs="Arial"/>
          <w:sz w:val="22"/>
          <w:szCs w:val="22"/>
          <w:lang w:val="cs-CZ"/>
        </w:rPr>
        <w:t xml:space="preserve">Není-li </w:t>
      </w:r>
      <w:r w:rsidRPr="001C4312">
        <w:rPr>
          <w:rFonts w:ascii="Arial" w:hAnsi="Arial" w:cs="Arial"/>
          <w:sz w:val="22"/>
          <w:szCs w:val="22"/>
          <w:lang w:val="cs-CZ"/>
        </w:rPr>
        <w:t xml:space="preserve">zvolen </w:t>
      </w:r>
      <w:r w:rsidR="00DC32EF" w:rsidRPr="001C4312">
        <w:rPr>
          <w:rFonts w:ascii="Arial" w:hAnsi="Arial" w:cs="Arial"/>
          <w:sz w:val="22"/>
          <w:szCs w:val="22"/>
          <w:lang w:val="cs-CZ"/>
        </w:rPr>
        <w:t>předseda samosprávy</w:t>
      </w:r>
      <w:r w:rsidRPr="001C4312">
        <w:rPr>
          <w:rFonts w:ascii="Arial" w:hAnsi="Arial" w:cs="Arial"/>
          <w:sz w:val="22"/>
          <w:szCs w:val="22"/>
          <w:lang w:val="cs-CZ"/>
        </w:rPr>
        <w:t xml:space="preserve"> nebo neplní-li své povinnosti, zajišťuje plnění jeho úkolů představenstvo prostřednictvím pověřeného </w:t>
      </w:r>
      <w:r w:rsidRPr="009A1267">
        <w:rPr>
          <w:rFonts w:ascii="Arial" w:hAnsi="Arial" w:cs="Arial"/>
          <w:sz w:val="22"/>
          <w:szCs w:val="22"/>
          <w:lang w:val="cs-CZ"/>
        </w:rPr>
        <w:t>pracovníka. Zvýšené náklady s tím spojené se hradí k tíži střediska bytového hospodářství příslušné samosprávy.</w:t>
      </w:r>
    </w:p>
    <w:p w14:paraId="15CD68D3" w14:textId="77777777" w:rsidR="00855A1F" w:rsidRDefault="00855A1F" w:rsidP="00CB1AAA">
      <w:pPr>
        <w:widowControl w:val="0"/>
        <w:autoSpaceDE w:val="0"/>
        <w:autoSpaceDN w:val="0"/>
        <w:adjustRightInd w:val="0"/>
        <w:jc w:val="center"/>
        <w:rPr>
          <w:rFonts w:ascii="Arial" w:hAnsi="Arial" w:cs="Arial"/>
          <w:sz w:val="22"/>
          <w:szCs w:val="22"/>
          <w:lang w:val="cs-CZ"/>
        </w:rPr>
      </w:pPr>
    </w:p>
    <w:p w14:paraId="043B1842" w14:textId="77777777" w:rsidR="00855A1F" w:rsidRPr="00092ADB" w:rsidRDefault="000A4650" w:rsidP="00855A1F">
      <w:pPr>
        <w:pStyle w:val="Nadpis2"/>
        <w:spacing w:before="0"/>
        <w:jc w:val="center"/>
        <w:rPr>
          <w:rFonts w:ascii="Arial" w:hAnsi="Arial" w:cs="Arial"/>
          <w:b w:val="0"/>
          <w:i w:val="0"/>
          <w:sz w:val="22"/>
          <w:szCs w:val="22"/>
          <w:lang w:val="cs-CZ"/>
        </w:rPr>
      </w:pPr>
      <w:r>
        <w:rPr>
          <w:rFonts w:ascii="Arial" w:hAnsi="Arial" w:cs="Arial"/>
          <w:b w:val="0"/>
          <w:i w:val="0"/>
          <w:sz w:val="22"/>
          <w:szCs w:val="22"/>
          <w:lang w:val="cs-CZ"/>
        </w:rPr>
        <w:t>Čl. 88</w:t>
      </w:r>
    </w:p>
    <w:p w14:paraId="6A1E58E4" w14:textId="77777777" w:rsidR="00855A1F" w:rsidRPr="009A1267" w:rsidRDefault="00855A1F" w:rsidP="00855A1F">
      <w:pPr>
        <w:pStyle w:val="Zkladntext2"/>
        <w:rPr>
          <w:rFonts w:ascii="Arial" w:hAnsi="Arial" w:cs="Arial"/>
          <w:b/>
          <w:sz w:val="22"/>
          <w:szCs w:val="22"/>
          <w:lang w:val="cs-CZ"/>
        </w:rPr>
      </w:pPr>
      <w:r w:rsidRPr="009A1267">
        <w:rPr>
          <w:rFonts w:ascii="Arial" w:hAnsi="Arial" w:cs="Arial"/>
          <w:b/>
          <w:sz w:val="22"/>
          <w:szCs w:val="22"/>
          <w:lang w:val="cs-CZ"/>
        </w:rPr>
        <w:t>Pomocné orgány</w:t>
      </w:r>
    </w:p>
    <w:p w14:paraId="29451685" w14:textId="77777777" w:rsidR="00855A1F" w:rsidRPr="009A1267" w:rsidRDefault="00855A1F" w:rsidP="00B81ABC">
      <w:pPr>
        <w:widowControl w:val="0"/>
        <w:numPr>
          <w:ilvl w:val="0"/>
          <w:numId w:val="23"/>
        </w:numPr>
        <w:tabs>
          <w:tab w:val="clear" w:pos="900"/>
          <w:tab w:val="num" w:pos="360"/>
        </w:tabs>
        <w:autoSpaceDE w:val="0"/>
        <w:autoSpaceDN w:val="0"/>
        <w:adjustRightInd w:val="0"/>
        <w:ind w:left="360" w:hanging="360"/>
        <w:jc w:val="both"/>
        <w:rPr>
          <w:rFonts w:ascii="Arial" w:hAnsi="Arial" w:cs="Arial"/>
          <w:sz w:val="22"/>
          <w:szCs w:val="22"/>
          <w:lang w:val="cs-CZ"/>
        </w:rPr>
      </w:pPr>
      <w:r>
        <w:rPr>
          <w:rFonts w:ascii="Arial" w:hAnsi="Arial" w:cs="Arial"/>
          <w:sz w:val="22"/>
          <w:szCs w:val="22"/>
          <w:lang w:val="cs-CZ"/>
        </w:rPr>
        <w:t xml:space="preserve">K </w:t>
      </w:r>
      <w:r w:rsidRPr="009A1267">
        <w:rPr>
          <w:rFonts w:ascii="Arial" w:hAnsi="Arial" w:cs="Arial"/>
          <w:sz w:val="22"/>
          <w:szCs w:val="22"/>
          <w:lang w:val="cs-CZ"/>
        </w:rPr>
        <w:t>zajištění své činnosti mohou orgány družstva vytvářet pomocné orgány, kter</w:t>
      </w:r>
      <w:r>
        <w:rPr>
          <w:rFonts w:ascii="Arial" w:hAnsi="Arial" w:cs="Arial"/>
          <w:sz w:val="22"/>
          <w:szCs w:val="22"/>
          <w:lang w:val="cs-CZ"/>
        </w:rPr>
        <w:t xml:space="preserve">é nemají rozhodovací pravomoc a </w:t>
      </w:r>
      <w:r w:rsidRPr="009A1267">
        <w:rPr>
          <w:rFonts w:ascii="Arial" w:hAnsi="Arial" w:cs="Arial"/>
          <w:sz w:val="22"/>
          <w:szCs w:val="22"/>
          <w:lang w:val="cs-CZ"/>
        </w:rPr>
        <w:t>nemohou nahrazovat orgán, který je ustavil.</w:t>
      </w:r>
    </w:p>
    <w:p w14:paraId="5A7DB12D" w14:textId="77777777" w:rsidR="00855A1F" w:rsidRPr="009A1267" w:rsidRDefault="00855A1F" w:rsidP="00B81ABC">
      <w:pPr>
        <w:widowControl w:val="0"/>
        <w:numPr>
          <w:ilvl w:val="0"/>
          <w:numId w:val="23"/>
        </w:numPr>
        <w:tabs>
          <w:tab w:val="clear" w:pos="900"/>
          <w:tab w:val="num" w:pos="360"/>
        </w:tabs>
        <w:autoSpaceDE w:val="0"/>
        <w:autoSpaceDN w:val="0"/>
        <w:adjustRightInd w:val="0"/>
        <w:ind w:left="360" w:hanging="360"/>
        <w:jc w:val="both"/>
        <w:rPr>
          <w:rFonts w:ascii="Arial" w:hAnsi="Arial" w:cs="Arial"/>
          <w:sz w:val="22"/>
          <w:szCs w:val="22"/>
          <w:lang w:val="cs-CZ"/>
        </w:rPr>
      </w:pPr>
      <w:r w:rsidRPr="009A1267">
        <w:rPr>
          <w:rFonts w:ascii="Arial" w:hAnsi="Arial" w:cs="Arial"/>
          <w:sz w:val="22"/>
          <w:szCs w:val="22"/>
          <w:lang w:val="cs-CZ"/>
        </w:rPr>
        <w:t>Úkoly pomocných orgánů určuje orgán, který je zřídil.</w:t>
      </w:r>
    </w:p>
    <w:p w14:paraId="2302E26B" w14:textId="77777777" w:rsidR="00855A1F" w:rsidRPr="009A1267" w:rsidRDefault="00855A1F" w:rsidP="00B81ABC">
      <w:pPr>
        <w:widowControl w:val="0"/>
        <w:numPr>
          <w:ilvl w:val="0"/>
          <w:numId w:val="23"/>
        </w:numPr>
        <w:tabs>
          <w:tab w:val="clear" w:pos="900"/>
          <w:tab w:val="num" w:pos="360"/>
        </w:tabs>
        <w:autoSpaceDE w:val="0"/>
        <w:autoSpaceDN w:val="0"/>
        <w:adjustRightInd w:val="0"/>
        <w:ind w:left="360" w:hanging="360"/>
        <w:jc w:val="both"/>
        <w:rPr>
          <w:rFonts w:ascii="Arial" w:hAnsi="Arial" w:cs="Arial"/>
          <w:sz w:val="22"/>
          <w:szCs w:val="22"/>
          <w:lang w:val="cs-CZ"/>
        </w:rPr>
      </w:pPr>
      <w:r w:rsidRPr="009A1267">
        <w:rPr>
          <w:rFonts w:ascii="Arial" w:hAnsi="Arial" w:cs="Arial"/>
          <w:sz w:val="22"/>
          <w:szCs w:val="22"/>
          <w:lang w:val="cs-CZ"/>
        </w:rPr>
        <w:t>Členové pomocných orgánů jsou voleni nebo jmenování orgánem, který je zřídil.</w:t>
      </w:r>
    </w:p>
    <w:p w14:paraId="40B4D8E5" w14:textId="77777777" w:rsidR="00855A1F" w:rsidRPr="005F7D7A" w:rsidRDefault="00855A1F" w:rsidP="00B81ABC">
      <w:pPr>
        <w:widowControl w:val="0"/>
        <w:numPr>
          <w:ilvl w:val="0"/>
          <w:numId w:val="23"/>
        </w:numPr>
        <w:tabs>
          <w:tab w:val="clear" w:pos="900"/>
          <w:tab w:val="num" w:pos="360"/>
        </w:tabs>
        <w:autoSpaceDE w:val="0"/>
        <w:autoSpaceDN w:val="0"/>
        <w:adjustRightInd w:val="0"/>
        <w:ind w:left="360" w:hanging="360"/>
        <w:jc w:val="both"/>
        <w:rPr>
          <w:rFonts w:ascii="Arial" w:hAnsi="Arial" w:cs="Arial"/>
          <w:sz w:val="22"/>
          <w:szCs w:val="22"/>
          <w:lang w:val="cs-CZ"/>
        </w:rPr>
      </w:pPr>
      <w:r w:rsidRPr="005F7D7A">
        <w:rPr>
          <w:rFonts w:ascii="Arial" w:hAnsi="Arial" w:cs="Arial"/>
          <w:sz w:val="22"/>
          <w:szCs w:val="22"/>
          <w:lang w:val="cs-CZ"/>
        </w:rPr>
        <w:t>Zásady odměňování členů těchto orgánu stanovuje shromáždění delegátů.</w:t>
      </w:r>
    </w:p>
    <w:p w14:paraId="74F1A19B" w14:textId="77777777" w:rsidR="00855A1F" w:rsidRPr="009A1267" w:rsidRDefault="00855A1F" w:rsidP="00CB1AAA">
      <w:pPr>
        <w:widowControl w:val="0"/>
        <w:autoSpaceDE w:val="0"/>
        <w:autoSpaceDN w:val="0"/>
        <w:adjustRightInd w:val="0"/>
        <w:jc w:val="center"/>
        <w:rPr>
          <w:rFonts w:ascii="Arial" w:hAnsi="Arial" w:cs="Arial"/>
          <w:sz w:val="22"/>
          <w:szCs w:val="22"/>
          <w:lang w:val="cs-CZ"/>
        </w:rPr>
      </w:pPr>
    </w:p>
    <w:p w14:paraId="74D19E08" w14:textId="77777777" w:rsidR="00855A1F" w:rsidRPr="009A1267" w:rsidRDefault="00855A1F" w:rsidP="00855A1F">
      <w:pPr>
        <w:pStyle w:val="Zkladntext2"/>
        <w:rPr>
          <w:rFonts w:ascii="Arial" w:hAnsi="Arial" w:cs="Arial"/>
          <w:sz w:val="22"/>
          <w:szCs w:val="22"/>
          <w:lang w:val="cs-CZ"/>
        </w:rPr>
      </w:pPr>
      <w:r>
        <w:rPr>
          <w:rFonts w:ascii="Arial" w:hAnsi="Arial" w:cs="Arial"/>
          <w:sz w:val="22"/>
          <w:szCs w:val="22"/>
          <w:lang w:val="cs-CZ"/>
        </w:rPr>
        <w:t xml:space="preserve">Čl. </w:t>
      </w:r>
      <w:r w:rsidR="000A4650">
        <w:rPr>
          <w:rFonts w:ascii="Arial" w:hAnsi="Arial" w:cs="Arial"/>
          <w:sz w:val="22"/>
          <w:szCs w:val="22"/>
          <w:lang w:val="cs-CZ"/>
        </w:rPr>
        <w:t>89</w:t>
      </w:r>
    </w:p>
    <w:p w14:paraId="28A89A4F" w14:textId="77777777" w:rsidR="00855A1F" w:rsidRPr="009A1267" w:rsidRDefault="00855A1F" w:rsidP="00855A1F">
      <w:pPr>
        <w:pStyle w:val="Zkladntext2"/>
        <w:rPr>
          <w:rFonts w:ascii="Arial" w:hAnsi="Arial" w:cs="Arial"/>
          <w:b/>
          <w:sz w:val="22"/>
          <w:szCs w:val="22"/>
          <w:lang w:val="cs-CZ"/>
        </w:rPr>
      </w:pPr>
      <w:r w:rsidRPr="009A1267">
        <w:rPr>
          <w:rFonts w:ascii="Arial" w:hAnsi="Arial" w:cs="Arial"/>
          <w:b/>
          <w:sz w:val="22"/>
          <w:szCs w:val="22"/>
          <w:lang w:val="cs-CZ"/>
        </w:rPr>
        <w:t>Zastupování družstva ve společenství vlastníků</w:t>
      </w:r>
    </w:p>
    <w:p w14:paraId="673496D9" w14:textId="78ECBFBB" w:rsidR="00855A1F" w:rsidRPr="005F7D7A" w:rsidRDefault="00855A1F" w:rsidP="00B81ABC">
      <w:pPr>
        <w:widowControl w:val="0"/>
        <w:numPr>
          <w:ilvl w:val="0"/>
          <w:numId w:val="24"/>
        </w:numPr>
        <w:tabs>
          <w:tab w:val="clear" w:pos="855"/>
          <w:tab w:val="num" w:pos="360"/>
        </w:tabs>
        <w:autoSpaceDE w:val="0"/>
        <w:autoSpaceDN w:val="0"/>
        <w:adjustRightInd w:val="0"/>
        <w:ind w:left="360" w:hanging="360"/>
        <w:jc w:val="both"/>
        <w:rPr>
          <w:rFonts w:ascii="Arial" w:hAnsi="Arial" w:cs="Arial"/>
          <w:sz w:val="22"/>
          <w:szCs w:val="22"/>
          <w:lang w:val="cs-CZ"/>
        </w:rPr>
      </w:pPr>
      <w:r w:rsidRPr="009A1267">
        <w:rPr>
          <w:rFonts w:ascii="Arial" w:hAnsi="Arial" w:cs="Arial"/>
          <w:sz w:val="22"/>
          <w:szCs w:val="22"/>
          <w:lang w:val="cs-CZ"/>
        </w:rPr>
        <w:t xml:space="preserve">Ve společenství vlastníků jednotek, jehož je družstvo členem, zastupuje družstvo </w:t>
      </w:r>
      <w:r w:rsidRPr="005F7D7A">
        <w:rPr>
          <w:rFonts w:ascii="Arial" w:hAnsi="Arial" w:cs="Arial"/>
          <w:sz w:val="22"/>
          <w:szCs w:val="22"/>
          <w:lang w:val="cs-CZ"/>
        </w:rPr>
        <w:t>předseda představenstv</w:t>
      </w:r>
      <w:r w:rsidR="00EE6D3D">
        <w:rPr>
          <w:rFonts w:ascii="Arial" w:hAnsi="Arial" w:cs="Arial"/>
          <w:sz w:val="22"/>
          <w:szCs w:val="22"/>
          <w:lang w:val="cs-CZ"/>
        </w:rPr>
        <w:t>a nebo představenstvem pověřený člen představenstva nebo jiný zmocněnec</w:t>
      </w:r>
      <w:r w:rsidRPr="005F7D7A">
        <w:rPr>
          <w:rFonts w:ascii="Arial" w:hAnsi="Arial" w:cs="Arial"/>
          <w:sz w:val="22"/>
          <w:szCs w:val="22"/>
          <w:lang w:val="cs-CZ"/>
        </w:rPr>
        <w:t>.</w:t>
      </w:r>
    </w:p>
    <w:p w14:paraId="678BEDFA" w14:textId="77777777" w:rsidR="00855A1F" w:rsidRPr="009A1267" w:rsidRDefault="00855A1F" w:rsidP="00B81ABC">
      <w:pPr>
        <w:widowControl w:val="0"/>
        <w:numPr>
          <w:ilvl w:val="0"/>
          <w:numId w:val="24"/>
        </w:numPr>
        <w:tabs>
          <w:tab w:val="clear" w:pos="855"/>
          <w:tab w:val="num" w:pos="360"/>
        </w:tabs>
        <w:autoSpaceDE w:val="0"/>
        <w:autoSpaceDN w:val="0"/>
        <w:adjustRightInd w:val="0"/>
        <w:ind w:left="360" w:hanging="360"/>
        <w:jc w:val="both"/>
        <w:rPr>
          <w:rFonts w:ascii="Arial" w:hAnsi="Arial" w:cs="Arial"/>
          <w:sz w:val="22"/>
          <w:szCs w:val="22"/>
          <w:lang w:val="cs-CZ"/>
        </w:rPr>
      </w:pPr>
      <w:r w:rsidRPr="005F7D7A">
        <w:rPr>
          <w:rFonts w:ascii="Arial" w:hAnsi="Arial" w:cs="Arial"/>
          <w:sz w:val="22"/>
          <w:szCs w:val="22"/>
          <w:lang w:val="cs-CZ"/>
        </w:rPr>
        <w:t>Předseda představenstva nebo pověřený zmocněnec jedná a hlasuje ve společenství</w:t>
      </w:r>
      <w:r>
        <w:rPr>
          <w:rFonts w:ascii="Arial" w:hAnsi="Arial" w:cs="Arial"/>
          <w:sz w:val="22"/>
          <w:szCs w:val="22"/>
          <w:lang w:val="cs-CZ"/>
        </w:rPr>
        <w:t xml:space="preserve"> vlastníků jednotek v </w:t>
      </w:r>
      <w:r w:rsidRPr="009A1267">
        <w:rPr>
          <w:rFonts w:ascii="Arial" w:hAnsi="Arial" w:cs="Arial"/>
          <w:sz w:val="22"/>
          <w:szCs w:val="22"/>
          <w:lang w:val="cs-CZ"/>
        </w:rPr>
        <w:t>zájmu družstva, přičemž je povinen se při hlasování řídit příslušným usnesením nebo pokyny příslušných orgánů družstva.</w:t>
      </w:r>
    </w:p>
    <w:p w14:paraId="666D58A9" w14:textId="77777777" w:rsidR="00855A1F" w:rsidRPr="003E345E" w:rsidRDefault="00855A1F" w:rsidP="00855A1F">
      <w:pPr>
        <w:pStyle w:val="Zkladntext2"/>
        <w:rPr>
          <w:rFonts w:ascii="Arial" w:hAnsi="Arial" w:cs="Arial"/>
          <w:b/>
          <w:sz w:val="28"/>
          <w:szCs w:val="28"/>
        </w:rPr>
      </w:pPr>
      <w:r>
        <w:rPr>
          <w:rFonts w:ascii="Arial" w:hAnsi="Arial" w:cs="Arial"/>
          <w:b/>
          <w:sz w:val="28"/>
          <w:szCs w:val="28"/>
          <w:lang w:val="cs-CZ"/>
        </w:rPr>
        <w:t>ČÁST</w:t>
      </w:r>
      <w:r w:rsidRPr="00697B00">
        <w:rPr>
          <w:rFonts w:ascii="Arial" w:hAnsi="Arial" w:cs="Arial"/>
          <w:b/>
          <w:sz w:val="28"/>
          <w:szCs w:val="28"/>
          <w:lang w:val="cs-CZ"/>
        </w:rPr>
        <w:t xml:space="preserve"> </w:t>
      </w:r>
      <w:r w:rsidRPr="003E345E">
        <w:rPr>
          <w:rFonts w:ascii="Arial" w:hAnsi="Arial" w:cs="Arial"/>
          <w:b/>
          <w:sz w:val="28"/>
          <w:szCs w:val="28"/>
        </w:rPr>
        <w:t>VII.</w:t>
      </w:r>
    </w:p>
    <w:p w14:paraId="0BEF49CD" w14:textId="77777777" w:rsidR="00855A1F" w:rsidRPr="003E345E" w:rsidRDefault="00855A1F" w:rsidP="00855A1F">
      <w:pPr>
        <w:pStyle w:val="Zkladntext2"/>
        <w:rPr>
          <w:rFonts w:ascii="Arial" w:hAnsi="Arial" w:cs="Arial"/>
          <w:b/>
          <w:sz w:val="28"/>
          <w:szCs w:val="28"/>
        </w:rPr>
      </w:pPr>
      <w:r w:rsidRPr="003E345E">
        <w:rPr>
          <w:rFonts w:ascii="Arial" w:hAnsi="Arial" w:cs="Arial"/>
          <w:b/>
          <w:sz w:val="28"/>
          <w:szCs w:val="28"/>
        </w:rPr>
        <w:t>HOSPODAŘENÍ DRUŽSTVA</w:t>
      </w:r>
    </w:p>
    <w:p w14:paraId="1597001C" w14:textId="77777777" w:rsidR="00A27FF1" w:rsidRDefault="00A27FF1" w:rsidP="00855A1F">
      <w:pPr>
        <w:widowControl w:val="0"/>
        <w:autoSpaceDE w:val="0"/>
        <w:autoSpaceDN w:val="0"/>
        <w:adjustRightInd w:val="0"/>
        <w:jc w:val="center"/>
        <w:rPr>
          <w:rFonts w:ascii="Arial" w:hAnsi="Arial" w:cs="Arial"/>
          <w:sz w:val="22"/>
          <w:szCs w:val="22"/>
          <w:lang w:val="cs-CZ"/>
        </w:rPr>
      </w:pPr>
    </w:p>
    <w:p w14:paraId="6D13EFA0" w14:textId="77777777" w:rsidR="00855A1F" w:rsidRPr="00D604FF" w:rsidRDefault="00855A1F" w:rsidP="00855A1F">
      <w:pPr>
        <w:widowControl w:val="0"/>
        <w:autoSpaceDE w:val="0"/>
        <w:autoSpaceDN w:val="0"/>
        <w:adjustRightInd w:val="0"/>
        <w:jc w:val="center"/>
        <w:rPr>
          <w:rFonts w:ascii="Arial" w:hAnsi="Arial" w:cs="Arial"/>
          <w:sz w:val="22"/>
          <w:szCs w:val="22"/>
        </w:rPr>
      </w:pPr>
      <w:r w:rsidRPr="00697B00">
        <w:rPr>
          <w:rFonts w:ascii="Arial" w:hAnsi="Arial" w:cs="Arial"/>
          <w:sz w:val="22"/>
          <w:szCs w:val="22"/>
          <w:lang w:val="cs-CZ"/>
        </w:rPr>
        <w:t>Čl.</w:t>
      </w:r>
      <w:r>
        <w:rPr>
          <w:rFonts w:ascii="Arial" w:hAnsi="Arial" w:cs="Arial"/>
          <w:sz w:val="22"/>
          <w:szCs w:val="22"/>
        </w:rPr>
        <w:t xml:space="preserve"> </w:t>
      </w:r>
      <w:r w:rsidR="000A4650">
        <w:rPr>
          <w:rFonts w:ascii="Arial" w:hAnsi="Arial" w:cs="Arial"/>
          <w:sz w:val="22"/>
          <w:szCs w:val="22"/>
        </w:rPr>
        <w:t>90</w:t>
      </w:r>
    </w:p>
    <w:p w14:paraId="30DCB8CC" w14:textId="77777777" w:rsidR="00855A1F" w:rsidRPr="005F7D7A" w:rsidRDefault="00855A1F" w:rsidP="00855A1F">
      <w:pPr>
        <w:widowControl w:val="0"/>
        <w:autoSpaceDE w:val="0"/>
        <w:autoSpaceDN w:val="0"/>
        <w:adjustRightInd w:val="0"/>
        <w:jc w:val="center"/>
        <w:rPr>
          <w:rFonts w:ascii="Arial" w:hAnsi="Arial" w:cs="Arial"/>
          <w:b/>
          <w:sz w:val="22"/>
          <w:szCs w:val="22"/>
          <w:lang w:val="cs-CZ"/>
        </w:rPr>
      </w:pPr>
      <w:r w:rsidRPr="005F7D7A">
        <w:rPr>
          <w:rFonts w:ascii="Arial" w:hAnsi="Arial" w:cs="Arial"/>
          <w:b/>
          <w:sz w:val="22"/>
          <w:szCs w:val="22"/>
          <w:lang w:val="cs-CZ"/>
        </w:rPr>
        <w:lastRenderedPageBreak/>
        <w:t>Financování činnosti družstva</w:t>
      </w:r>
    </w:p>
    <w:p w14:paraId="1EAA44B3" w14:textId="77777777" w:rsidR="00855A1F" w:rsidRPr="00DC29EA" w:rsidRDefault="00855A1F" w:rsidP="00B81ABC">
      <w:pPr>
        <w:pStyle w:val="Odstavecseseznamem"/>
        <w:widowControl w:val="0"/>
        <w:numPr>
          <w:ilvl w:val="1"/>
          <w:numId w:val="20"/>
        </w:numPr>
        <w:tabs>
          <w:tab w:val="clear" w:pos="1710"/>
          <w:tab w:val="num" w:pos="426"/>
        </w:tabs>
        <w:autoSpaceDE w:val="0"/>
        <w:autoSpaceDN w:val="0"/>
        <w:adjustRightInd w:val="0"/>
        <w:ind w:left="426" w:hanging="426"/>
        <w:jc w:val="both"/>
        <w:rPr>
          <w:rFonts w:ascii="Arial" w:hAnsi="Arial" w:cs="Arial"/>
          <w:sz w:val="22"/>
          <w:szCs w:val="22"/>
          <w:lang w:val="cs-CZ"/>
        </w:rPr>
      </w:pPr>
      <w:r>
        <w:rPr>
          <w:rFonts w:ascii="Arial" w:hAnsi="Arial" w:cs="Arial"/>
          <w:sz w:val="22"/>
          <w:szCs w:val="22"/>
          <w:lang w:val="cs-CZ"/>
        </w:rPr>
        <w:t xml:space="preserve">Družstvo hradí náklady a výdaje své činnosti z </w:t>
      </w:r>
      <w:r w:rsidRPr="00DC29EA">
        <w:rPr>
          <w:rFonts w:ascii="Arial" w:hAnsi="Arial" w:cs="Arial"/>
          <w:sz w:val="22"/>
          <w:szCs w:val="22"/>
          <w:lang w:val="cs-CZ"/>
        </w:rPr>
        <w:t>člens</w:t>
      </w:r>
      <w:r>
        <w:rPr>
          <w:rFonts w:ascii="Arial" w:hAnsi="Arial" w:cs="Arial"/>
          <w:sz w:val="22"/>
          <w:szCs w:val="22"/>
          <w:lang w:val="cs-CZ"/>
        </w:rPr>
        <w:t xml:space="preserve">kých vkladů, příjmů získaných z bytového hospodářství a z </w:t>
      </w:r>
      <w:r w:rsidRPr="00DC29EA">
        <w:rPr>
          <w:rFonts w:ascii="Arial" w:hAnsi="Arial" w:cs="Arial"/>
          <w:sz w:val="22"/>
          <w:szCs w:val="22"/>
          <w:lang w:val="cs-CZ"/>
        </w:rPr>
        <w:t>ostatn</w:t>
      </w:r>
      <w:r>
        <w:rPr>
          <w:rFonts w:ascii="Arial" w:hAnsi="Arial" w:cs="Arial"/>
          <w:sz w:val="22"/>
          <w:szCs w:val="22"/>
          <w:lang w:val="cs-CZ"/>
        </w:rPr>
        <w:t xml:space="preserve">í hospodářské činnosti, příp. z </w:t>
      </w:r>
      <w:r w:rsidRPr="00DC29EA">
        <w:rPr>
          <w:rFonts w:ascii="Arial" w:hAnsi="Arial" w:cs="Arial"/>
          <w:sz w:val="22"/>
          <w:szCs w:val="22"/>
          <w:lang w:val="cs-CZ"/>
        </w:rPr>
        <w:t>jiných zdrojů.</w:t>
      </w:r>
    </w:p>
    <w:p w14:paraId="051A51A9" w14:textId="77777777" w:rsidR="00855A1F" w:rsidRPr="005F7D7A" w:rsidRDefault="00855A1F" w:rsidP="00CB1AAA">
      <w:pPr>
        <w:widowControl w:val="0"/>
        <w:autoSpaceDE w:val="0"/>
        <w:autoSpaceDN w:val="0"/>
        <w:adjustRightInd w:val="0"/>
        <w:jc w:val="center"/>
        <w:rPr>
          <w:rFonts w:ascii="Arial" w:hAnsi="Arial" w:cs="Arial"/>
          <w:sz w:val="22"/>
          <w:szCs w:val="22"/>
          <w:lang w:val="cs-CZ"/>
        </w:rPr>
      </w:pPr>
    </w:p>
    <w:p w14:paraId="5DBB7092" w14:textId="77777777" w:rsidR="00855A1F" w:rsidRPr="005F7D7A" w:rsidRDefault="00855A1F" w:rsidP="00855A1F">
      <w:pPr>
        <w:pStyle w:val="Zkladntext2"/>
        <w:rPr>
          <w:rFonts w:ascii="Arial" w:hAnsi="Arial" w:cs="Arial"/>
          <w:sz w:val="22"/>
          <w:szCs w:val="22"/>
          <w:lang w:val="cs-CZ"/>
        </w:rPr>
      </w:pPr>
      <w:r>
        <w:rPr>
          <w:rFonts w:ascii="Arial" w:hAnsi="Arial" w:cs="Arial"/>
          <w:sz w:val="22"/>
          <w:szCs w:val="22"/>
          <w:lang w:val="cs-CZ"/>
        </w:rPr>
        <w:t>Čl.</w:t>
      </w:r>
      <w:r w:rsidR="000A4650">
        <w:rPr>
          <w:rFonts w:ascii="Arial" w:hAnsi="Arial" w:cs="Arial"/>
          <w:sz w:val="22"/>
          <w:szCs w:val="22"/>
          <w:lang w:val="cs-CZ"/>
        </w:rPr>
        <w:t xml:space="preserve"> 91</w:t>
      </w:r>
    </w:p>
    <w:p w14:paraId="7ADA895F" w14:textId="77777777" w:rsidR="00855A1F" w:rsidRPr="005F7D7A" w:rsidRDefault="00855A1F" w:rsidP="00855A1F">
      <w:pPr>
        <w:pStyle w:val="Zkladntext2"/>
        <w:rPr>
          <w:rFonts w:ascii="Arial" w:hAnsi="Arial" w:cs="Arial"/>
          <w:b/>
          <w:sz w:val="22"/>
          <w:szCs w:val="22"/>
          <w:lang w:val="cs-CZ"/>
        </w:rPr>
      </w:pPr>
      <w:r w:rsidRPr="005F7D7A">
        <w:rPr>
          <w:rFonts w:ascii="Arial" w:hAnsi="Arial" w:cs="Arial"/>
          <w:b/>
          <w:sz w:val="22"/>
          <w:szCs w:val="22"/>
          <w:lang w:val="cs-CZ"/>
        </w:rPr>
        <w:t>Bytové hospodaření</w:t>
      </w:r>
    </w:p>
    <w:p w14:paraId="2CD4F6C7" w14:textId="77777777" w:rsidR="00855A1F" w:rsidRPr="005F7D7A" w:rsidRDefault="00855A1F" w:rsidP="00B81ABC">
      <w:pPr>
        <w:widowControl w:val="0"/>
        <w:numPr>
          <w:ilvl w:val="0"/>
          <w:numId w:val="25"/>
        </w:numPr>
        <w:tabs>
          <w:tab w:val="clear" w:pos="840"/>
          <w:tab w:val="num" w:pos="360"/>
        </w:tabs>
        <w:autoSpaceDE w:val="0"/>
        <w:autoSpaceDN w:val="0"/>
        <w:adjustRightInd w:val="0"/>
        <w:ind w:left="360" w:hanging="360"/>
        <w:jc w:val="both"/>
        <w:rPr>
          <w:rFonts w:ascii="Arial" w:hAnsi="Arial" w:cs="Arial"/>
          <w:sz w:val="22"/>
          <w:szCs w:val="22"/>
          <w:lang w:val="cs-CZ"/>
        </w:rPr>
      </w:pPr>
      <w:r w:rsidRPr="005F7D7A">
        <w:rPr>
          <w:rFonts w:ascii="Arial" w:hAnsi="Arial" w:cs="Arial"/>
          <w:sz w:val="22"/>
          <w:szCs w:val="22"/>
          <w:lang w:val="cs-CZ"/>
        </w:rPr>
        <w:t>Základní ekonomickou jednotkou bytového hospodářství je středisko bytového hospodářství, které obvykle představuje bytový dům či domy nebo nebytový objekt, jehož výstavba byla samo</w:t>
      </w:r>
      <w:r>
        <w:rPr>
          <w:rFonts w:ascii="Arial" w:hAnsi="Arial" w:cs="Arial"/>
          <w:sz w:val="22"/>
          <w:szCs w:val="22"/>
          <w:lang w:val="cs-CZ"/>
        </w:rPr>
        <w:t xml:space="preserve">statně financována, nebo dům, v </w:t>
      </w:r>
      <w:r w:rsidRPr="005F7D7A">
        <w:rPr>
          <w:rFonts w:ascii="Arial" w:hAnsi="Arial" w:cs="Arial"/>
          <w:sz w:val="22"/>
          <w:szCs w:val="22"/>
          <w:lang w:val="cs-CZ"/>
        </w:rPr>
        <w:t>němž jsou vymezeny jednotky podle jiného právního předpisu. Jednotlivá střediska bytového hospodářství jsou na sobě ekonomicky nezávislá, jejich výnosy a náklady se v účetnictví družstva evidují odděleně.</w:t>
      </w:r>
    </w:p>
    <w:p w14:paraId="010BEE1D" w14:textId="59539CCA" w:rsidR="00855A1F" w:rsidRPr="005F7D7A" w:rsidRDefault="00855A1F" w:rsidP="00B81ABC">
      <w:pPr>
        <w:widowControl w:val="0"/>
        <w:numPr>
          <w:ilvl w:val="0"/>
          <w:numId w:val="25"/>
        </w:numPr>
        <w:tabs>
          <w:tab w:val="clear" w:pos="840"/>
          <w:tab w:val="num" w:pos="360"/>
        </w:tabs>
        <w:autoSpaceDE w:val="0"/>
        <w:autoSpaceDN w:val="0"/>
        <w:adjustRightInd w:val="0"/>
        <w:ind w:left="360" w:hanging="360"/>
        <w:jc w:val="both"/>
        <w:rPr>
          <w:rFonts w:ascii="Arial" w:hAnsi="Arial" w:cs="Arial"/>
          <w:sz w:val="22"/>
          <w:szCs w:val="22"/>
          <w:lang w:val="cs-CZ"/>
        </w:rPr>
      </w:pPr>
      <w:r w:rsidRPr="005F7D7A">
        <w:rPr>
          <w:rFonts w:ascii="Arial" w:hAnsi="Arial" w:cs="Arial"/>
          <w:sz w:val="22"/>
          <w:szCs w:val="22"/>
          <w:lang w:val="cs-CZ"/>
        </w:rPr>
        <w:t>Činnost střediska bytového hosp</w:t>
      </w:r>
      <w:r>
        <w:rPr>
          <w:rFonts w:ascii="Arial" w:hAnsi="Arial" w:cs="Arial"/>
          <w:sz w:val="22"/>
          <w:szCs w:val="22"/>
          <w:lang w:val="cs-CZ"/>
        </w:rPr>
        <w:t xml:space="preserve">odářství se financuje zejména z členských vkladů, nájemného z </w:t>
      </w:r>
      <w:r w:rsidRPr="005F7D7A">
        <w:rPr>
          <w:rFonts w:ascii="Arial" w:hAnsi="Arial" w:cs="Arial"/>
          <w:sz w:val="22"/>
          <w:szCs w:val="22"/>
          <w:lang w:val="cs-CZ"/>
        </w:rPr>
        <w:t>družstevních bytů (družstevních nebytových prostor) vyjma poplatku na správu družstva</w:t>
      </w:r>
      <w:r>
        <w:rPr>
          <w:rFonts w:ascii="Arial" w:hAnsi="Arial" w:cs="Arial"/>
          <w:sz w:val="22"/>
          <w:szCs w:val="22"/>
          <w:lang w:val="cs-CZ"/>
        </w:rPr>
        <w:t xml:space="preserve"> podle </w:t>
      </w:r>
      <w:r w:rsidR="00A27FF1" w:rsidRPr="00A27FF1">
        <w:rPr>
          <w:rFonts w:ascii="Arial" w:hAnsi="Arial" w:cs="Arial"/>
          <w:sz w:val="22"/>
          <w:szCs w:val="22"/>
          <w:lang w:val="cs-CZ"/>
        </w:rPr>
        <w:t xml:space="preserve">čl. 40 </w:t>
      </w:r>
      <w:r>
        <w:rPr>
          <w:rFonts w:ascii="Arial" w:hAnsi="Arial" w:cs="Arial"/>
          <w:sz w:val="22"/>
          <w:szCs w:val="22"/>
          <w:lang w:val="cs-CZ"/>
        </w:rPr>
        <w:t xml:space="preserve">stanov, z nájemného z </w:t>
      </w:r>
      <w:r w:rsidRPr="005F7D7A">
        <w:rPr>
          <w:rFonts w:ascii="Arial" w:hAnsi="Arial" w:cs="Arial"/>
          <w:sz w:val="22"/>
          <w:szCs w:val="22"/>
          <w:lang w:val="cs-CZ"/>
        </w:rPr>
        <w:t>ostatn</w:t>
      </w:r>
      <w:r>
        <w:rPr>
          <w:rFonts w:ascii="Arial" w:hAnsi="Arial" w:cs="Arial"/>
          <w:sz w:val="22"/>
          <w:szCs w:val="22"/>
          <w:lang w:val="cs-CZ"/>
        </w:rPr>
        <w:t xml:space="preserve">ích bytů a nebytových prostor v </w:t>
      </w:r>
      <w:r w:rsidRPr="005F7D7A">
        <w:rPr>
          <w:rFonts w:ascii="Arial" w:hAnsi="Arial" w:cs="Arial"/>
          <w:sz w:val="22"/>
          <w:szCs w:val="22"/>
          <w:lang w:val="cs-CZ"/>
        </w:rPr>
        <w:t>domě ve výši stanovené představenstvem družstva v souladu se zásadami schválenými shromážděním delegát</w:t>
      </w:r>
      <w:r>
        <w:rPr>
          <w:rFonts w:ascii="Arial" w:hAnsi="Arial" w:cs="Arial"/>
          <w:sz w:val="22"/>
          <w:szCs w:val="22"/>
          <w:lang w:val="cs-CZ"/>
        </w:rPr>
        <w:t>ů, z úhrad za plnění spojená s</w:t>
      </w:r>
      <w:r w:rsidRPr="005F7D7A">
        <w:rPr>
          <w:rFonts w:ascii="Arial" w:hAnsi="Arial" w:cs="Arial"/>
          <w:sz w:val="22"/>
          <w:szCs w:val="22"/>
          <w:lang w:val="cs-CZ"/>
        </w:rPr>
        <w:t xml:space="preserve"> užíváním všech bytů</w:t>
      </w:r>
      <w:r>
        <w:rPr>
          <w:rFonts w:ascii="Arial" w:hAnsi="Arial" w:cs="Arial"/>
          <w:sz w:val="22"/>
          <w:szCs w:val="22"/>
          <w:lang w:val="cs-CZ"/>
        </w:rPr>
        <w:t xml:space="preserve"> a nebytových prostor v domě, z </w:t>
      </w:r>
      <w:r w:rsidRPr="005F7D7A">
        <w:rPr>
          <w:rFonts w:ascii="Arial" w:hAnsi="Arial" w:cs="Arial"/>
          <w:sz w:val="22"/>
          <w:szCs w:val="22"/>
          <w:lang w:val="cs-CZ"/>
        </w:rPr>
        <w:t>příspěvků vlastníků jednotek na správu domu a pozemku, je-li družstvo správcem domu.</w:t>
      </w:r>
    </w:p>
    <w:p w14:paraId="41BA7C64" w14:textId="77777777" w:rsidR="003E3DE1" w:rsidRPr="009154AA" w:rsidRDefault="003E3DE1" w:rsidP="003E3DE1">
      <w:pPr>
        <w:widowControl w:val="0"/>
        <w:numPr>
          <w:ilvl w:val="0"/>
          <w:numId w:val="25"/>
        </w:numPr>
        <w:tabs>
          <w:tab w:val="clear" w:pos="840"/>
          <w:tab w:val="num" w:pos="360"/>
        </w:tabs>
        <w:autoSpaceDE w:val="0"/>
        <w:autoSpaceDN w:val="0"/>
        <w:adjustRightInd w:val="0"/>
        <w:ind w:left="360" w:hanging="360"/>
        <w:jc w:val="both"/>
        <w:rPr>
          <w:rFonts w:ascii="Arial" w:hAnsi="Arial" w:cs="Arial"/>
          <w:sz w:val="22"/>
          <w:szCs w:val="22"/>
          <w:lang w:val="cs-CZ"/>
        </w:rPr>
      </w:pPr>
      <w:r w:rsidRPr="009154AA">
        <w:rPr>
          <w:rFonts w:ascii="Arial" w:hAnsi="Arial" w:cs="Arial"/>
          <w:sz w:val="22"/>
          <w:szCs w:val="22"/>
          <w:lang w:val="cs-CZ"/>
        </w:rPr>
        <w:t>Zisk nebo ztráta střediska bytového hospodářství se každoročně vypořádá podle rozhodnutí shromáždění delegátů na návrh členské schůze příslušné samosprávy. Ztráta se přednostně uhradí ze statutárního fondu bytového hospodářství evidovaného na přísluš</w:t>
      </w:r>
      <w:r w:rsidR="009154AA">
        <w:rPr>
          <w:rFonts w:ascii="Arial" w:hAnsi="Arial" w:cs="Arial"/>
          <w:sz w:val="22"/>
          <w:szCs w:val="22"/>
          <w:lang w:val="cs-CZ"/>
        </w:rPr>
        <w:t>ném</w:t>
      </w:r>
      <w:r w:rsidRPr="009154AA">
        <w:rPr>
          <w:rFonts w:ascii="Arial" w:hAnsi="Arial" w:cs="Arial"/>
          <w:sz w:val="22"/>
          <w:szCs w:val="22"/>
          <w:lang w:val="cs-CZ"/>
        </w:rPr>
        <w:t xml:space="preserve"> středisku bytového hospodářství. Uhrazovací povinnost podle čl. 13 písm. k) stanov lze členům uložit teprve po vyčerpání uvedeného fondu.</w:t>
      </w:r>
      <w:r w:rsidR="004D13A9">
        <w:rPr>
          <w:rFonts w:ascii="Arial" w:hAnsi="Arial" w:cs="Arial"/>
          <w:sz w:val="22"/>
          <w:szCs w:val="22"/>
          <w:lang w:val="cs-CZ"/>
        </w:rPr>
        <w:t xml:space="preserve"> Ztráta vzniklá v důsledku převodu družstevního bytu (družstevního nebytového prostoru) nebo k němu příslušejícího pozemku se uhradí z fondu dalších členských vkladů podle čl. 15 (pořizovacích). Zisk po zdanění se převede do statutárního fondu bytového hospodářství. </w:t>
      </w:r>
      <w:r w:rsidRPr="009154AA">
        <w:rPr>
          <w:rFonts w:ascii="Arial" w:hAnsi="Arial" w:cs="Arial"/>
          <w:sz w:val="22"/>
          <w:szCs w:val="22"/>
          <w:lang w:val="cs-CZ"/>
        </w:rPr>
        <w:t xml:space="preserve"> Zisk nelze rozdělit mezi členy</w:t>
      </w:r>
      <w:r w:rsidR="009154AA">
        <w:rPr>
          <w:rFonts w:ascii="Arial" w:hAnsi="Arial" w:cs="Arial"/>
          <w:sz w:val="22"/>
          <w:szCs w:val="22"/>
          <w:lang w:val="cs-CZ"/>
        </w:rPr>
        <w:t xml:space="preserve"> </w:t>
      </w:r>
      <w:r w:rsidRPr="009154AA">
        <w:rPr>
          <w:rFonts w:ascii="Arial" w:hAnsi="Arial" w:cs="Arial"/>
          <w:sz w:val="22"/>
          <w:szCs w:val="22"/>
          <w:lang w:val="cs-CZ"/>
        </w:rPr>
        <w:t>družstva.</w:t>
      </w:r>
    </w:p>
    <w:p w14:paraId="2A42E877" w14:textId="77777777" w:rsidR="00855A1F" w:rsidRPr="005F7D7A" w:rsidRDefault="00855A1F" w:rsidP="004D13A9">
      <w:pPr>
        <w:widowControl w:val="0"/>
        <w:autoSpaceDE w:val="0"/>
        <w:autoSpaceDN w:val="0"/>
        <w:adjustRightInd w:val="0"/>
        <w:ind w:left="360"/>
        <w:jc w:val="both"/>
        <w:rPr>
          <w:rFonts w:ascii="Arial" w:hAnsi="Arial" w:cs="Arial"/>
          <w:sz w:val="22"/>
          <w:szCs w:val="22"/>
          <w:lang w:val="cs-CZ"/>
        </w:rPr>
      </w:pPr>
    </w:p>
    <w:p w14:paraId="2B396AAA" w14:textId="77777777" w:rsidR="00855A1F" w:rsidRPr="005F7D7A" w:rsidRDefault="00855A1F" w:rsidP="00855A1F">
      <w:pPr>
        <w:pStyle w:val="Zkladntext2"/>
        <w:rPr>
          <w:rFonts w:ascii="Arial" w:hAnsi="Arial" w:cs="Arial"/>
          <w:sz w:val="22"/>
          <w:szCs w:val="22"/>
          <w:lang w:val="cs-CZ"/>
        </w:rPr>
      </w:pPr>
      <w:r>
        <w:rPr>
          <w:rFonts w:ascii="Arial" w:hAnsi="Arial" w:cs="Arial"/>
          <w:sz w:val="22"/>
          <w:szCs w:val="22"/>
          <w:lang w:val="cs-CZ"/>
        </w:rPr>
        <w:t xml:space="preserve">Čl. </w:t>
      </w:r>
      <w:r w:rsidR="000A4650">
        <w:rPr>
          <w:rFonts w:ascii="Arial" w:hAnsi="Arial" w:cs="Arial"/>
          <w:sz w:val="22"/>
          <w:szCs w:val="22"/>
          <w:lang w:val="cs-CZ"/>
        </w:rPr>
        <w:t>92</w:t>
      </w:r>
    </w:p>
    <w:p w14:paraId="54BDD8BE" w14:textId="77777777" w:rsidR="00855A1F" w:rsidRPr="005F7D7A" w:rsidRDefault="00855A1F" w:rsidP="00855A1F">
      <w:pPr>
        <w:pStyle w:val="Zkladntext2"/>
        <w:rPr>
          <w:rFonts w:ascii="Arial" w:hAnsi="Arial" w:cs="Arial"/>
          <w:b/>
          <w:sz w:val="22"/>
          <w:szCs w:val="22"/>
          <w:lang w:val="cs-CZ"/>
        </w:rPr>
      </w:pPr>
      <w:r w:rsidRPr="005F7D7A">
        <w:rPr>
          <w:rFonts w:ascii="Arial" w:hAnsi="Arial" w:cs="Arial"/>
          <w:b/>
          <w:sz w:val="22"/>
          <w:szCs w:val="22"/>
          <w:lang w:val="cs-CZ"/>
        </w:rPr>
        <w:t>Ostatní hospodaření</w:t>
      </w:r>
    </w:p>
    <w:p w14:paraId="1230DAD3" w14:textId="43DD9684" w:rsidR="00855A1F" w:rsidRPr="005F7D7A" w:rsidRDefault="00855A1F" w:rsidP="00B81ABC">
      <w:pPr>
        <w:pStyle w:val="Zkladntextodsazen2"/>
        <w:widowControl w:val="0"/>
        <w:numPr>
          <w:ilvl w:val="0"/>
          <w:numId w:val="65"/>
        </w:numPr>
        <w:tabs>
          <w:tab w:val="clear" w:pos="840"/>
          <w:tab w:val="num" w:pos="360"/>
        </w:tabs>
        <w:autoSpaceDE w:val="0"/>
        <w:autoSpaceDN w:val="0"/>
        <w:adjustRightInd w:val="0"/>
        <w:spacing w:after="0" w:line="240" w:lineRule="auto"/>
        <w:ind w:left="360"/>
        <w:jc w:val="both"/>
        <w:rPr>
          <w:rFonts w:ascii="Arial" w:hAnsi="Arial" w:cs="Arial"/>
          <w:sz w:val="22"/>
          <w:szCs w:val="22"/>
          <w:lang w:val="cs-CZ"/>
        </w:rPr>
      </w:pPr>
      <w:r>
        <w:rPr>
          <w:rFonts w:ascii="Arial" w:hAnsi="Arial" w:cs="Arial"/>
          <w:sz w:val="22"/>
          <w:szCs w:val="22"/>
          <w:lang w:val="cs-CZ"/>
        </w:rPr>
        <w:t xml:space="preserve">Příjmy na úhradu nákladů a </w:t>
      </w:r>
      <w:r w:rsidRPr="005F7D7A">
        <w:rPr>
          <w:rFonts w:ascii="Arial" w:hAnsi="Arial" w:cs="Arial"/>
          <w:sz w:val="22"/>
          <w:szCs w:val="22"/>
          <w:lang w:val="cs-CZ"/>
        </w:rPr>
        <w:t xml:space="preserve">výdajů středisek ostatního hospodaření (středisko správy, středisko údržby </w:t>
      </w:r>
      <w:r>
        <w:rPr>
          <w:rFonts w:ascii="Arial" w:hAnsi="Arial" w:cs="Arial"/>
          <w:sz w:val="22"/>
          <w:szCs w:val="22"/>
          <w:lang w:val="cs-CZ"/>
        </w:rPr>
        <w:t xml:space="preserve">aj.) získává družstvo zejména z </w:t>
      </w:r>
      <w:r w:rsidRPr="005F7D7A">
        <w:rPr>
          <w:rFonts w:ascii="Arial" w:hAnsi="Arial" w:cs="Arial"/>
          <w:sz w:val="22"/>
          <w:szCs w:val="22"/>
          <w:lang w:val="cs-CZ"/>
        </w:rPr>
        <w:t xml:space="preserve">poplatků na správu družstva hrazených podle </w:t>
      </w:r>
      <w:r w:rsidR="00A27FF1" w:rsidRPr="00A27FF1">
        <w:rPr>
          <w:rFonts w:ascii="Arial" w:hAnsi="Arial" w:cs="Arial"/>
          <w:sz w:val="22"/>
          <w:szCs w:val="22"/>
          <w:lang w:val="cs-CZ"/>
        </w:rPr>
        <w:t xml:space="preserve">čl. 40 </w:t>
      </w:r>
      <w:r w:rsidRPr="005F7D7A">
        <w:rPr>
          <w:rFonts w:ascii="Arial" w:hAnsi="Arial" w:cs="Arial"/>
          <w:sz w:val="22"/>
          <w:szCs w:val="22"/>
          <w:lang w:val="cs-CZ"/>
        </w:rPr>
        <w:t>st</w:t>
      </w:r>
      <w:r>
        <w:rPr>
          <w:rFonts w:ascii="Arial" w:hAnsi="Arial" w:cs="Arial"/>
          <w:sz w:val="22"/>
          <w:szCs w:val="22"/>
          <w:lang w:val="cs-CZ"/>
        </w:rPr>
        <w:t>anov členy-</w:t>
      </w:r>
      <w:r w:rsidRPr="005F7D7A">
        <w:rPr>
          <w:rFonts w:ascii="Arial" w:hAnsi="Arial" w:cs="Arial"/>
          <w:sz w:val="22"/>
          <w:szCs w:val="22"/>
          <w:lang w:val="cs-CZ"/>
        </w:rPr>
        <w:t>nájemci družstevních bytů (</w:t>
      </w:r>
      <w:r w:rsidRPr="00072435">
        <w:rPr>
          <w:rFonts w:ascii="Arial" w:hAnsi="Arial" w:cs="Arial"/>
          <w:sz w:val="22"/>
          <w:szCs w:val="22"/>
          <w:lang w:val="cs-CZ"/>
        </w:rPr>
        <w:t xml:space="preserve">družstevních </w:t>
      </w:r>
      <w:r w:rsidRPr="005F7D7A">
        <w:rPr>
          <w:rFonts w:ascii="Arial" w:hAnsi="Arial" w:cs="Arial"/>
          <w:sz w:val="22"/>
          <w:szCs w:val="22"/>
          <w:lang w:val="cs-CZ"/>
        </w:rPr>
        <w:t>nebytových prostor), z odměn od vlastníků bytů a nebytových prostor a od společenství vlastníků jednotek za zajišťování správy domu podle zvláštního zákona, ze zápisného nový</w:t>
      </w:r>
      <w:r>
        <w:rPr>
          <w:rFonts w:ascii="Arial" w:hAnsi="Arial" w:cs="Arial"/>
          <w:sz w:val="22"/>
          <w:szCs w:val="22"/>
          <w:lang w:val="cs-CZ"/>
        </w:rPr>
        <w:t xml:space="preserve">ch členů, členských příspěvků a </w:t>
      </w:r>
      <w:r w:rsidR="00A17CFE">
        <w:rPr>
          <w:rFonts w:ascii="Arial" w:hAnsi="Arial" w:cs="Arial"/>
          <w:sz w:val="22"/>
          <w:szCs w:val="22"/>
          <w:lang w:val="cs-CZ"/>
        </w:rPr>
        <w:t>jiných úhrad od členů,</w:t>
      </w:r>
      <w:r w:rsidRPr="005F7D7A">
        <w:rPr>
          <w:rFonts w:ascii="Arial" w:hAnsi="Arial" w:cs="Arial"/>
          <w:sz w:val="22"/>
          <w:szCs w:val="22"/>
          <w:lang w:val="cs-CZ"/>
        </w:rPr>
        <w:t xml:space="preserve"> z finančních výnosů</w:t>
      </w:r>
      <w:r w:rsidR="00A17CFE">
        <w:rPr>
          <w:rFonts w:ascii="Arial" w:hAnsi="Arial" w:cs="Arial"/>
          <w:sz w:val="22"/>
          <w:szCs w:val="22"/>
          <w:lang w:val="cs-CZ"/>
        </w:rPr>
        <w:t xml:space="preserve"> a z pronájmů majetku družstva</w:t>
      </w:r>
      <w:r w:rsidRPr="005F7D7A">
        <w:rPr>
          <w:rFonts w:ascii="Arial" w:hAnsi="Arial" w:cs="Arial"/>
          <w:sz w:val="22"/>
          <w:szCs w:val="22"/>
          <w:lang w:val="cs-CZ"/>
        </w:rPr>
        <w:t>.</w:t>
      </w:r>
    </w:p>
    <w:p w14:paraId="77479668" w14:textId="77777777" w:rsidR="00855A1F" w:rsidRPr="005F7D7A" w:rsidRDefault="00855A1F" w:rsidP="00B81ABC">
      <w:pPr>
        <w:pStyle w:val="Zkladntextodsazen3"/>
        <w:numPr>
          <w:ilvl w:val="0"/>
          <w:numId w:val="65"/>
        </w:numPr>
        <w:tabs>
          <w:tab w:val="clear" w:pos="840"/>
          <w:tab w:val="num" w:pos="360"/>
        </w:tabs>
        <w:spacing w:after="0"/>
        <w:ind w:left="363" w:hanging="482"/>
        <w:jc w:val="both"/>
        <w:rPr>
          <w:rFonts w:ascii="Arial" w:hAnsi="Arial" w:cs="Arial"/>
          <w:sz w:val="22"/>
          <w:szCs w:val="22"/>
          <w:lang w:val="cs-CZ"/>
        </w:rPr>
      </w:pPr>
      <w:r w:rsidRPr="005F7D7A">
        <w:rPr>
          <w:rFonts w:ascii="Arial" w:hAnsi="Arial" w:cs="Arial"/>
          <w:sz w:val="22"/>
          <w:szCs w:val="22"/>
          <w:lang w:val="cs-CZ"/>
        </w:rPr>
        <w:t>Náklady ostatního hospodaření jsou veškeré náklady, které vznikají mimo střediska bytového hospodářství.</w:t>
      </w:r>
    </w:p>
    <w:p w14:paraId="1062181C" w14:textId="77777777" w:rsidR="00855A1F" w:rsidRPr="005F7D7A" w:rsidRDefault="00C83E61" w:rsidP="00B81ABC">
      <w:pPr>
        <w:widowControl w:val="0"/>
        <w:numPr>
          <w:ilvl w:val="0"/>
          <w:numId w:val="65"/>
        </w:numPr>
        <w:tabs>
          <w:tab w:val="clear" w:pos="840"/>
          <w:tab w:val="num" w:pos="360"/>
        </w:tabs>
        <w:autoSpaceDE w:val="0"/>
        <w:autoSpaceDN w:val="0"/>
        <w:adjustRightInd w:val="0"/>
        <w:ind w:left="363" w:hanging="482"/>
        <w:jc w:val="both"/>
        <w:rPr>
          <w:rFonts w:ascii="Arial" w:hAnsi="Arial" w:cs="Arial"/>
          <w:strike/>
          <w:sz w:val="22"/>
          <w:szCs w:val="22"/>
          <w:lang w:val="cs-CZ"/>
        </w:rPr>
      </w:pPr>
      <w:r w:rsidRPr="001A0516">
        <w:rPr>
          <w:rFonts w:ascii="Arial" w:hAnsi="Arial" w:cs="Arial"/>
          <w:sz w:val="22"/>
          <w:szCs w:val="22"/>
          <w:lang w:val="cs-CZ"/>
        </w:rPr>
        <w:t xml:space="preserve">Ze zisku ostatního hospodaření hradí družstvo přednostně své povinnosti vůči státu. </w:t>
      </w:r>
      <w:r w:rsidRPr="00A17CFE">
        <w:rPr>
          <w:rFonts w:ascii="Arial" w:hAnsi="Arial" w:cs="Arial"/>
          <w:sz w:val="22"/>
          <w:szCs w:val="22"/>
          <w:lang w:val="cs-CZ"/>
        </w:rPr>
        <w:t xml:space="preserve">Zisk </w:t>
      </w:r>
      <w:r w:rsidR="009B0327">
        <w:rPr>
          <w:rFonts w:ascii="Arial" w:hAnsi="Arial" w:cs="Arial"/>
          <w:sz w:val="22"/>
          <w:szCs w:val="22"/>
          <w:lang w:val="cs-CZ"/>
        </w:rPr>
        <w:t xml:space="preserve">se po </w:t>
      </w:r>
      <w:r w:rsidRPr="00A17CFE">
        <w:rPr>
          <w:rFonts w:ascii="Arial" w:hAnsi="Arial" w:cs="Arial"/>
          <w:sz w:val="22"/>
          <w:szCs w:val="22"/>
          <w:lang w:val="cs-CZ"/>
        </w:rPr>
        <w:t>zdanění použije podle rozhodnutí shromáždění de</w:t>
      </w:r>
      <w:r w:rsidR="00083D0C">
        <w:rPr>
          <w:rFonts w:ascii="Arial" w:hAnsi="Arial" w:cs="Arial"/>
          <w:sz w:val="22"/>
          <w:szCs w:val="22"/>
          <w:lang w:val="cs-CZ"/>
        </w:rPr>
        <w:t>le</w:t>
      </w:r>
      <w:r w:rsidRPr="00A17CFE">
        <w:rPr>
          <w:rFonts w:ascii="Arial" w:hAnsi="Arial" w:cs="Arial"/>
          <w:sz w:val="22"/>
          <w:szCs w:val="22"/>
          <w:lang w:val="cs-CZ"/>
        </w:rPr>
        <w:t xml:space="preserve">gátů k úhradě ztráty z minulých let, k přídělům do </w:t>
      </w:r>
      <w:r w:rsidR="009B0327">
        <w:rPr>
          <w:rFonts w:ascii="Arial" w:hAnsi="Arial" w:cs="Arial"/>
          <w:sz w:val="22"/>
          <w:szCs w:val="22"/>
          <w:lang w:val="cs-CZ"/>
        </w:rPr>
        <w:t>nedělitelného fondu,</w:t>
      </w:r>
      <w:r w:rsidRPr="00A17CFE">
        <w:rPr>
          <w:rFonts w:ascii="Arial" w:hAnsi="Arial" w:cs="Arial"/>
          <w:sz w:val="22"/>
          <w:szCs w:val="22"/>
          <w:lang w:val="cs-CZ"/>
        </w:rPr>
        <w:t xml:space="preserve"> </w:t>
      </w:r>
      <w:r w:rsidR="009B0327">
        <w:rPr>
          <w:rFonts w:ascii="Arial" w:hAnsi="Arial" w:cs="Arial"/>
          <w:sz w:val="22"/>
          <w:szCs w:val="22"/>
          <w:lang w:val="cs-CZ"/>
        </w:rPr>
        <w:t xml:space="preserve">do </w:t>
      </w:r>
      <w:r w:rsidRPr="00A17CFE">
        <w:rPr>
          <w:rFonts w:ascii="Arial" w:hAnsi="Arial" w:cs="Arial"/>
          <w:sz w:val="22"/>
          <w:szCs w:val="22"/>
          <w:lang w:val="cs-CZ"/>
        </w:rPr>
        <w:t>dalších zajišťovacích fondů</w:t>
      </w:r>
      <w:r w:rsidR="009B0327">
        <w:rPr>
          <w:rFonts w:ascii="Arial" w:hAnsi="Arial" w:cs="Arial"/>
          <w:sz w:val="22"/>
          <w:szCs w:val="22"/>
          <w:lang w:val="cs-CZ"/>
        </w:rPr>
        <w:t xml:space="preserve"> a sociálního fondu</w:t>
      </w:r>
      <w:r w:rsidRPr="001A0516">
        <w:rPr>
          <w:rFonts w:ascii="Arial" w:hAnsi="Arial" w:cs="Arial"/>
          <w:sz w:val="22"/>
          <w:szCs w:val="22"/>
          <w:lang w:val="cs-CZ"/>
        </w:rPr>
        <w:t>.</w:t>
      </w:r>
      <w:r>
        <w:rPr>
          <w:rFonts w:ascii="Arial" w:hAnsi="Arial" w:cs="Arial"/>
          <w:sz w:val="22"/>
          <w:szCs w:val="22"/>
          <w:lang w:val="cs-CZ"/>
        </w:rPr>
        <w:t xml:space="preserve"> </w:t>
      </w:r>
    </w:p>
    <w:p w14:paraId="1E439542" w14:textId="77777777" w:rsidR="00855A1F" w:rsidRPr="005F7D7A" w:rsidRDefault="00855A1F" w:rsidP="00B81ABC">
      <w:pPr>
        <w:widowControl w:val="0"/>
        <w:numPr>
          <w:ilvl w:val="0"/>
          <w:numId w:val="65"/>
        </w:numPr>
        <w:tabs>
          <w:tab w:val="clear" w:pos="840"/>
          <w:tab w:val="num" w:pos="360"/>
        </w:tabs>
        <w:autoSpaceDE w:val="0"/>
        <w:autoSpaceDN w:val="0"/>
        <w:adjustRightInd w:val="0"/>
        <w:ind w:left="360"/>
        <w:jc w:val="both"/>
        <w:rPr>
          <w:rFonts w:ascii="Arial" w:hAnsi="Arial" w:cs="Arial"/>
          <w:sz w:val="22"/>
          <w:szCs w:val="22"/>
          <w:lang w:val="cs-CZ"/>
        </w:rPr>
      </w:pPr>
      <w:r>
        <w:rPr>
          <w:rFonts w:ascii="Arial" w:hAnsi="Arial" w:cs="Arial"/>
          <w:sz w:val="22"/>
          <w:szCs w:val="22"/>
          <w:lang w:val="cs-CZ"/>
        </w:rPr>
        <w:t xml:space="preserve">Ztrátu z </w:t>
      </w:r>
      <w:r w:rsidRPr="005F7D7A">
        <w:rPr>
          <w:rFonts w:ascii="Arial" w:hAnsi="Arial" w:cs="Arial"/>
          <w:sz w:val="22"/>
          <w:szCs w:val="22"/>
          <w:lang w:val="cs-CZ"/>
        </w:rPr>
        <w:t>ostatního hospodaření hradí družstvo podle rozhodnutí shromáždění delegátů:</w:t>
      </w:r>
    </w:p>
    <w:p w14:paraId="21C1C977" w14:textId="77777777" w:rsidR="009B0327" w:rsidRDefault="003D66DB" w:rsidP="00B81ABC">
      <w:pPr>
        <w:pStyle w:val="Odstavecseseznamem"/>
        <w:widowControl w:val="0"/>
        <w:numPr>
          <w:ilvl w:val="0"/>
          <w:numId w:val="103"/>
        </w:numPr>
        <w:autoSpaceDE w:val="0"/>
        <w:autoSpaceDN w:val="0"/>
        <w:adjustRightInd w:val="0"/>
        <w:ind w:hanging="273"/>
        <w:jc w:val="both"/>
        <w:rPr>
          <w:rFonts w:ascii="Arial" w:hAnsi="Arial" w:cs="Arial"/>
          <w:sz w:val="22"/>
          <w:szCs w:val="22"/>
          <w:lang w:val="cs-CZ"/>
        </w:rPr>
      </w:pPr>
      <w:r>
        <w:rPr>
          <w:rFonts w:ascii="Arial" w:hAnsi="Arial" w:cs="Arial"/>
          <w:sz w:val="22"/>
          <w:szCs w:val="22"/>
          <w:lang w:val="cs-CZ"/>
        </w:rPr>
        <w:t>z</w:t>
      </w:r>
      <w:r w:rsidR="007934F6">
        <w:rPr>
          <w:rFonts w:ascii="Arial" w:hAnsi="Arial" w:cs="Arial"/>
          <w:sz w:val="22"/>
          <w:szCs w:val="22"/>
          <w:lang w:val="cs-CZ"/>
        </w:rPr>
        <w:t> nerozděleného zisku z minulých let,</w:t>
      </w:r>
    </w:p>
    <w:p w14:paraId="225A8E75" w14:textId="77777777" w:rsidR="00855A1F" w:rsidRPr="00DC29EA" w:rsidRDefault="00855A1F" w:rsidP="00B81ABC">
      <w:pPr>
        <w:pStyle w:val="Odstavecseseznamem"/>
        <w:widowControl w:val="0"/>
        <w:numPr>
          <w:ilvl w:val="0"/>
          <w:numId w:val="103"/>
        </w:numPr>
        <w:autoSpaceDE w:val="0"/>
        <w:autoSpaceDN w:val="0"/>
        <w:adjustRightInd w:val="0"/>
        <w:ind w:hanging="273"/>
        <w:jc w:val="both"/>
        <w:rPr>
          <w:rFonts w:ascii="Arial" w:hAnsi="Arial" w:cs="Arial"/>
          <w:sz w:val="22"/>
          <w:szCs w:val="22"/>
          <w:lang w:val="cs-CZ"/>
        </w:rPr>
      </w:pPr>
      <w:r>
        <w:rPr>
          <w:rFonts w:ascii="Arial" w:hAnsi="Arial" w:cs="Arial"/>
          <w:sz w:val="22"/>
          <w:szCs w:val="22"/>
          <w:lang w:val="cs-CZ"/>
        </w:rPr>
        <w:t>z</w:t>
      </w:r>
      <w:r w:rsidRPr="00DC29EA">
        <w:rPr>
          <w:rFonts w:ascii="Arial" w:hAnsi="Arial" w:cs="Arial"/>
          <w:sz w:val="22"/>
          <w:szCs w:val="22"/>
          <w:lang w:val="cs-CZ"/>
        </w:rPr>
        <w:t xml:space="preserve"> nedělitelného fondu nebo jiného zajišťovacího fondu,</w:t>
      </w:r>
    </w:p>
    <w:p w14:paraId="0717E923" w14:textId="77777777" w:rsidR="00855A1F" w:rsidRPr="00DC29EA" w:rsidRDefault="00855A1F" w:rsidP="00B81ABC">
      <w:pPr>
        <w:pStyle w:val="Odstavecseseznamem"/>
        <w:widowControl w:val="0"/>
        <w:numPr>
          <w:ilvl w:val="0"/>
          <w:numId w:val="103"/>
        </w:numPr>
        <w:autoSpaceDE w:val="0"/>
        <w:autoSpaceDN w:val="0"/>
        <w:adjustRightInd w:val="0"/>
        <w:ind w:hanging="273"/>
        <w:jc w:val="both"/>
        <w:rPr>
          <w:rFonts w:ascii="Arial" w:hAnsi="Arial" w:cs="Arial"/>
          <w:sz w:val="22"/>
          <w:szCs w:val="22"/>
          <w:lang w:val="cs-CZ"/>
        </w:rPr>
      </w:pPr>
      <w:r>
        <w:rPr>
          <w:rFonts w:ascii="Arial" w:hAnsi="Arial" w:cs="Arial"/>
          <w:sz w:val="22"/>
          <w:szCs w:val="22"/>
          <w:lang w:val="cs-CZ"/>
        </w:rPr>
        <w:t>z</w:t>
      </w:r>
      <w:r w:rsidRPr="00DC29EA">
        <w:rPr>
          <w:rFonts w:ascii="Arial" w:hAnsi="Arial" w:cs="Arial"/>
          <w:sz w:val="22"/>
          <w:szCs w:val="22"/>
          <w:lang w:val="cs-CZ"/>
        </w:rPr>
        <w:t xml:space="preserve"> fondu dalších členských vkladů uhrazených podle čl. 16 stanov evidovaného na středisku ostatního hospodaření (snížení základního kapitálu),</w:t>
      </w:r>
    </w:p>
    <w:p w14:paraId="3B5793E5" w14:textId="77777777" w:rsidR="00855A1F" w:rsidRPr="00DC29EA" w:rsidRDefault="00855A1F" w:rsidP="00B81ABC">
      <w:pPr>
        <w:pStyle w:val="Odstavecseseznamem"/>
        <w:widowControl w:val="0"/>
        <w:numPr>
          <w:ilvl w:val="0"/>
          <w:numId w:val="103"/>
        </w:numPr>
        <w:autoSpaceDE w:val="0"/>
        <w:autoSpaceDN w:val="0"/>
        <w:adjustRightInd w:val="0"/>
        <w:ind w:hanging="273"/>
        <w:jc w:val="both"/>
        <w:rPr>
          <w:rFonts w:ascii="Arial" w:hAnsi="Arial" w:cs="Arial"/>
          <w:sz w:val="22"/>
          <w:szCs w:val="22"/>
          <w:lang w:val="cs-CZ"/>
        </w:rPr>
      </w:pPr>
      <w:r w:rsidRPr="00DC29EA">
        <w:rPr>
          <w:rFonts w:ascii="Arial" w:hAnsi="Arial" w:cs="Arial"/>
          <w:sz w:val="22"/>
          <w:szCs w:val="22"/>
          <w:lang w:val="cs-CZ"/>
        </w:rPr>
        <w:t>rozvržením na členy v poměru podle rozhodnutí shromáždění delegátů (uhrazovací povinnost podle čl. 13 písm. k) stanov lze členům uložit teprve po vyčerpání uvedených fondů),</w:t>
      </w:r>
    </w:p>
    <w:p w14:paraId="29D18A2A" w14:textId="77777777" w:rsidR="00855A1F" w:rsidRPr="00DC29EA" w:rsidRDefault="00855A1F" w:rsidP="00B81ABC">
      <w:pPr>
        <w:pStyle w:val="Odstavecseseznamem"/>
        <w:widowControl w:val="0"/>
        <w:numPr>
          <w:ilvl w:val="0"/>
          <w:numId w:val="103"/>
        </w:numPr>
        <w:autoSpaceDE w:val="0"/>
        <w:autoSpaceDN w:val="0"/>
        <w:adjustRightInd w:val="0"/>
        <w:ind w:hanging="273"/>
        <w:jc w:val="both"/>
        <w:rPr>
          <w:rFonts w:ascii="Arial" w:hAnsi="Arial" w:cs="Arial"/>
          <w:sz w:val="22"/>
          <w:szCs w:val="22"/>
          <w:lang w:val="cs-CZ"/>
        </w:rPr>
      </w:pPr>
      <w:r w:rsidRPr="00DC29EA">
        <w:rPr>
          <w:rFonts w:ascii="Arial" w:hAnsi="Arial" w:cs="Arial"/>
          <w:sz w:val="22"/>
          <w:szCs w:val="22"/>
          <w:lang w:val="cs-CZ"/>
        </w:rPr>
        <w:t>ze základního kapitálu snížením základních členských vkladů,</w:t>
      </w:r>
      <w:r w:rsidRPr="00DC29EA">
        <w:rPr>
          <w:rFonts w:ascii="Arial" w:hAnsi="Arial" w:cs="Arial"/>
          <w:sz w:val="22"/>
          <w:szCs w:val="22"/>
          <w:lang w:val="cs-CZ"/>
        </w:rPr>
        <w:tab/>
      </w:r>
    </w:p>
    <w:p w14:paraId="66AE3C28" w14:textId="77777777" w:rsidR="00855A1F" w:rsidRPr="00DC29EA" w:rsidRDefault="00855A1F" w:rsidP="00B81ABC">
      <w:pPr>
        <w:pStyle w:val="Odstavecseseznamem"/>
        <w:widowControl w:val="0"/>
        <w:numPr>
          <w:ilvl w:val="0"/>
          <w:numId w:val="103"/>
        </w:numPr>
        <w:autoSpaceDE w:val="0"/>
        <w:autoSpaceDN w:val="0"/>
        <w:adjustRightInd w:val="0"/>
        <w:ind w:hanging="273"/>
        <w:jc w:val="both"/>
        <w:rPr>
          <w:rFonts w:ascii="Arial" w:hAnsi="Arial" w:cs="Arial"/>
          <w:sz w:val="22"/>
          <w:szCs w:val="22"/>
          <w:lang w:val="cs-CZ"/>
        </w:rPr>
      </w:pPr>
      <w:r w:rsidRPr="00DC29EA">
        <w:rPr>
          <w:rFonts w:ascii="Arial" w:hAnsi="Arial" w:cs="Arial"/>
          <w:sz w:val="22"/>
          <w:szCs w:val="22"/>
          <w:lang w:val="cs-CZ"/>
        </w:rPr>
        <w:t>kombinací výše uvedených způsobů.</w:t>
      </w:r>
    </w:p>
    <w:p w14:paraId="4546AEA3" w14:textId="77777777" w:rsidR="00855A1F" w:rsidRPr="005F7D7A" w:rsidRDefault="00855A1F" w:rsidP="00855A1F">
      <w:pPr>
        <w:widowControl w:val="0"/>
        <w:autoSpaceDE w:val="0"/>
        <w:autoSpaceDN w:val="0"/>
        <w:adjustRightInd w:val="0"/>
        <w:jc w:val="both"/>
        <w:rPr>
          <w:rFonts w:ascii="Arial" w:hAnsi="Arial" w:cs="Arial"/>
          <w:sz w:val="22"/>
          <w:szCs w:val="22"/>
          <w:lang w:val="cs-CZ"/>
        </w:rPr>
      </w:pPr>
    </w:p>
    <w:p w14:paraId="43A67077" w14:textId="77777777" w:rsidR="00855A1F" w:rsidRPr="005F7D7A" w:rsidRDefault="00855A1F" w:rsidP="00855A1F">
      <w:pPr>
        <w:pStyle w:val="Zkladntext2"/>
        <w:rPr>
          <w:rFonts w:ascii="Arial" w:hAnsi="Arial" w:cs="Arial"/>
          <w:sz w:val="22"/>
          <w:szCs w:val="22"/>
          <w:lang w:val="cs-CZ"/>
        </w:rPr>
      </w:pPr>
      <w:r>
        <w:rPr>
          <w:rFonts w:ascii="Arial" w:hAnsi="Arial" w:cs="Arial"/>
          <w:sz w:val="22"/>
          <w:szCs w:val="22"/>
          <w:lang w:val="cs-CZ"/>
        </w:rPr>
        <w:t xml:space="preserve">Čl. </w:t>
      </w:r>
      <w:r w:rsidR="000A4650">
        <w:rPr>
          <w:rFonts w:ascii="Arial" w:hAnsi="Arial" w:cs="Arial"/>
          <w:sz w:val="22"/>
          <w:szCs w:val="22"/>
          <w:lang w:val="cs-CZ"/>
        </w:rPr>
        <w:t>93</w:t>
      </w:r>
    </w:p>
    <w:p w14:paraId="6335697C" w14:textId="77777777" w:rsidR="00855A1F" w:rsidRPr="005F7D7A" w:rsidRDefault="00855A1F" w:rsidP="00855A1F">
      <w:pPr>
        <w:pStyle w:val="Zkladntext2"/>
        <w:rPr>
          <w:rFonts w:ascii="Arial" w:hAnsi="Arial" w:cs="Arial"/>
          <w:b/>
          <w:sz w:val="22"/>
          <w:szCs w:val="22"/>
          <w:lang w:val="cs-CZ"/>
        </w:rPr>
      </w:pPr>
      <w:r w:rsidRPr="005F7D7A">
        <w:rPr>
          <w:rFonts w:ascii="Arial" w:hAnsi="Arial" w:cs="Arial"/>
          <w:b/>
          <w:sz w:val="22"/>
          <w:szCs w:val="22"/>
          <w:lang w:val="cs-CZ"/>
        </w:rPr>
        <w:t>Fondy družstva</w:t>
      </w:r>
    </w:p>
    <w:p w14:paraId="131C953D" w14:textId="77777777" w:rsidR="00855A1F" w:rsidRPr="005F7D7A" w:rsidRDefault="00855A1F" w:rsidP="00B81ABC">
      <w:pPr>
        <w:widowControl w:val="0"/>
        <w:numPr>
          <w:ilvl w:val="0"/>
          <w:numId w:val="26"/>
        </w:numPr>
        <w:tabs>
          <w:tab w:val="clear" w:pos="900"/>
          <w:tab w:val="num" w:pos="360"/>
        </w:tabs>
        <w:autoSpaceDE w:val="0"/>
        <w:autoSpaceDN w:val="0"/>
        <w:adjustRightInd w:val="0"/>
        <w:ind w:left="360" w:hanging="360"/>
        <w:jc w:val="both"/>
        <w:rPr>
          <w:rFonts w:ascii="Arial" w:hAnsi="Arial" w:cs="Arial"/>
          <w:sz w:val="22"/>
          <w:szCs w:val="22"/>
          <w:lang w:val="cs-CZ"/>
        </w:rPr>
      </w:pPr>
      <w:r w:rsidRPr="005F7D7A">
        <w:rPr>
          <w:rFonts w:ascii="Arial" w:hAnsi="Arial" w:cs="Arial"/>
          <w:sz w:val="22"/>
          <w:szCs w:val="22"/>
          <w:lang w:val="cs-CZ"/>
        </w:rPr>
        <w:lastRenderedPageBreak/>
        <w:t>Družstvo vytv</w:t>
      </w:r>
      <w:r>
        <w:rPr>
          <w:rFonts w:ascii="Arial" w:hAnsi="Arial" w:cs="Arial"/>
          <w:sz w:val="22"/>
          <w:szCs w:val="22"/>
          <w:lang w:val="cs-CZ"/>
        </w:rPr>
        <w:t xml:space="preserve">áří kromě základního kapitálu a </w:t>
      </w:r>
      <w:r w:rsidRPr="005F7D7A">
        <w:rPr>
          <w:rFonts w:ascii="Arial" w:hAnsi="Arial" w:cs="Arial"/>
          <w:sz w:val="22"/>
          <w:szCs w:val="22"/>
          <w:lang w:val="cs-CZ"/>
        </w:rPr>
        <w:t>specifických družstevních fondů zabezpečujících zdroje družstevní výstavby další vlastní zdroje na financování činností družstva.</w:t>
      </w:r>
    </w:p>
    <w:p w14:paraId="4A95FACF" w14:textId="77777777" w:rsidR="00855A1F" w:rsidRPr="005F7D7A" w:rsidRDefault="00855A1F" w:rsidP="00B81ABC">
      <w:pPr>
        <w:widowControl w:val="0"/>
        <w:numPr>
          <w:ilvl w:val="0"/>
          <w:numId w:val="26"/>
        </w:numPr>
        <w:tabs>
          <w:tab w:val="clear" w:pos="900"/>
          <w:tab w:val="num" w:pos="360"/>
        </w:tabs>
        <w:autoSpaceDE w:val="0"/>
        <w:autoSpaceDN w:val="0"/>
        <w:adjustRightInd w:val="0"/>
        <w:ind w:left="360" w:hanging="360"/>
        <w:jc w:val="both"/>
        <w:rPr>
          <w:rFonts w:ascii="Arial" w:hAnsi="Arial" w:cs="Arial"/>
          <w:sz w:val="22"/>
          <w:szCs w:val="22"/>
          <w:lang w:val="cs-CZ"/>
        </w:rPr>
      </w:pPr>
      <w:r w:rsidRPr="005F7D7A">
        <w:rPr>
          <w:rFonts w:ascii="Arial" w:hAnsi="Arial" w:cs="Arial"/>
          <w:sz w:val="22"/>
          <w:szCs w:val="22"/>
          <w:lang w:val="cs-CZ"/>
        </w:rPr>
        <w:t>Družstvo vytváří nedělitelný fond. Dále vytváří fond dalších členských vkladů podle čl. 15 stanov (pořizovacích) a fond dalších členských vkladů podle čl. 16 stanov (dodatečných), které jsou součástí základního kapitálu, fond družstevní výstavby, doplňkový fond družstevní výstavby, příp. jiné kapitálové fondy, statutární fond bytového hospodářství, sociální fond, příp. další zajišťovací fondy.</w:t>
      </w:r>
    </w:p>
    <w:p w14:paraId="76C3B322" w14:textId="77777777" w:rsidR="00855A1F" w:rsidRPr="00060959" w:rsidRDefault="00855A1F" w:rsidP="00B81ABC">
      <w:pPr>
        <w:widowControl w:val="0"/>
        <w:numPr>
          <w:ilvl w:val="0"/>
          <w:numId w:val="26"/>
        </w:numPr>
        <w:tabs>
          <w:tab w:val="clear" w:pos="900"/>
          <w:tab w:val="num" w:pos="360"/>
        </w:tabs>
        <w:autoSpaceDE w:val="0"/>
        <w:autoSpaceDN w:val="0"/>
        <w:adjustRightInd w:val="0"/>
        <w:ind w:left="360" w:hanging="360"/>
        <w:jc w:val="both"/>
        <w:rPr>
          <w:rFonts w:ascii="Arial" w:hAnsi="Arial" w:cs="Arial"/>
          <w:sz w:val="22"/>
          <w:szCs w:val="22"/>
          <w:lang w:val="cs-CZ"/>
        </w:rPr>
      </w:pPr>
      <w:r w:rsidRPr="00A2395E">
        <w:rPr>
          <w:rFonts w:ascii="Arial" w:hAnsi="Arial" w:cs="Arial"/>
          <w:sz w:val="22"/>
          <w:szCs w:val="22"/>
          <w:lang w:val="cs-CZ"/>
        </w:rPr>
        <w:t>Tvo</w:t>
      </w:r>
      <w:r>
        <w:rPr>
          <w:rFonts w:ascii="Arial" w:hAnsi="Arial" w:cs="Arial"/>
          <w:sz w:val="22"/>
          <w:szCs w:val="22"/>
          <w:lang w:val="cs-CZ"/>
        </w:rPr>
        <w:t xml:space="preserve">rba a </w:t>
      </w:r>
      <w:r w:rsidRPr="00A2395E">
        <w:rPr>
          <w:rFonts w:ascii="Arial" w:hAnsi="Arial" w:cs="Arial"/>
          <w:sz w:val="22"/>
          <w:szCs w:val="22"/>
          <w:lang w:val="cs-CZ"/>
        </w:rPr>
        <w:t>použití fondů se řídí obecně závaznými právní</w:t>
      </w:r>
      <w:r>
        <w:rPr>
          <w:rFonts w:ascii="Arial" w:hAnsi="Arial" w:cs="Arial"/>
          <w:sz w:val="22"/>
          <w:szCs w:val="22"/>
          <w:lang w:val="cs-CZ"/>
        </w:rPr>
        <w:t xml:space="preserve">mi předpisy, těmito stanovami a </w:t>
      </w:r>
      <w:r w:rsidRPr="00A2395E">
        <w:rPr>
          <w:rFonts w:ascii="Arial" w:hAnsi="Arial" w:cs="Arial"/>
          <w:sz w:val="22"/>
          <w:szCs w:val="22"/>
          <w:lang w:val="cs-CZ"/>
        </w:rPr>
        <w:t xml:space="preserve">dalšími vnitrodružstevními předpisy </w:t>
      </w:r>
      <w:r w:rsidRPr="00060959">
        <w:rPr>
          <w:rFonts w:ascii="Arial" w:hAnsi="Arial" w:cs="Arial"/>
          <w:sz w:val="22"/>
          <w:szCs w:val="22"/>
          <w:lang w:val="cs-CZ"/>
        </w:rPr>
        <w:t xml:space="preserve">schválenými </w:t>
      </w:r>
      <w:r w:rsidR="009B077B" w:rsidRPr="00060959">
        <w:rPr>
          <w:rFonts w:ascii="Arial" w:hAnsi="Arial" w:cs="Arial"/>
          <w:sz w:val="22"/>
          <w:szCs w:val="22"/>
          <w:lang w:val="cs-CZ"/>
        </w:rPr>
        <w:t>představenstvem</w:t>
      </w:r>
      <w:r w:rsidRPr="00060959">
        <w:rPr>
          <w:rFonts w:ascii="Arial" w:hAnsi="Arial" w:cs="Arial"/>
          <w:sz w:val="22"/>
          <w:szCs w:val="22"/>
          <w:lang w:val="cs-CZ"/>
        </w:rPr>
        <w:t>.</w:t>
      </w:r>
    </w:p>
    <w:p w14:paraId="4CBC1AAF" w14:textId="77777777" w:rsidR="00855A1F" w:rsidRDefault="00855A1F" w:rsidP="00B81ABC">
      <w:pPr>
        <w:widowControl w:val="0"/>
        <w:numPr>
          <w:ilvl w:val="0"/>
          <w:numId w:val="26"/>
        </w:numPr>
        <w:tabs>
          <w:tab w:val="clear" w:pos="900"/>
          <w:tab w:val="num" w:pos="360"/>
        </w:tabs>
        <w:autoSpaceDE w:val="0"/>
        <w:autoSpaceDN w:val="0"/>
        <w:adjustRightInd w:val="0"/>
        <w:ind w:left="360" w:hanging="360"/>
        <w:jc w:val="both"/>
        <w:rPr>
          <w:rFonts w:ascii="Arial" w:hAnsi="Arial" w:cs="Arial"/>
          <w:sz w:val="22"/>
          <w:szCs w:val="22"/>
          <w:lang w:val="cs-CZ"/>
        </w:rPr>
      </w:pPr>
      <w:r w:rsidRPr="005F7D7A">
        <w:rPr>
          <w:rFonts w:ascii="Arial" w:hAnsi="Arial" w:cs="Arial"/>
          <w:sz w:val="22"/>
          <w:szCs w:val="22"/>
          <w:lang w:val="cs-CZ"/>
        </w:rPr>
        <w:t>Fond dalších členských vkladů podle čl. 15 stanov (pořizovacích), fond družstevní výstavby, doplňkový fond družstevní výstavby, statutár</w:t>
      </w:r>
      <w:r>
        <w:rPr>
          <w:rFonts w:ascii="Arial" w:hAnsi="Arial" w:cs="Arial"/>
          <w:sz w:val="22"/>
          <w:szCs w:val="22"/>
          <w:lang w:val="cs-CZ"/>
        </w:rPr>
        <w:t xml:space="preserve">ní fond bytového hospodářství a </w:t>
      </w:r>
      <w:r w:rsidRPr="005F7D7A">
        <w:rPr>
          <w:rFonts w:ascii="Arial" w:hAnsi="Arial" w:cs="Arial"/>
          <w:sz w:val="22"/>
          <w:szCs w:val="22"/>
          <w:lang w:val="cs-CZ"/>
        </w:rPr>
        <w:t>dlouhodobá záloha na opravy a dodatečné investice, případně fond dalších členských vkladů podle čl. 16 stanov (dodatečných) se evidují</w:t>
      </w:r>
      <w:r w:rsidRPr="00CB410E">
        <w:rPr>
          <w:rFonts w:ascii="Arial" w:hAnsi="Arial" w:cs="Arial"/>
          <w:sz w:val="22"/>
          <w:szCs w:val="22"/>
        </w:rPr>
        <w:t xml:space="preserve"> </w:t>
      </w:r>
      <w:r w:rsidRPr="00072435">
        <w:rPr>
          <w:rFonts w:ascii="Arial" w:hAnsi="Arial" w:cs="Arial"/>
          <w:sz w:val="22"/>
          <w:szCs w:val="22"/>
          <w:lang w:val="cs-CZ"/>
        </w:rPr>
        <w:t>odděleně podle jednotlivých středisek bytového hospodářství.</w:t>
      </w:r>
    </w:p>
    <w:p w14:paraId="675884D0" w14:textId="77777777" w:rsidR="009B077B" w:rsidRPr="00072435" w:rsidRDefault="009B077B" w:rsidP="00B81ABC">
      <w:pPr>
        <w:widowControl w:val="0"/>
        <w:numPr>
          <w:ilvl w:val="0"/>
          <w:numId w:val="26"/>
        </w:numPr>
        <w:tabs>
          <w:tab w:val="clear" w:pos="900"/>
          <w:tab w:val="num" w:pos="360"/>
        </w:tabs>
        <w:autoSpaceDE w:val="0"/>
        <w:autoSpaceDN w:val="0"/>
        <w:adjustRightInd w:val="0"/>
        <w:ind w:left="360" w:hanging="360"/>
        <w:jc w:val="both"/>
        <w:rPr>
          <w:rFonts w:ascii="Arial" w:hAnsi="Arial" w:cs="Arial"/>
          <w:sz w:val="22"/>
          <w:szCs w:val="22"/>
          <w:lang w:val="cs-CZ"/>
        </w:rPr>
      </w:pPr>
      <w:r>
        <w:rPr>
          <w:rFonts w:ascii="Arial" w:hAnsi="Arial" w:cs="Arial"/>
          <w:sz w:val="22"/>
          <w:szCs w:val="22"/>
          <w:lang w:val="cs-CZ"/>
        </w:rPr>
        <w:t>Družstvo může zřídit i další fondy na základě rozhodnutí shromáždění delegátů.</w:t>
      </w:r>
    </w:p>
    <w:p w14:paraId="49EC0637" w14:textId="77777777" w:rsidR="00855A1F" w:rsidRDefault="00855A1F" w:rsidP="00855A1F">
      <w:pPr>
        <w:widowControl w:val="0"/>
        <w:autoSpaceDE w:val="0"/>
        <w:autoSpaceDN w:val="0"/>
        <w:adjustRightInd w:val="0"/>
        <w:jc w:val="both"/>
        <w:rPr>
          <w:rFonts w:ascii="Arial" w:hAnsi="Arial" w:cs="Arial"/>
          <w:sz w:val="22"/>
          <w:szCs w:val="22"/>
          <w:lang w:val="cs-CZ"/>
        </w:rPr>
      </w:pPr>
    </w:p>
    <w:p w14:paraId="7EB73FF9" w14:textId="77777777" w:rsidR="00855A1F" w:rsidRPr="00072435" w:rsidRDefault="00855A1F" w:rsidP="00855A1F">
      <w:pPr>
        <w:pStyle w:val="Zkladntext2"/>
        <w:rPr>
          <w:rFonts w:ascii="Arial" w:hAnsi="Arial" w:cs="Arial"/>
          <w:sz w:val="22"/>
          <w:szCs w:val="22"/>
          <w:lang w:val="cs-CZ"/>
        </w:rPr>
      </w:pPr>
      <w:r>
        <w:rPr>
          <w:rFonts w:ascii="Arial" w:hAnsi="Arial" w:cs="Arial"/>
          <w:sz w:val="22"/>
          <w:szCs w:val="22"/>
          <w:lang w:val="cs-CZ"/>
        </w:rPr>
        <w:t xml:space="preserve">Čl. </w:t>
      </w:r>
      <w:r w:rsidRPr="00072435">
        <w:rPr>
          <w:rFonts w:ascii="Arial" w:hAnsi="Arial" w:cs="Arial"/>
          <w:sz w:val="22"/>
          <w:szCs w:val="22"/>
          <w:lang w:val="cs-CZ"/>
        </w:rPr>
        <w:t>9</w:t>
      </w:r>
      <w:r w:rsidR="000A4650">
        <w:rPr>
          <w:rFonts w:ascii="Arial" w:hAnsi="Arial" w:cs="Arial"/>
          <w:sz w:val="22"/>
          <w:szCs w:val="22"/>
          <w:lang w:val="cs-CZ"/>
        </w:rPr>
        <w:t>4</w:t>
      </w:r>
    </w:p>
    <w:p w14:paraId="571E250C" w14:textId="77777777" w:rsidR="00855A1F" w:rsidRPr="00072435" w:rsidRDefault="00855A1F" w:rsidP="00855A1F">
      <w:pPr>
        <w:pStyle w:val="Zkladntext2"/>
        <w:rPr>
          <w:rFonts w:ascii="Arial" w:hAnsi="Arial" w:cs="Arial"/>
          <w:b/>
          <w:sz w:val="22"/>
          <w:szCs w:val="22"/>
          <w:lang w:val="cs-CZ"/>
        </w:rPr>
      </w:pPr>
      <w:r w:rsidRPr="00072435">
        <w:rPr>
          <w:rFonts w:ascii="Arial" w:hAnsi="Arial" w:cs="Arial"/>
          <w:b/>
          <w:sz w:val="22"/>
          <w:szCs w:val="22"/>
          <w:lang w:val="cs-CZ"/>
        </w:rPr>
        <w:t>Základní kapitál</w:t>
      </w:r>
    </w:p>
    <w:p w14:paraId="3A802549" w14:textId="77777777" w:rsidR="00855A1F" w:rsidRPr="00072435" w:rsidRDefault="00855A1F" w:rsidP="00B81ABC">
      <w:pPr>
        <w:widowControl w:val="0"/>
        <w:numPr>
          <w:ilvl w:val="0"/>
          <w:numId w:val="27"/>
        </w:numPr>
        <w:tabs>
          <w:tab w:val="clear" w:pos="840"/>
          <w:tab w:val="num" w:pos="360"/>
        </w:tabs>
        <w:autoSpaceDE w:val="0"/>
        <w:autoSpaceDN w:val="0"/>
        <w:adjustRightInd w:val="0"/>
        <w:ind w:left="360" w:hanging="360"/>
        <w:jc w:val="both"/>
        <w:rPr>
          <w:rFonts w:ascii="Arial" w:hAnsi="Arial" w:cs="Arial"/>
          <w:sz w:val="22"/>
          <w:szCs w:val="22"/>
          <w:lang w:val="cs-CZ"/>
        </w:rPr>
      </w:pPr>
      <w:r w:rsidRPr="00072435">
        <w:rPr>
          <w:rFonts w:ascii="Arial" w:hAnsi="Arial" w:cs="Arial"/>
          <w:sz w:val="22"/>
          <w:szCs w:val="22"/>
          <w:lang w:val="cs-CZ"/>
        </w:rPr>
        <w:t>Základní kapitál dru</w:t>
      </w:r>
      <w:r>
        <w:rPr>
          <w:rFonts w:ascii="Arial" w:hAnsi="Arial" w:cs="Arial"/>
          <w:sz w:val="22"/>
          <w:szCs w:val="22"/>
          <w:lang w:val="cs-CZ"/>
        </w:rPr>
        <w:t xml:space="preserve">žstva tvoří souhrn základních a </w:t>
      </w:r>
      <w:r w:rsidRPr="00072435">
        <w:rPr>
          <w:rFonts w:ascii="Arial" w:hAnsi="Arial" w:cs="Arial"/>
          <w:sz w:val="22"/>
          <w:szCs w:val="22"/>
          <w:lang w:val="cs-CZ"/>
        </w:rPr>
        <w:t>dalších členských vkladů.</w:t>
      </w:r>
    </w:p>
    <w:p w14:paraId="612338E2" w14:textId="4AEEB325" w:rsidR="00855A1F" w:rsidRPr="00072435" w:rsidRDefault="00337C16" w:rsidP="00B81ABC">
      <w:pPr>
        <w:widowControl w:val="0"/>
        <w:numPr>
          <w:ilvl w:val="0"/>
          <w:numId w:val="27"/>
        </w:numPr>
        <w:tabs>
          <w:tab w:val="clear" w:pos="840"/>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 xml:space="preserve">Základní kapitál se eviduje podle jednotlivých členů a dále podle jednotlivých středisek bytového hospodářství, jde-li o další členské vklady podle čl. 15 (pořizovací), příp. další </w:t>
      </w:r>
      <w:r w:rsidRPr="00A27FF1">
        <w:rPr>
          <w:rFonts w:ascii="Arial" w:hAnsi="Arial" w:cs="Arial"/>
          <w:sz w:val="22"/>
          <w:szCs w:val="22"/>
          <w:lang w:val="cs-CZ"/>
        </w:rPr>
        <w:t xml:space="preserve">členské vklady podle čl. 16 (dodatečné), o kterých tak rozhodlo představenstvo. Další členské vklady podle čl. 15 (pořizovací) se dále evidují podle </w:t>
      </w:r>
      <w:r w:rsidR="008013B3" w:rsidRPr="00A27FF1">
        <w:rPr>
          <w:rFonts w:ascii="Arial" w:hAnsi="Arial" w:cs="Arial"/>
          <w:sz w:val="22"/>
          <w:szCs w:val="22"/>
          <w:lang w:val="cs-CZ"/>
        </w:rPr>
        <w:t xml:space="preserve">družstevních </w:t>
      </w:r>
      <w:r w:rsidRPr="00A27FF1">
        <w:rPr>
          <w:rFonts w:ascii="Arial" w:hAnsi="Arial" w:cs="Arial"/>
          <w:sz w:val="22"/>
          <w:szCs w:val="22"/>
          <w:lang w:val="cs-CZ"/>
        </w:rPr>
        <w:t>bytů (</w:t>
      </w:r>
      <w:r w:rsidR="008013B3" w:rsidRPr="00A27FF1">
        <w:rPr>
          <w:rFonts w:ascii="Arial" w:hAnsi="Arial" w:cs="Arial"/>
          <w:sz w:val="22"/>
          <w:szCs w:val="22"/>
          <w:lang w:val="cs-CZ"/>
        </w:rPr>
        <w:t xml:space="preserve">družstevních </w:t>
      </w:r>
      <w:r w:rsidRPr="00A27FF1">
        <w:rPr>
          <w:rFonts w:ascii="Arial" w:hAnsi="Arial" w:cs="Arial"/>
          <w:sz w:val="22"/>
          <w:szCs w:val="22"/>
          <w:lang w:val="cs-CZ"/>
        </w:rPr>
        <w:t xml:space="preserve">nebytových prostor), jejichž pořízení nebo technické zhodnocení bylo z těchto vkladů </w:t>
      </w:r>
      <w:r w:rsidRPr="00A66BCE">
        <w:rPr>
          <w:rFonts w:ascii="Arial" w:hAnsi="Arial" w:cs="Arial"/>
          <w:sz w:val="22"/>
          <w:szCs w:val="22"/>
          <w:lang w:val="cs-CZ"/>
        </w:rPr>
        <w:t>hrazeno.</w:t>
      </w:r>
      <w:r w:rsidR="00855A1F" w:rsidRPr="00072435">
        <w:rPr>
          <w:rFonts w:ascii="Arial" w:hAnsi="Arial" w:cs="Arial"/>
          <w:sz w:val="22"/>
          <w:szCs w:val="22"/>
          <w:lang w:val="cs-CZ"/>
        </w:rPr>
        <w:t xml:space="preserve"> </w:t>
      </w:r>
    </w:p>
    <w:p w14:paraId="1F4A2E5D" w14:textId="77777777" w:rsidR="00855A1F" w:rsidRDefault="00855A1F" w:rsidP="00855A1F">
      <w:pPr>
        <w:widowControl w:val="0"/>
        <w:autoSpaceDE w:val="0"/>
        <w:autoSpaceDN w:val="0"/>
        <w:adjustRightInd w:val="0"/>
        <w:jc w:val="both"/>
        <w:rPr>
          <w:rFonts w:ascii="Arial" w:hAnsi="Arial" w:cs="Arial"/>
          <w:sz w:val="22"/>
          <w:szCs w:val="22"/>
          <w:lang w:val="cs-CZ"/>
        </w:rPr>
      </w:pPr>
    </w:p>
    <w:p w14:paraId="7BE16DB7" w14:textId="77777777" w:rsidR="00855A1F" w:rsidRPr="00072435" w:rsidRDefault="00855A1F" w:rsidP="00855A1F">
      <w:pPr>
        <w:pStyle w:val="Zkladntext2"/>
        <w:rPr>
          <w:rFonts w:ascii="Arial" w:hAnsi="Arial" w:cs="Arial"/>
          <w:sz w:val="22"/>
          <w:szCs w:val="22"/>
          <w:lang w:val="cs-CZ"/>
        </w:rPr>
      </w:pPr>
      <w:r>
        <w:rPr>
          <w:rFonts w:ascii="Arial" w:hAnsi="Arial" w:cs="Arial"/>
          <w:sz w:val="22"/>
          <w:szCs w:val="22"/>
          <w:lang w:val="cs-CZ"/>
        </w:rPr>
        <w:t xml:space="preserve">Čl. </w:t>
      </w:r>
      <w:r w:rsidRPr="00072435">
        <w:rPr>
          <w:rFonts w:ascii="Arial" w:hAnsi="Arial" w:cs="Arial"/>
          <w:sz w:val="22"/>
          <w:szCs w:val="22"/>
          <w:lang w:val="cs-CZ"/>
        </w:rPr>
        <w:t>9</w:t>
      </w:r>
      <w:r w:rsidR="000A4650">
        <w:rPr>
          <w:rFonts w:ascii="Arial" w:hAnsi="Arial" w:cs="Arial"/>
          <w:sz w:val="22"/>
          <w:szCs w:val="22"/>
          <w:lang w:val="cs-CZ"/>
        </w:rPr>
        <w:t>5</w:t>
      </w:r>
    </w:p>
    <w:p w14:paraId="123AEDB5" w14:textId="77777777" w:rsidR="00855A1F" w:rsidRPr="00072435" w:rsidRDefault="00855A1F" w:rsidP="00855A1F">
      <w:pPr>
        <w:pStyle w:val="Zkladntext2"/>
        <w:rPr>
          <w:rFonts w:ascii="Arial" w:hAnsi="Arial" w:cs="Arial"/>
          <w:b/>
          <w:sz w:val="22"/>
          <w:szCs w:val="22"/>
          <w:lang w:val="cs-CZ"/>
        </w:rPr>
      </w:pPr>
      <w:r w:rsidRPr="00072435">
        <w:rPr>
          <w:rFonts w:ascii="Arial" w:hAnsi="Arial" w:cs="Arial"/>
          <w:b/>
          <w:sz w:val="22"/>
          <w:szCs w:val="22"/>
          <w:lang w:val="cs-CZ"/>
        </w:rPr>
        <w:t>Nedělitelný fond</w:t>
      </w:r>
    </w:p>
    <w:p w14:paraId="79BE05B4" w14:textId="77777777" w:rsidR="00337C16" w:rsidRDefault="00C83E61" w:rsidP="00C83E61">
      <w:pPr>
        <w:widowControl w:val="0"/>
        <w:numPr>
          <w:ilvl w:val="0"/>
          <w:numId w:val="28"/>
        </w:numPr>
        <w:tabs>
          <w:tab w:val="clear" w:pos="870"/>
          <w:tab w:val="num" w:pos="360"/>
        </w:tabs>
        <w:autoSpaceDE w:val="0"/>
        <w:autoSpaceDN w:val="0"/>
        <w:adjustRightInd w:val="0"/>
        <w:ind w:left="360" w:hanging="360"/>
        <w:jc w:val="both"/>
        <w:rPr>
          <w:rFonts w:ascii="Arial" w:hAnsi="Arial" w:cs="Arial"/>
          <w:sz w:val="22"/>
          <w:szCs w:val="22"/>
          <w:lang w:val="cs-CZ"/>
        </w:rPr>
      </w:pPr>
      <w:r w:rsidRPr="00F10977">
        <w:rPr>
          <w:rFonts w:ascii="Arial" w:hAnsi="Arial" w:cs="Arial"/>
          <w:sz w:val="22"/>
          <w:szCs w:val="22"/>
          <w:lang w:val="cs-CZ"/>
        </w:rPr>
        <w:t>Nedělitelný fond se tvoří ze zisku středisek ostatního hospodaření nebo převodem zdrojů z jiných fondů ze zisku</w:t>
      </w:r>
      <w:r w:rsidRPr="00A06D52">
        <w:rPr>
          <w:rFonts w:ascii="Arial" w:hAnsi="Arial" w:cs="Arial"/>
          <w:sz w:val="22"/>
          <w:szCs w:val="22"/>
          <w:lang w:val="cs-CZ"/>
        </w:rPr>
        <w:t>, případně z dalších zdrojů podle rozhodnutí shromáždění delegátů.</w:t>
      </w:r>
    </w:p>
    <w:p w14:paraId="09EDB923" w14:textId="21C8DDD0" w:rsidR="00C83E61" w:rsidRDefault="00C83E61" w:rsidP="00337C16">
      <w:pPr>
        <w:widowControl w:val="0"/>
        <w:numPr>
          <w:ilvl w:val="0"/>
          <w:numId w:val="28"/>
        </w:numPr>
        <w:tabs>
          <w:tab w:val="clear" w:pos="870"/>
          <w:tab w:val="num" w:pos="360"/>
        </w:tabs>
        <w:autoSpaceDE w:val="0"/>
        <w:autoSpaceDN w:val="0"/>
        <w:adjustRightInd w:val="0"/>
        <w:ind w:left="360" w:hanging="360"/>
        <w:jc w:val="both"/>
        <w:rPr>
          <w:rFonts w:ascii="Arial" w:hAnsi="Arial" w:cs="Arial"/>
          <w:sz w:val="22"/>
          <w:szCs w:val="22"/>
          <w:lang w:val="cs-CZ"/>
        </w:rPr>
      </w:pPr>
      <w:r w:rsidRPr="00337C16">
        <w:rPr>
          <w:rFonts w:ascii="Arial" w:hAnsi="Arial" w:cs="Arial"/>
          <w:sz w:val="22"/>
          <w:szCs w:val="22"/>
          <w:lang w:val="cs-CZ"/>
        </w:rPr>
        <w:t>Nedělitelný fond se používá na úhradu ztráty středisek ostatního hospodaření, případně k</w:t>
      </w:r>
      <w:r w:rsidR="002D2872">
        <w:rPr>
          <w:rFonts w:ascii="Arial" w:hAnsi="Arial" w:cs="Arial"/>
          <w:sz w:val="22"/>
          <w:szCs w:val="22"/>
          <w:lang w:val="cs-CZ"/>
        </w:rPr>
        <w:t> pořízení nemovitého majetku do vlastnictví družstva</w:t>
      </w:r>
      <w:r w:rsidRPr="00337C16">
        <w:rPr>
          <w:rFonts w:ascii="Arial" w:hAnsi="Arial" w:cs="Arial"/>
          <w:sz w:val="22"/>
          <w:szCs w:val="22"/>
          <w:lang w:val="cs-CZ"/>
        </w:rPr>
        <w:t>.</w:t>
      </w:r>
    </w:p>
    <w:p w14:paraId="7172356F" w14:textId="77777777" w:rsidR="00855A1F" w:rsidRPr="00072435" w:rsidRDefault="00C83E61" w:rsidP="00C83E61">
      <w:pPr>
        <w:widowControl w:val="0"/>
        <w:numPr>
          <w:ilvl w:val="0"/>
          <w:numId w:val="28"/>
        </w:numPr>
        <w:tabs>
          <w:tab w:val="clear" w:pos="870"/>
          <w:tab w:val="num" w:pos="360"/>
        </w:tabs>
        <w:autoSpaceDE w:val="0"/>
        <w:autoSpaceDN w:val="0"/>
        <w:adjustRightInd w:val="0"/>
        <w:ind w:left="360" w:hanging="360"/>
        <w:jc w:val="both"/>
        <w:rPr>
          <w:rFonts w:ascii="Arial" w:hAnsi="Arial" w:cs="Arial"/>
          <w:sz w:val="22"/>
          <w:szCs w:val="22"/>
          <w:lang w:val="cs-CZ"/>
        </w:rPr>
      </w:pPr>
      <w:r w:rsidRPr="009E1653">
        <w:rPr>
          <w:rFonts w:ascii="Arial" w:hAnsi="Arial" w:cs="Arial"/>
          <w:sz w:val="22"/>
          <w:szCs w:val="22"/>
          <w:lang w:val="cs-CZ"/>
        </w:rPr>
        <w:t>Nedělitelný fond nelze za trvání družstva rozdělit mezi členy.</w:t>
      </w:r>
      <w:r w:rsidR="00855A1F" w:rsidRPr="00072435">
        <w:rPr>
          <w:rFonts w:ascii="Arial" w:hAnsi="Arial" w:cs="Arial"/>
          <w:sz w:val="22"/>
          <w:szCs w:val="22"/>
          <w:lang w:val="cs-CZ"/>
        </w:rPr>
        <w:t xml:space="preserve"> </w:t>
      </w:r>
    </w:p>
    <w:p w14:paraId="4578C541" w14:textId="77777777" w:rsidR="00855A1F" w:rsidRPr="00072435" w:rsidRDefault="00855A1F" w:rsidP="00855A1F">
      <w:pPr>
        <w:widowControl w:val="0"/>
        <w:autoSpaceDE w:val="0"/>
        <w:autoSpaceDN w:val="0"/>
        <w:adjustRightInd w:val="0"/>
        <w:jc w:val="both"/>
        <w:rPr>
          <w:rFonts w:ascii="Arial" w:hAnsi="Arial" w:cs="Arial"/>
          <w:sz w:val="22"/>
          <w:szCs w:val="22"/>
          <w:lang w:val="cs-CZ"/>
        </w:rPr>
      </w:pPr>
    </w:p>
    <w:p w14:paraId="4534380A" w14:textId="77777777" w:rsidR="001F213E" w:rsidRPr="00A66BCE" w:rsidRDefault="001F213E" w:rsidP="001F213E">
      <w:pPr>
        <w:pStyle w:val="Zkladntext2"/>
        <w:rPr>
          <w:rFonts w:ascii="Arial" w:hAnsi="Arial" w:cs="Arial"/>
          <w:sz w:val="22"/>
          <w:szCs w:val="22"/>
          <w:lang w:val="cs-CZ"/>
        </w:rPr>
      </w:pPr>
      <w:r w:rsidRPr="00A66BCE">
        <w:rPr>
          <w:rFonts w:ascii="Arial" w:hAnsi="Arial" w:cs="Arial"/>
          <w:sz w:val="22"/>
          <w:szCs w:val="22"/>
          <w:lang w:val="cs-CZ"/>
        </w:rPr>
        <w:t>Čl. 96</w:t>
      </w:r>
    </w:p>
    <w:p w14:paraId="7F56A0E9" w14:textId="77777777" w:rsidR="001F213E" w:rsidRPr="00A66BCE" w:rsidRDefault="001F213E" w:rsidP="001F213E">
      <w:pPr>
        <w:pStyle w:val="Zkladntext2"/>
        <w:rPr>
          <w:rFonts w:ascii="Arial" w:hAnsi="Arial" w:cs="Arial"/>
          <w:b/>
          <w:sz w:val="22"/>
          <w:szCs w:val="22"/>
          <w:lang w:val="cs-CZ"/>
        </w:rPr>
      </w:pPr>
      <w:r w:rsidRPr="00A66BCE">
        <w:rPr>
          <w:rFonts w:ascii="Arial" w:hAnsi="Arial" w:cs="Arial"/>
          <w:b/>
          <w:sz w:val="22"/>
          <w:szCs w:val="22"/>
          <w:lang w:val="cs-CZ"/>
        </w:rPr>
        <w:t xml:space="preserve">Fond pořizovacích dalších členských vkladů podle čl. 15 </w:t>
      </w:r>
    </w:p>
    <w:p w14:paraId="3967FD36" w14:textId="77777777" w:rsidR="001F213E" w:rsidRPr="00A66BCE" w:rsidRDefault="001F213E" w:rsidP="001F213E">
      <w:pPr>
        <w:widowControl w:val="0"/>
        <w:numPr>
          <w:ilvl w:val="0"/>
          <w:numId w:val="29"/>
        </w:numPr>
        <w:tabs>
          <w:tab w:val="clear" w:pos="82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Fond dalších členských vkladů podle čl. 15, který je součástí základního kapitálu, se tvoří z peněžního či nepeněžního plnění člena na další členský vklad nebo převodem zdrojů z dlouhodobé zálohy, je-li se členem, jehož vklad má být takto vytvořen, uzavřena smlouva o převzetí povinnosti k dalšímu členskému vkladu</w:t>
      </w:r>
      <w:r>
        <w:rPr>
          <w:rFonts w:ascii="Arial" w:hAnsi="Arial" w:cs="Arial"/>
          <w:sz w:val="22"/>
          <w:szCs w:val="22"/>
          <w:lang w:val="cs-CZ"/>
        </w:rPr>
        <w:t>,</w:t>
      </w:r>
      <w:r w:rsidRPr="00A66BCE">
        <w:rPr>
          <w:rFonts w:ascii="Arial" w:hAnsi="Arial" w:cs="Arial"/>
          <w:sz w:val="22"/>
          <w:szCs w:val="22"/>
          <w:lang w:val="cs-CZ"/>
        </w:rPr>
        <w:t xml:space="preserve"> a jsou-li tyto zdroje použity na technické zhodnocení domu nebo k pořízení pozemku příslušejícího k</w:t>
      </w:r>
      <w:r>
        <w:rPr>
          <w:rFonts w:ascii="Arial" w:hAnsi="Arial" w:cs="Arial"/>
          <w:sz w:val="22"/>
          <w:szCs w:val="22"/>
          <w:lang w:val="cs-CZ"/>
        </w:rPr>
        <w:t> </w:t>
      </w:r>
      <w:r w:rsidRPr="00A66BCE">
        <w:rPr>
          <w:rFonts w:ascii="Arial" w:hAnsi="Arial" w:cs="Arial"/>
          <w:sz w:val="22"/>
          <w:szCs w:val="22"/>
          <w:lang w:val="cs-CZ"/>
        </w:rPr>
        <w:t>domu</w:t>
      </w:r>
      <w:r>
        <w:rPr>
          <w:rFonts w:ascii="Arial" w:hAnsi="Arial" w:cs="Arial"/>
          <w:sz w:val="22"/>
          <w:szCs w:val="22"/>
          <w:lang w:val="cs-CZ"/>
        </w:rPr>
        <w:t>, příp. jiného dlouhodobého hmotného majetku evidovaného na příslušném středisku bytového hospodářství</w:t>
      </w:r>
      <w:r w:rsidRPr="00A66BCE">
        <w:rPr>
          <w:rFonts w:ascii="Arial" w:hAnsi="Arial" w:cs="Arial"/>
          <w:sz w:val="22"/>
          <w:szCs w:val="22"/>
          <w:lang w:val="cs-CZ"/>
        </w:rPr>
        <w:t>. Fond se tvoří také převodem zdrojů z fondu dodatečných dalších členských vkladů, změní-li se dodatečný další členský vklad na pořizovací další členský vklad podle čl. 16 odst. 3.</w:t>
      </w:r>
    </w:p>
    <w:p w14:paraId="6569D01D" w14:textId="77777777" w:rsidR="001F213E" w:rsidRPr="00A66BCE" w:rsidRDefault="001F213E" w:rsidP="001F213E">
      <w:pPr>
        <w:widowControl w:val="0"/>
        <w:numPr>
          <w:ilvl w:val="0"/>
          <w:numId w:val="29"/>
        </w:numPr>
        <w:tabs>
          <w:tab w:val="clear" w:pos="82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Fond se používá na úhradu výdajů spojených s pořízením domu, družstevního bytu (družstevního nebytového prostoru), s technickým zhodnocením domu družstevního bytu (družstevního nebytového prostoru) nebo s pořízením pozemku příslušejícího k domu, příp. jiného dlouhodobého hmotného majetku (d</w:t>
      </w:r>
      <w:r>
        <w:rPr>
          <w:rFonts w:ascii="Arial" w:hAnsi="Arial" w:cs="Arial"/>
          <w:sz w:val="22"/>
          <w:szCs w:val="22"/>
          <w:lang w:val="cs-CZ"/>
        </w:rPr>
        <w:t>á</w:t>
      </w:r>
      <w:r w:rsidRPr="00A66BCE">
        <w:rPr>
          <w:rFonts w:ascii="Arial" w:hAnsi="Arial" w:cs="Arial"/>
          <w:sz w:val="22"/>
          <w:szCs w:val="22"/>
          <w:lang w:val="cs-CZ"/>
        </w:rPr>
        <w:t>le jen “investiční výdaje”</w:t>
      </w:r>
      <w:r>
        <w:rPr>
          <w:rFonts w:ascii="Arial" w:hAnsi="Arial" w:cs="Arial"/>
          <w:sz w:val="22"/>
          <w:szCs w:val="22"/>
          <w:lang w:val="cs-CZ"/>
        </w:rPr>
        <w:t>)</w:t>
      </w:r>
      <w:r w:rsidRPr="00A66BCE">
        <w:rPr>
          <w:rFonts w:ascii="Arial" w:hAnsi="Arial" w:cs="Arial"/>
          <w:sz w:val="22"/>
          <w:szCs w:val="22"/>
          <w:lang w:val="cs-CZ"/>
        </w:rPr>
        <w:t>. Fond se použije k úhradě ztráty vzniklé převodem družstevního bytu (družstevního nebytového prostoru) a souvisejícího pozemku do vlastnictví člena podle jiného právního předpisu.</w:t>
      </w:r>
    </w:p>
    <w:p w14:paraId="2761DE06" w14:textId="77777777" w:rsidR="001F213E" w:rsidRPr="00403725" w:rsidRDefault="001F213E" w:rsidP="001F213E">
      <w:pPr>
        <w:widowControl w:val="0"/>
        <w:numPr>
          <w:ilvl w:val="0"/>
          <w:numId w:val="29"/>
        </w:numPr>
        <w:tabs>
          <w:tab w:val="clear" w:pos="82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 xml:space="preserve">Fond se snižuje při převodu družstevního bytu (družstevního nebytového prostoru) a </w:t>
      </w:r>
      <w:r w:rsidRPr="00A66BCE">
        <w:rPr>
          <w:rFonts w:ascii="Arial" w:hAnsi="Arial" w:cs="Arial"/>
          <w:sz w:val="22"/>
          <w:szCs w:val="22"/>
          <w:lang w:val="cs-CZ"/>
        </w:rPr>
        <w:lastRenderedPageBreak/>
        <w:t xml:space="preserve">souvisejícího pozemku, jsou-li tyto převody podle jiného právního předpisu povinně bezúplatné, při úplatném převodu družstevního bytu (družstevního nebytového prostoru) nebo souvisejícího pozemku, je-li na úhradu kupní ceny započítán nabyvateli další členský vklad, </w:t>
      </w:r>
      <w:r>
        <w:rPr>
          <w:rFonts w:ascii="Arial" w:hAnsi="Arial" w:cs="Arial"/>
          <w:sz w:val="22"/>
          <w:szCs w:val="22"/>
          <w:lang w:val="cs-CZ"/>
        </w:rPr>
        <w:t xml:space="preserve">a dále </w:t>
      </w:r>
      <w:r w:rsidRPr="00A66BCE">
        <w:rPr>
          <w:rFonts w:ascii="Arial" w:hAnsi="Arial" w:cs="Arial"/>
          <w:sz w:val="22"/>
          <w:szCs w:val="22"/>
          <w:lang w:val="cs-CZ"/>
        </w:rPr>
        <w:t>při úhradě ztráty podle odstavce 2 nebo vrácení dalšího členského vkladu nebo jeho části členovi družstva.</w:t>
      </w:r>
    </w:p>
    <w:p w14:paraId="7110A271" w14:textId="77777777" w:rsidR="001F213E" w:rsidRPr="00A66BCE" w:rsidRDefault="001F213E" w:rsidP="001F213E">
      <w:pPr>
        <w:pStyle w:val="Zkladntext2"/>
        <w:rPr>
          <w:rFonts w:ascii="Arial" w:hAnsi="Arial" w:cs="Arial"/>
          <w:sz w:val="22"/>
          <w:szCs w:val="22"/>
          <w:lang w:val="cs-CZ"/>
        </w:rPr>
      </w:pPr>
      <w:r w:rsidRPr="00A66BCE">
        <w:rPr>
          <w:rFonts w:ascii="Arial" w:hAnsi="Arial" w:cs="Arial"/>
          <w:sz w:val="22"/>
          <w:szCs w:val="22"/>
          <w:lang w:val="cs-CZ"/>
        </w:rPr>
        <w:t>Čl. 97</w:t>
      </w:r>
    </w:p>
    <w:p w14:paraId="2634CDFA" w14:textId="77777777" w:rsidR="001F213E" w:rsidRPr="00A66BCE" w:rsidRDefault="001F213E" w:rsidP="001F213E">
      <w:pPr>
        <w:pStyle w:val="Zkladntext2"/>
        <w:rPr>
          <w:rFonts w:ascii="Arial" w:hAnsi="Arial" w:cs="Arial"/>
          <w:b/>
          <w:sz w:val="22"/>
          <w:szCs w:val="22"/>
          <w:lang w:val="cs-CZ"/>
        </w:rPr>
      </w:pPr>
      <w:r w:rsidRPr="00A66BCE">
        <w:rPr>
          <w:rFonts w:ascii="Arial" w:hAnsi="Arial" w:cs="Arial"/>
          <w:b/>
          <w:sz w:val="22"/>
          <w:szCs w:val="22"/>
          <w:lang w:val="cs-CZ"/>
        </w:rPr>
        <w:t>Fond družstevní výstavby</w:t>
      </w:r>
    </w:p>
    <w:p w14:paraId="52CEAC49" w14:textId="77777777" w:rsidR="001F213E" w:rsidRPr="00A66BCE" w:rsidRDefault="001F213E" w:rsidP="001F213E">
      <w:pPr>
        <w:widowControl w:val="0"/>
        <w:numPr>
          <w:ilvl w:val="0"/>
          <w:numId w:val="30"/>
        </w:numPr>
        <w:tabs>
          <w:tab w:val="clear" w:pos="810"/>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 xml:space="preserve">Fond družstevní výstavby je kapitálový fond, který se tvoří z poskytnutých příspěvků na družstevní výstavbu, splátkami </w:t>
      </w:r>
      <w:r>
        <w:rPr>
          <w:rFonts w:ascii="Arial" w:hAnsi="Arial" w:cs="Arial"/>
          <w:sz w:val="22"/>
          <w:szCs w:val="22"/>
          <w:lang w:val="cs-CZ"/>
        </w:rPr>
        <w:t>jistiny</w:t>
      </w:r>
      <w:r w:rsidRPr="00A66BCE">
        <w:rPr>
          <w:rFonts w:ascii="Arial" w:hAnsi="Arial" w:cs="Arial"/>
          <w:sz w:val="22"/>
          <w:szCs w:val="22"/>
          <w:lang w:val="cs-CZ"/>
        </w:rPr>
        <w:t xml:space="preserve"> úvěru na družstevní bytovou výstavbu, převodem z doplňkového fondu družstevní výstavby nebo z jiných fondů anebo z dlouhodobé zálohy při úhradě technického zhodnocení domu nebo pořízení pozemku příslušejícího k domu, není-li se členem uzavřena smlouva o převzetí povinnosti k dalšímu členskému vkladu podle čl. 96 odst. 1.</w:t>
      </w:r>
    </w:p>
    <w:p w14:paraId="5DB45CC3" w14:textId="425B672F" w:rsidR="001F213E" w:rsidRPr="00AD2F0B" w:rsidRDefault="001F213E" w:rsidP="001F213E">
      <w:pPr>
        <w:widowControl w:val="0"/>
        <w:numPr>
          <w:ilvl w:val="0"/>
          <w:numId w:val="30"/>
        </w:numPr>
        <w:tabs>
          <w:tab w:val="clear" w:pos="810"/>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 xml:space="preserve">Fond se používá na úhradu výdajů </w:t>
      </w:r>
      <w:r w:rsidRPr="00AD2F0B">
        <w:rPr>
          <w:rFonts w:ascii="Arial" w:hAnsi="Arial" w:cs="Arial"/>
          <w:sz w:val="22"/>
          <w:szCs w:val="22"/>
          <w:lang w:val="cs-CZ"/>
        </w:rPr>
        <w:t xml:space="preserve">spojených s družstevní výstavbou a dalších investičních výdajů. Fond se snižuje při převodu </w:t>
      </w:r>
      <w:r w:rsidR="008013B3" w:rsidRPr="00AD2F0B">
        <w:rPr>
          <w:rFonts w:ascii="Arial" w:hAnsi="Arial" w:cs="Arial"/>
          <w:sz w:val="22"/>
          <w:szCs w:val="22"/>
          <w:lang w:val="cs-CZ"/>
        </w:rPr>
        <w:t xml:space="preserve">družstevního </w:t>
      </w:r>
      <w:r w:rsidRPr="00AD2F0B">
        <w:rPr>
          <w:rFonts w:ascii="Arial" w:hAnsi="Arial" w:cs="Arial"/>
          <w:sz w:val="22"/>
          <w:szCs w:val="22"/>
          <w:lang w:val="cs-CZ"/>
        </w:rPr>
        <w:t>bytu podle jiného právního předpisu</w:t>
      </w:r>
      <w:r w:rsidRPr="00AD2F0B">
        <w:rPr>
          <w:rFonts w:ascii="Arial" w:hAnsi="Arial" w:cs="Arial"/>
          <w:sz w:val="16"/>
          <w:szCs w:val="16"/>
          <w:lang w:val="cs-CZ"/>
        </w:rPr>
        <w:t>.</w:t>
      </w:r>
      <w:r w:rsidRPr="00AD2F0B">
        <w:rPr>
          <w:rFonts w:ascii="Arial" w:hAnsi="Arial" w:cs="Arial"/>
          <w:sz w:val="22"/>
          <w:szCs w:val="22"/>
          <w:lang w:val="cs-CZ"/>
        </w:rPr>
        <w:t xml:space="preserve"> </w:t>
      </w:r>
    </w:p>
    <w:p w14:paraId="6B57826C" w14:textId="77777777" w:rsidR="001F213E" w:rsidRPr="00AD2F0B" w:rsidRDefault="001F213E" w:rsidP="001F213E">
      <w:pPr>
        <w:pStyle w:val="Zkladntext2"/>
        <w:jc w:val="left"/>
        <w:rPr>
          <w:rFonts w:ascii="Arial" w:hAnsi="Arial" w:cs="Arial"/>
          <w:sz w:val="22"/>
          <w:szCs w:val="22"/>
          <w:lang w:val="cs-CZ"/>
        </w:rPr>
      </w:pPr>
    </w:p>
    <w:p w14:paraId="29A02807" w14:textId="77777777" w:rsidR="001F213E" w:rsidRPr="00AD2F0B" w:rsidRDefault="001F213E" w:rsidP="001F213E">
      <w:pPr>
        <w:pStyle w:val="Zkladntext2"/>
        <w:rPr>
          <w:rFonts w:ascii="Arial" w:hAnsi="Arial" w:cs="Arial"/>
          <w:sz w:val="22"/>
          <w:szCs w:val="22"/>
          <w:lang w:val="cs-CZ"/>
        </w:rPr>
      </w:pPr>
      <w:r w:rsidRPr="00AD2F0B">
        <w:rPr>
          <w:rFonts w:ascii="Arial" w:hAnsi="Arial" w:cs="Arial"/>
          <w:sz w:val="22"/>
          <w:szCs w:val="22"/>
          <w:lang w:val="cs-CZ"/>
        </w:rPr>
        <w:t>Čl. 98</w:t>
      </w:r>
    </w:p>
    <w:p w14:paraId="002C4F24" w14:textId="77777777" w:rsidR="001F213E" w:rsidRPr="00AD2F0B" w:rsidRDefault="001F213E" w:rsidP="001F213E">
      <w:pPr>
        <w:pStyle w:val="Zkladntext2"/>
        <w:rPr>
          <w:rFonts w:ascii="Arial" w:hAnsi="Arial" w:cs="Arial"/>
          <w:b/>
          <w:sz w:val="22"/>
          <w:szCs w:val="22"/>
          <w:lang w:val="cs-CZ"/>
        </w:rPr>
      </w:pPr>
      <w:r w:rsidRPr="00AD2F0B">
        <w:rPr>
          <w:rFonts w:ascii="Arial" w:hAnsi="Arial" w:cs="Arial"/>
          <w:b/>
          <w:sz w:val="22"/>
          <w:szCs w:val="22"/>
          <w:lang w:val="cs-CZ"/>
        </w:rPr>
        <w:t>Doplňkový fond družstevní výstavby</w:t>
      </w:r>
    </w:p>
    <w:p w14:paraId="3EE4CD34" w14:textId="4792609F" w:rsidR="001F213E" w:rsidRPr="00AD2F0B" w:rsidRDefault="001F213E" w:rsidP="001F213E">
      <w:pPr>
        <w:widowControl w:val="0"/>
        <w:numPr>
          <w:ilvl w:val="0"/>
          <w:numId w:val="31"/>
        </w:numPr>
        <w:tabs>
          <w:tab w:val="clear" w:pos="900"/>
          <w:tab w:val="num" w:pos="360"/>
        </w:tabs>
        <w:autoSpaceDE w:val="0"/>
        <w:autoSpaceDN w:val="0"/>
        <w:adjustRightInd w:val="0"/>
        <w:ind w:left="360" w:hanging="360"/>
        <w:jc w:val="both"/>
        <w:rPr>
          <w:rFonts w:ascii="Arial" w:hAnsi="Arial" w:cs="Arial"/>
          <w:sz w:val="22"/>
          <w:szCs w:val="22"/>
          <w:lang w:val="cs-CZ"/>
        </w:rPr>
      </w:pPr>
      <w:r w:rsidRPr="00AD2F0B">
        <w:rPr>
          <w:rFonts w:ascii="Arial" w:hAnsi="Arial" w:cs="Arial"/>
          <w:sz w:val="22"/>
          <w:szCs w:val="22"/>
          <w:lang w:val="cs-CZ"/>
        </w:rPr>
        <w:t xml:space="preserve">Doplňkový fond družstevní výstavby se tvoří převodem z fondu družstevní výstavby ve výši odpisů dlouhodobého hmotného majetku, zejména </w:t>
      </w:r>
      <w:r w:rsidR="008013B3" w:rsidRPr="00AD2F0B">
        <w:rPr>
          <w:rFonts w:ascii="Arial" w:hAnsi="Arial" w:cs="Arial"/>
          <w:sz w:val="22"/>
          <w:szCs w:val="22"/>
          <w:lang w:val="cs-CZ"/>
        </w:rPr>
        <w:t xml:space="preserve">družstevních </w:t>
      </w:r>
      <w:r w:rsidRPr="00AD2F0B">
        <w:rPr>
          <w:rFonts w:ascii="Arial" w:hAnsi="Arial" w:cs="Arial"/>
          <w:sz w:val="22"/>
          <w:szCs w:val="22"/>
          <w:lang w:val="cs-CZ"/>
        </w:rPr>
        <w:t>nebytových prostor pronajímaných v domě v rámci podnikání družstva, jestliže se tento majetek účetně odpisuje.</w:t>
      </w:r>
    </w:p>
    <w:p w14:paraId="6AA11569" w14:textId="559198D7" w:rsidR="001F213E" w:rsidRPr="00A66BCE" w:rsidRDefault="001F213E" w:rsidP="001F213E">
      <w:pPr>
        <w:widowControl w:val="0"/>
        <w:numPr>
          <w:ilvl w:val="0"/>
          <w:numId w:val="31"/>
        </w:numPr>
        <w:tabs>
          <w:tab w:val="clear" w:pos="900"/>
          <w:tab w:val="num" w:pos="360"/>
        </w:tabs>
        <w:autoSpaceDE w:val="0"/>
        <w:autoSpaceDN w:val="0"/>
        <w:adjustRightInd w:val="0"/>
        <w:ind w:left="360" w:hanging="360"/>
        <w:jc w:val="both"/>
        <w:rPr>
          <w:rFonts w:ascii="Arial" w:hAnsi="Arial" w:cs="Arial"/>
          <w:sz w:val="22"/>
          <w:szCs w:val="22"/>
          <w:lang w:val="cs-CZ"/>
        </w:rPr>
      </w:pPr>
      <w:r w:rsidRPr="00AD2F0B">
        <w:rPr>
          <w:rFonts w:ascii="Arial" w:hAnsi="Arial" w:cs="Arial"/>
          <w:sz w:val="22"/>
          <w:szCs w:val="22"/>
          <w:lang w:val="cs-CZ"/>
        </w:rPr>
        <w:t xml:space="preserve">Fond se používá na úhradu investičních výdajů při současném převodu do fondu družstevní výstavby. Fond se dále snižuje při převodu družstevního bytu (družstevního nebytového prostoru) podle jiného právního předpisu v těch případech, kdy se nabyvatel s převodem družstevního bytu (družstevního nebytového prostoru) stává současně spoluvlastníkem </w:t>
      </w:r>
      <w:r w:rsidR="008013B3" w:rsidRPr="00AD2F0B">
        <w:rPr>
          <w:rFonts w:ascii="Arial" w:hAnsi="Arial" w:cs="Arial"/>
          <w:sz w:val="22"/>
          <w:szCs w:val="22"/>
          <w:lang w:val="cs-CZ"/>
        </w:rPr>
        <w:t xml:space="preserve">družstevního </w:t>
      </w:r>
      <w:r w:rsidRPr="00AD2F0B">
        <w:rPr>
          <w:rFonts w:ascii="Arial" w:hAnsi="Arial" w:cs="Arial"/>
          <w:sz w:val="22"/>
          <w:szCs w:val="22"/>
          <w:lang w:val="cs-CZ"/>
        </w:rPr>
        <w:t>nebytového prostoru, z jehož odpisů byl fond tvořen</w:t>
      </w:r>
      <w:r w:rsidRPr="00A66BCE">
        <w:rPr>
          <w:rFonts w:ascii="Arial" w:hAnsi="Arial" w:cs="Arial"/>
          <w:sz w:val="22"/>
          <w:szCs w:val="22"/>
          <w:lang w:val="cs-CZ"/>
        </w:rPr>
        <w:t>.</w:t>
      </w:r>
    </w:p>
    <w:p w14:paraId="40BF5D59" w14:textId="77777777" w:rsidR="001F213E" w:rsidRDefault="001F213E" w:rsidP="001F213E">
      <w:pPr>
        <w:pStyle w:val="Zkladntext2"/>
        <w:jc w:val="left"/>
        <w:rPr>
          <w:rFonts w:ascii="Arial" w:hAnsi="Arial" w:cs="Arial"/>
          <w:sz w:val="22"/>
          <w:szCs w:val="22"/>
          <w:lang w:val="cs-CZ"/>
        </w:rPr>
      </w:pPr>
    </w:p>
    <w:p w14:paraId="56668CC0" w14:textId="77777777" w:rsidR="001F213E" w:rsidRPr="00A66BCE" w:rsidRDefault="001F213E" w:rsidP="001F213E">
      <w:pPr>
        <w:pStyle w:val="Zkladntext2"/>
        <w:rPr>
          <w:rFonts w:ascii="Arial" w:hAnsi="Arial" w:cs="Arial"/>
          <w:sz w:val="22"/>
          <w:szCs w:val="22"/>
          <w:lang w:val="cs-CZ"/>
        </w:rPr>
      </w:pPr>
      <w:r w:rsidRPr="00A66BCE">
        <w:rPr>
          <w:rFonts w:ascii="Arial" w:hAnsi="Arial" w:cs="Arial"/>
          <w:sz w:val="22"/>
          <w:szCs w:val="22"/>
          <w:lang w:val="cs-CZ"/>
        </w:rPr>
        <w:t>Čl. 99</w:t>
      </w:r>
    </w:p>
    <w:p w14:paraId="37329657" w14:textId="77777777" w:rsidR="001F213E" w:rsidRPr="00A66BCE" w:rsidRDefault="001F213E" w:rsidP="001F213E">
      <w:pPr>
        <w:pStyle w:val="Zkladntext2"/>
        <w:rPr>
          <w:rFonts w:ascii="Arial" w:hAnsi="Arial" w:cs="Arial"/>
          <w:b/>
          <w:sz w:val="22"/>
          <w:szCs w:val="22"/>
          <w:lang w:val="cs-CZ"/>
        </w:rPr>
      </w:pPr>
      <w:r w:rsidRPr="00A66BCE">
        <w:rPr>
          <w:rFonts w:ascii="Arial" w:hAnsi="Arial" w:cs="Arial"/>
          <w:b/>
          <w:sz w:val="22"/>
          <w:szCs w:val="22"/>
          <w:lang w:val="cs-CZ"/>
        </w:rPr>
        <w:t>Fond dodatečných dalších členských vkladů podle čl. 16</w:t>
      </w:r>
    </w:p>
    <w:p w14:paraId="2ABE535C" w14:textId="77777777" w:rsidR="001F213E" w:rsidRPr="00A66BCE" w:rsidRDefault="001F213E" w:rsidP="001F213E">
      <w:pPr>
        <w:widowControl w:val="0"/>
        <w:numPr>
          <w:ilvl w:val="0"/>
          <w:numId w:val="32"/>
        </w:numPr>
        <w:tabs>
          <w:tab w:val="clear" w:pos="750"/>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Fond dalších členských vkladů podle čl. 16, který je součástí základního kapitálu, se tvoří dalšími členskými vklady podle čl. 16.</w:t>
      </w:r>
    </w:p>
    <w:p w14:paraId="6290BC66" w14:textId="77777777" w:rsidR="001F213E" w:rsidRPr="00A66BCE" w:rsidRDefault="001F213E" w:rsidP="001F213E">
      <w:pPr>
        <w:widowControl w:val="0"/>
        <w:numPr>
          <w:ilvl w:val="0"/>
          <w:numId w:val="32"/>
        </w:numPr>
        <w:tabs>
          <w:tab w:val="clear" w:pos="750"/>
          <w:tab w:val="num" w:pos="360"/>
          <w:tab w:val="left" w:pos="72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Fond</w:t>
      </w:r>
      <w:r>
        <w:rPr>
          <w:rFonts w:ascii="Arial" w:hAnsi="Arial" w:cs="Arial"/>
          <w:sz w:val="22"/>
          <w:szCs w:val="22"/>
          <w:lang w:val="cs-CZ"/>
        </w:rPr>
        <w:t xml:space="preserve"> nebo jeho část</w:t>
      </w:r>
      <w:r w:rsidRPr="00A66BCE">
        <w:rPr>
          <w:rFonts w:ascii="Arial" w:hAnsi="Arial" w:cs="Arial"/>
          <w:sz w:val="22"/>
          <w:szCs w:val="22"/>
          <w:lang w:val="cs-CZ"/>
        </w:rPr>
        <w:t xml:space="preserve"> evidovan</w:t>
      </w:r>
      <w:r>
        <w:rPr>
          <w:rFonts w:ascii="Arial" w:hAnsi="Arial" w:cs="Arial"/>
          <w:sz w:val="22"/>
          <w:szCs w:val="22"/>
          <w:lang w:val="cs-CZ"/>
        </w:rPr>
        <w:t>á</w:t>
      </w:r>
      <w:r w:rsidRPr="00A66BCE">
        <w:rPr>
          <w:rFonts w:ascii="Arial" w:hAnsi="Arial" w:cs="Arial"/>
          <w:sz w:val="22"/>
          <w:szCs w:val="22"/>
          <w:lang w:val="cs-CZ"/>
        </w:rPr>
        <w:t xml:space="preserve"> na středis</w:t>
      </w:r>
      <w:r>
        <w:rPr>
          <w:rFonts w:ascii="Arial" w:hAnsi="Arial" w:cs="Arial"/>
          <w:sz w:val="22"/>
          <w:szCs w:val="22"/>
          <w:lang w:val="cs-CZ"/>
        </w:rPr>
        <w:t>cích</w:t>
      </w:r>
      <w:r w:rsidRPr="00A66BCE">
        <w:rPr>
          <w:rFonts w:ascii="Arial" w:hAnsi="Arial" w:cs="Arial"/>
          <w:sz w:val="22"/>
          <w:szCs w:val="22"/>
          <w:lang w:val="cs-CZ"/>
        </w:rPr>
        <w:t xml:space="preserve"> ostatního hospodaření se používá na úhradu ztráty </w:t>
      </w:r>
      <w:r>
        <w:rPr>
          <w:rFonts w:ascii="Arial" w:hAnsi="Arial" w:cs="Arial"/>
          <w:sz w:val="22"/>
          <w:szCs w:val="22"/>
          <w:lang w:val="cs-CZ"/>
        </w:rPr>
        <w:t>těchto</w:t>
      </w:r>
      <w:r w:rsidRPr="00A66BCE">
        <w:rPr>
          <w:rFonts w:ascii="Arial" w:hAnsi="Arial" w:cs="Arial"/>
          <w:sz w:val="22"/>
          <w:szCs w:val="22"/>
          <w:lang w:val="cs-CZ"/>
        </w:rPr>
        <w:t xml:space="preserve"> středis</w:t>
      </w:r>
      <w:r>
        <w:rPr>
          <w:rFonts w:ascii="Arial" w:hAnsi="Arial" w:cs="Arial"/>
          <w:sz w:val="22"/>
          <w:szCs w:val="22"/>
          <w:lang w:val="cs-CZ"/>
        </w:rPr>
        <w:t>ek</w:t>
      </w:r>
      <w:r w:rsidRPr="00A66BCE">
        <w:rPr>
          <w:rFonts w:ascii="Arial" w:hAnsi="Arial" w:cs="Arial"/>
          <w:sz w:val="22"/>
          <w:szCs w:val="22"/>
          <w:lang w:val="cs-CZ"/>
        </w:rPr>
        <w:t xml:space="preserve">, </w:t>
      </w:r>
      <w:r>
        <w:rPr>
          <w:rFonts w:ascii="Arial" w:hAnsi="Arial" w:cs="Arial"/>
          <w:sz w:val="22"/>
          <w:szCs w:val="22"/>
          <w:lang w:val="cs-CZ"/>
        </w:rPr>
        <w:t xml:space="preserve">a </w:t>
      </w:r>
      <w:r w:rsidRPr="00A66BCE">
        <w:rPr>
          <w:rFonts w:ascii="Arial" w:hAnsi="Arial" w:cs="Arial"/>
          <w:sz w:val="22"/>
          <w:szCs w:val="22"/>
          <w:lang w:val="cs-CZ"/>
        </w:rPr>
        <w:t xml:space="preserve">na pořízení dlouhodobého hmotného a </w:t>
      </w:r>
      <w:r>
        <w:rPr>
          <w:rFonts w:ascii="Arial" w:hAnsi="Arial" w:cs="Arial"/>
          <w:sz w:val="22"/>
          <w:szCs w:val="22"/>
          <w:lang w:val="cs-CZ"/>
        </w:rPr>
        <w:t xml:space="preserve">dlouhodobého </w:t>
      </w:r>
      <w:r w:rsidRPr="00A66BCE">
        <w:rPr>
          <w:rFonts w:ascii="Arial" w:hAnsi="Arial" w:cs="Arial"/>
          <w:sz w:val="22"/>
          <w:szCs w:val="22"/>
          <w:lang w:val="cs-CZ"/>
        </w:rPr>
        <w:t xml:space="preserve">nehmotného majetku evidovaného na </w:t>
      </w:r>
      <w:r>
        <w:rPr>
          <w:rFonts w:ascii="Arial" w:hAnsi="Arial" w:cs="Arial"/>
          <w:sz w:val="22"/>
          <w:szCs w:val="22"/>
          <w:lang w:val="cs-CZ"/>
        </w:rPr>
        <w:t>těchto</w:t>
      </w:r>
      <w:r w:rsidRPr="00A66BCE">
        <w:rPr>
          <w:rFonts w:ascii="Arial" w:hAnsi="Arial" w:cs="Arial"/>
          <w:sz w:val="22"/>
          <w:szCs w:val="22"/>
          <w:lang w:val="cs-CZ"/>
        </w:rPr>
        <w:t xml:space="preserve"> středis</w:t>
      </w:r>
      <w:r>
        <w:rPr>
          <w:rFonts w:ascii="Arial" w:hAnsi="Arial" w:cs="Arial"/>
          <w:sz w:val="22"/>
          <w:szCs w:val="22"/>
          <w:lang w:val="cs-CZ"/>
        </w:rPr>
        <w:t>cích</w:t>
      </w:r>
      <w:r w:rsidRPr="00A66BCE">
        <w:rPr>
          <w:rFonts w:ascii="Arial" w:hAnsi="Arial" w:cs="Arial"/>
          <w:sz w:val="22"/>
          <w:szCs w:val="22"/>
          <w:lang w:val="cs-CZ"/>
        </w:rPr>
        <w:t xml:space="preserve"> nebo na technické zhodnocení tohoto majetku. Fond </w:t>
      </w:r>
      <w:r>
        <w:rPr>
          <w:rFonts w:ascii="Arial" w:hAnsi="Arial" w:cs="Arial"/>
          <w:sz w:val="22"/>
          <w:szCs w:val="22"/>
          <w:lang w:val="cs-CZ"/>
        </w:rPr>
        <w:t xml:space="preserve">nebo jeho část </w:t>
      </w:r>
      <w:r w:rsidRPr="00A66BCE">
        <w:rPr>
          <w:rFonts w:ascii="Arial" w:hAnsi="Arial" w:cs="Arial"/>
          <w:sz w:val="22"/>
          <w:szCs w:val="22"/>
          <w:lang w:val="cs-CZ"/>
        </w:rPr>
        <w:t>evidovan</w:t>
      </w:r>
      <w:r>
        <w:rPr>
          <w:rFonts w:ascii="Arial" w:hAnsi="Arial" w:cs="Arial"/>
          <w:sz w:val="22"/>
          <w:szCs w:val="22"/>
          <w:lang w:val="cs-CZ"/>
        </w:rPr>
        <w:t>á</w:t>
      </w:r>
      <w:r w:rsidRPr="00A66BCE">
        <w:rPr>
          <w:rFonts w:ascii="Arial" w:hAnsi="Arial" w:cs="Arial"/>
          <w:sz w:val="22"/>
          <w:szCs w:val="22"/>
          <w:lang w:val="cs-CZ"/>
        </w:rPr>
        <w:t xml:space="preserve"> na středisku bytového hospodářství se používá na úhradu ztráty tohoto střediska nebo na úhradu investičních výdajů tohoto střediska při současném převodu zdrojů do fondu pořizovacích dalších členských vkladů.</w:t>
      </w:r>
    </w:p>
    <w:p w14:paraId="659875EF" w14:textId="77777777" w:rsidR="001F213E" w:rsidRDefault="001F213E" w:rsidP="001F213E">
      <w:pPr>
        <w:pStyle w:val="Zkladntext2"/>
        <w:tabs>
          <w:tab w:val="left" w:pos="720"/>
          <w:tab w:val="num" w:pos="750"/>
        </w:tabs>
        <w:rPr>
          <w:rFonts w:ascii="Arial" w:hAnsi="Arial" w:cs="Arial"/>
          <w:sz w:val="22"/>
          <w:szCs w:val="22"/>
          <w:lang w:val="cs-CZ"/>
        </w:rPr>
      </w:pPr>
    </w:p>
    <w:p w14:paraId="58189165" w14:textId="77777777" w:rsidR="001F213E" w:rsidRPr="00A66BCE" w:rsidRDefault="001F213E" w:rsidP="001F213E">
      <w:pPr>
        <w:pStyle w:val="Zkladntext2"/>
        <w:tabs>
          <w:tab w:val="left" w:pos="720"/>
          <w:tab w:val="num" w:pos="750"/>
        </w:tabs>
        <w:rPr>
          <w:rFonts w:ascii="Arial" w:hAnsi="Arial" w:cs="Arial"/>
          <w:sz w:val="22"/>
          <w:szCs w:val="22"/>
          <w:lang w:val="cs-CZ"/>
        </w:rPr>
      </w:pPr>
      <w:r w:rsidRPr="00A66BCE">
        <w:rPr>
          <w:rFonts w:ascii="Arial" w:hAnsi="Arial" w:cs="Arial"/>
          <w:sz w:val="22"/>
          <w:szCs w:val="22"/>
          <w:lang w:val="cs-CZ"/>
        </w:rPr>
        <w:t>Čl. 100</w:t>
      </w:r>
    </w:p>
    <w:p w14:paraId="418EC122" w14:textId="77777777" w:rsidR="001F213E" w:rsidRPr="00A66BCE" w:rsidRDefault="001F213E" w:rsidP="001F213E">
      <w:pPr>
        <w:pStyle w:val="Zkladntext2"/>
        <w:tabs>
          <w:tab w:val="left" w:pos="720"/>
          <w:tab w:val="num" w:pos="750"/>
        </w:tabs>
        <w:rPr>
          <w:rFonts w:ascii="Arial" w:hAnsi="Arial" w:cs="Arial"/>
          <w:b/>
          <w:sz w:val="22"/>
          <w:szCs w:val="22"/>
          <w:lang w:val="cs-CZ"/>
        </w:rPr>
      </w:pPr>
      <w:r w:rsidRPr="00A66BCE">
        <w:rPr>
          <w:rFonts w:ascii="Arial" w:hAnsi="Arial" w:cs="Arial"/>
          <w:b/>
          <w:sz w:val="22"/>
          <w:szCs w:val="22"/>
          <w:lang w:val="cs-CZ"/>
        </w:rPr>
        <w:t>Statutární fond bytového hospodářství</w:t>
      </w:r>
    </w:p>
    <w:p w14:paraId="1C940F58" w14:textId="77777777" w:rsidR="001F213E" w:rsidRPr="00A66BCE" w:rsidRDefault="001F213E" w:rsidP="001F213E">
      <w:pPr>
        <w:widowControl w:val="0"/>
        <w:numPr>
          <w:ilvl w:val="0"/>
          <w:numId w:val="33"/>
        </w:numPr>
        <w:tabs>
          <w:tab w:val="clear" w:pos="900"/>
          <w:tab w:val="num" w:pos="360"/>
          <w:tab w:val="num" w:pos="75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Statutární fond bytového hospodářství se tvoří ze zisku střediska bytového hospodářství, příp. z jiných zdrojů.</w:t>
      </w:r>
    </w:p>
    <w:p w14:paraId="771D5C36" w14:textId="5EA010C6" w:rsidR="001F213E" w:rsidRPr="00AD2F0B" w:rsidRDefault="001F213E" w:rsidP="001F213E">
      <w:pPr>
        <w:widowControl w:val="0"/>
        <w:numPr>
          <w:ilvl w:val="0"/>
          <w:numId w:val="33"/>
        </w:numPr>
        <w:tabs>
          <w:tab w:val="clear" w:pos="900"/>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 xml:space="preserve">Fond se používá k úhradě ztráty a </w:t>
      </w:r>
      <w:r>
        <w:rPr>
          <w:rFonts w:ascii="Arial" w:hAnsi="Arial" w:cs="Arial"/>
          <w:sz w:val="22"/>
          <w:szCs w:val="22"/>
          <w:lang w:val="cs-CZ"/>
        </w:rPr>
        <w:t xml:space="preserve">dále k úhradě </w:t>
      </w:r>
      <w:r w:rsidRPr="00A66BCE">
        <w:rPr>
          <w:rFonts w:ascii="Arial" w:hAnsi="Arial" w:cs="Arial"/>
          <w:sz w:val="22"/>
          <w:szCs w:val="22"/>
          <w:lang w:val="cs-CZ"/>
        </w:rPr>
        <w:t>investičních výdajů střediska bytového hospodářství při současném převodu do fondu družstevní výstavby</w:t>
      </w:r>
      <w:r>
        <w:rPr>
          <w:rFonts w:ascii="Arial" w:hAnsi="Arial" w:cs="Arial"/>
          <w:sz w:val="22"/>
          <w:szCs w:val="22"/>
          <w:lang w:val="cs-CZ"/>
        </w:rPr>
        <w:t>.</w:t>
      </w:r>
      <w:r w:rsidRPr="00A66BCE">
        <w:rPr>
          <w:rFonts w:ascii="Arial" w:hAnsi="Arial" w:cs="Arial"/>
          <w:sz w:val="22"/>
          <w:szCs w:val="22"/>
          <w:lang w:val="cs-CZ"/>
        </w:rPr>
        <w:t xml:space="preserve"> Fond se dále snižuje při vypořádání </w:t>
      </w:r>
      <w:r w:rsidRPr="00AD2F0B">
        <w:rPr>
          <w:rFonts w:ascii="Arial" w:hAnsi="Arial" w:cs="Arial"/>
          <w:sz w:val="22"/>
          <w:szCs w:val="22"/>
          <w:lang w:val="cs-CZ"/>
        </w:rPr>
        <w:t xml:space="preserve">nabyvatele </w:t>
      </w:r>
      <w:r w:rsidR="008013B3" w:rsidRPr="00AD2F0B">
        <w:rPr>
          <w:rFonts w:ascii="Arial" w:hAnsi="Arial" w:cs="Arial"/>
          <w:sz w:val="22"/>
          <w:szCs w:val="22"/>
          <w:lang w:val="cs-CZ"/>
        </w:rPr>
        <w:t xml:space="preserve">družstevního </w:t>
      </w:r>
      <w:r w:rsidRPr="00AD2F0B">
        <w:rPr>
          <w:rFonts w:ascii="Arial" w:hAnsi="Arial" w:cs="Arial"/>
          <w:sz w:val="22"/>
          <w:szCs w:val="22"/>
          <w:lang w:val="cs-CZ"/>
        </w:rPr>
        <w:t>bytu (</w:t>
      </w:r>
      <w:r w:rsidR="008013B3" w:rsidRPr="00AD2F0B">
        <w:rPr>
          <w:rFonts w:ascii="Arial" w:hAnsi="Arial" w:cs="Arial"/>
          <w:sz w:val="22"/>
          <w:szCs w:val="22"/>
          <w:lang w:val="cs-CZ"/>
        </w:rPr>
        <w:t xml:space="preserve">družstevního </w:t>
      </w:r>
      <w:r w:rsidRPr="00AD2F0B">
        <w:rPr>
          <w:rFonts w:ascii="Arial" w:hAnsi="Arial" w:cs="Arial"/>
          <w:sz w:val="22"/>
          <w:szCs w:val="22"/>
          <w:lang w:val="cs-CZ"/>
        </w:rPr>
        <w:t xml:space="preserve">nebytového prostoru) převedeného podle jiného právního předpisu; není-li ke dni převodu </w:t>
      </w:r>
      <w:r w:rsidR="008013B3" w:rsidRPr="00AD2F0B">
        <w:rPr>
          <w:rFonts w:ascii="Arial" w:hAnsi="Arial" w:cs="Arial"/>
          <w:sz w:val="22"/>
          <w:szCs w:val="22"/>
          <w:lang w:val="cs-CZ"/>
        </w:rPr>
        <w:t xml:space="preserve">družstevního </w:t>
      </w:r>
      <w:r w:rsidRPr="00AD2F0B">
        <w:rPr>
          <w:rFonts w:ascii="Arial" w:hAnsi="Arial" w:cs="Arial"/>
          <w:sz w:val="22"/>
          <w:szCs w:val="22"/>
          <w:lang w:val="cs-CZ"/>
        </w:rPr>
        <w:t>bytu (</w:t>
      </w:r>
      <w:r w:rsidR="008013B3" w:rsidRPr="00AD2F0B">
        <w:rPr>
          <w:rFonts w:ascii="Arial" w:hAnsi="Arial" w:cs="Arial"/>
          <w:sz w:val="22"/>
          <w:szCs w:val="22"/>
          <w:lang w:val="cs-CZ"/>
        </w:rPr>
        <w:t xml:space="preserve">družstevního </w:t>
      </w:r>
      <w:r w:rsidRPr="00AD2F0B">
        <w:rPr>
          <w:rFonts w:ascii="Arial" w:hAnsi="Arial" w:cs="Arial"/>
          <w:sz w:val="22"/>
          <w:szCs w:val="22"/>
          <w:lang w:val="cs-CZ"/>
        </w:rPr>
        <w:t>nebytového prostoru) v domě právnická osoba společenství vlastníků jednotek, převedou se nabyvateli zdroje z fondu do dlouhodobé zálohy</w:t>
      </w:r>
      <w:r w:rsidRPr="00AD2F0B">
        <w:rPr>
          <w:rFonts w:ascii="Arial" w:hAnsi="Arial" w:cs="Arial"/>
          <w:sz w:val="16"/>
          <w:szCs w:val="16"/>
          <w:lang w:val="cs-CZ"/>
        </w:rPr>
        <w:t>.</w:t>
      </w:r>
    </w:p>
    <w:p w14:paraId="2B35FB50" w14:textId="77777777" w:rsidR="001F213E" w:rsidRPr="00A66BCE" w:rsidRDefault="001F213E" w:rsidP="001F213E">
      <w:pPr>
        <w:pStyle w:val="Zkladntext2"/>
        <w:rPr>
          <w:rFonts w:ascii="Arial" w:hAnsi="Arial" w:cs="Arial"/>
          <w:sz w:val="22"/>
          <w:szCs w:val="22"/>
          <w:lang w:val="cs-CZ"/>
        </w:rPr>
      </w:pPr>
      <w:r w:rsidRPr="00A66BCE">
        <w:rPr>
          <w:rFonts w:ascii="Arial" w:hAnsi="Arial" w:cs="Arial"/>
          <w:sz w:val="22"/>
          <w:szCs w:val="22"/>
          <w:lang w:val="cs-CZ"/>
        </w:rPr>
        <w:t>Čl. 101</w:t>
      </w:r>
    </w:p>
    <w:p w14:paraId="50F6F112" w14:textId="77777777" w:rsidR="001F213E" w:rsidRPr="00A66BCE" w:rsidRDefault="001F213E" w:rsidP="001F213E">
      <w:pPr>
        <w:pStyle w:val="Zkladntext2"/>
        <w:rPr>
          <w:rFonts w:ascii="Arial" w:hAnsi="Arial" w:cs="Arial"/>
          <w:b/>
          <w:sz w:val="22"/>
          <w:szCs w:val="22"/>
          <w:lang w:val="cs-CZ"/>
        </w:rPr>
      </w:pPr>
      <w:r w:rsidRPr="00A66BCE">
        <w:rPr>
          <w:rFonts w:ascii="Arial" w:hAnsi="Arial" w:cs="Arial"/>
          <w:b/>
          <w:sz w:val="22"/>
          <w:szCs w:val="22"/>
          <w:lang w:val="cs-CZ"/>
        </w:rPr>
        <w:t>Dlouhodobá záloha na opravy a dodatečné investice</w:t>
      </w:r>
    </w:p>
    <w:p w14:paraId="2C8B248B" w14:textId="77777777" w:rsidR="001F213E" w:rsidRPr="00A66BCE" w:rsidRDefault="001F213E" w:rsidP="001F213E">
      <w:pPr>
        <w:widowControl w:val="0"/>
        <w:numPr>
          <w:ilvl w:val="0"/>
          <w:numId w:val="34"/>
        </w:numPr>
        <w:tabs>
          <w:tab w:val="clear" w:pos="945"/>
          <w:tab w:val="num" w:pos="360"/>
        </w:tabs>
        <w:autoSpaceDE w:val="0"/>
        <w:autoSpaceDN w:val="0"/>
        <w:adjustRightInd w:val="0"/>
        <w:ind w:left="360" w:hanging="360"/>
        <w:jc w:val="both"/>
        <w:rPr>
          <w:rFonts w:ascii="Arial" w:hAnsi="Arial" w:cs="Arial"/>
          <w:sz w:val="22"/>
          <w:szCs w:val="22"/>
          <w:lang w:val="cs-CZ"/>
        </w:rPr>
      </w:pPr>
      <w:r>
        <w:rPr>
          <w:rFonts w:ascii="Arial" w:hAnsi="Arial" w:cs="Arial"/>
          <w:sz w:val="22"/>
          <w:szCs w:val="22"/>
          <w:lang w:val="cs-CZ"/>
        </w:rPr>
        <w:t>Dlouhodobá z</w:t>
      </w:r>
      <w:r w:rsidRPr="00A66BCE">
        <w:rPr>
          <w:rFonts w:ascii="Arial" w:hAnsi="Arial" w:cs="Arial"/>
          <w:sz w:val="22"/>
          <w:szCs w:val="22"/>
          <w:lang w:val="cs-CZ"/>
        </w:rPr>
        <w:t>áloha se tvoří pravidelnými i mimořádnými příspěvky z nájemného.</w:t>
      </w:r>
    </w:p>
    <w:p w14:paraId="7105BCA3" w14:textId="77777777" w:rsidR="001F213E" w:rsidRPr="00A66BCE" w:rsidRDefault="001F213E" w:rsidP="001F213E">
      <w:pPr>
        <w:widowControl w:val="0"/>
        <w:numPr>
          <w:ilvl w:val="0"/>
          <w:numId w:val="34"/>
        </w:numPr>
        <w:tabs>
          <w:tab w:val="clear" w:pos="945"/>
          <w:tab w:val="num" w:pos="360"/>
        </w:tabs>
        <w:autoSpaceDE w:val="0"/>
        <w:autoSpaceDN w:val="0"/>
        <w:adjustRightInd w:val="0"/>
        <w:ind w:left="360" w:hanging="360"/>
        <w:jc w:val="both"/>
        <w:rPr>
          <w:rFonts w:ascii="Arial" w:hAnsi="Arial" w:cs="Arial"/>
          <w:sz w:val="22"/>
          <w:szCs w:val="22"/>
          <w:lang w:val="cs-CZ"/>
        </w:rPr>
      </w:pPr>
      <w:r>
        <w:rPr>
          <w:rFonts w:ascii="Arial" w:hAnsi="Arial" w:cs="Arial"/>
          <w:sz w:val="22"/>
          <w:szCs w:val="22"/>
          <w:lang w:val="cs-CZ"/>
        </w:rPr>
        <w:t>Dlouhodobá z</w:t>
      </w:r>
      <w:r w:rsidRPr="00A66BCE">
        <w:rPr>
          <w:rFonts w:ascii="Arial" w:hAnsi="Arial" w:cs="Arial"/>
          <w:sz w:val="22"/>
          <w:szCs w:val="22"/>
          <w:lang w:val="cs-CZ"/>
        </w:rPr>
        <w:t xml:space="preserve">áloha se používá na úhradu oprav, údržby, příp. dalších provozních </w:t>
      </w:r>
      <w:r w:rsidRPr="00A66BCE">
        <w:rPr>
          <w:rFonts w:ascii="Arial" w:hAnsi="Arial" w:cs="Arial"/>
          <w:sz w:val="22"/>
          <w:szCs w:val="22"/>
          <w:lang w:val="cs-CZ"/>
        </w:rPr>
        <w:lastRenderedPageBreak/>
        <w:t xml:space="preserve">nákladů a na investiční výdaje, zejména rekonstrukce a modernizace bytového domu. </w:t>
      </w:r>
    </w:p>
    <w:p w14:paraId="0422B8BF" w14:textId="33CA11CF" w:rsidR="001F213E" w:rsidRPr="00A66BCE" w:rsidRDefault="001F213E" w:rsidP="001F213E">
      <w:pPr>
        <w:widowControl w:val="0"/>
        <w:numPr>
          <w:ilvl w:val="0"/>
          <w:numId w:val="34"/>
        </w:numPr>
        <w:tabs>
          <w:tab w:val="clear" w:pos="94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 xml:space="preserve">Způsob tvorby a použití </w:t>
      </w:r>
      <w:r>
        <w:rPr>
          <w:rFonts w:ascii="Arial" w:hAnsi="Arial" w:cs="Arial"/>
          <w:sz w:val="22"/>
          <w:szCs w:val="22"/>
          <w:lang w:val="cs-CZ"/>
        </w:rPr>
        <w:t xml:space="preserve">dlouhodobé </w:t>
      </w:r>
      <w:r w:rsidRPr="00A66BCE">
        <w:rPr>
          <w:rFonts w:ascii="Arial" w:hAnsi="Arial" w:cs="Arial"/>
          <w:sz w:val="22"/>
          <w:szCs w:val="22"/>
          <w:lang w:val="cs-CZ"/>
        </w:rPr>
        <w:t xml:space="preserve">zálohy podrobně upravují </w:t>
      </w:r>
      <w:r w:rsidR="0020327B" w:rsidRPr="00D2073F">
        <w:rPr>
          <w:rFonts w:ascii="Arial" w:hAnsi="Arial" w:cs="Arial"/>
          <w:sz w:val="22"/>
          <w:szCs w:val="22"/>
          <w:lang w:val="cs-CZ"/>
        </w:rPr>
        <w:t>pravidla</w:t>
      </w:r>
      <w:r w:rsidRPr="00A66BCE">
        <w:rPr>
          <w:rFonts w:ascii="Arial" w:hAnsi="Arial" w:cs="Arial"/>
          <w:sz w:val="22"/>
          <w:szCs w:val="22"/>
          <w:lang w:val="cs-CZ"/>
        </w:rPr>
        <w:t xml:space="preserve"> družstva schválené shromážděním delegátů.</w:t>
      </w:r>
    </w:p>
    <w:p w14:paraId="431630DB" w14:textId="77777777" w:rsidR="001F213E" w:rsidRDefault="001F213E" w:rsidP="001F213E">
      <w:pPr>
        <w:widowControl w:val="0"/>
        <w:numPr>
          <w:ilvl w:val="0"/>
          <w:numId w:val="34"/>
        </w:numPr>
        <w:tabs>
          <w:tab w:val="clear" w:pos="94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Není-li se členem uzavřena smlouva o dalším členském vkladu podle čl. 14 odst. 4, převádějí se při úhradě investičních výdajů zdroje z dlouhodobé zálohy do fondu družstevní výstavby. Pokud taková smlouva uzavřená je, použije se záloha na splnění dalšího členského vkladu podle čl. 15.</w:t>
      </w:r>
    </w:p>
    <w:p w14:paraId="455D279C" w14:textId="0AE87336" w:rsidR="001F213E" w:rsidRPr="00EE6D3D" w:rsidRDefault="001F213E" w:rsidP="00EE6D3D">
      <w:pPr>
        <w:widowControl w:val="0"/>
        <w:numPr>
          <w:ilvl w:val="0"/>
          <w:numId w:val="34"/>
        </w:numPr>
        <w:tabs>
          <w:tab w:val="clear" w:pos="945"/>
          <w:tab w:val="num" w:pos="360"/>
        </w:tabs>
        <w:autoSpaceDE w:val="0"/>
        <w:autoSpaceDN w:val="0"/>
        <w:adjustRightInd w:val="0"/>
        <w:ind w:left="360" w:hanging="360"/>
        <w:jc w:val="both"/>
        <w:rPr>
          <w:rFonts w:ascii="Arial" w:hAnsi="Arial" w:cs="Arial"/>
          <w:sz w:val="22"/>
          <w:szCs w:val="22"/>
          <w:lang w:val="cs-CZ"/>
        </w:rPr>
      </w:pPr>
      <w:r w:rsidRPr="00744802">
        <w:rPr>
          <w:rFonts w:ascii="Arial" w:hAnsi="Arial" w:cs="Arial"/>
          <w:sz w:val="22"/>
          <w:szCs w:val="22"/>
          <w:lang w:val="cs-CZ"/>
        </w:rPr>
        <w:t>Zálohu nebo její část lze členu - nájemci vrátit, rozhodne-li tak představenstvo</w:t>
      </w:r>
      <w:r w:rsidR="00744802" w:rsidRPr="00744802">
        <w:rPr>
          <w:rFonts w:ascii="Arial" w:hAnsi="Arial" w:cs="Arial"/>
          <w:sz w:val="22"/>
          <w:szCs w:val="22"/>
          <w:lang w:val="cs-CZ"/>
        </w:rPr>
        <w:t xml:space="preserve"> </w:t>
      </w:r>
      <w:r w:rsidR="00744802" w:rsidRPr="00EE6D3D">
        <w:rPr>
          <w:rFonts w:ascii="Arial" w:hAnsi="Arial" w:cs="Arial"/>
          <w:sz w:val="22"/>
          <w:szCs w:val="22"/>
          <w:lang w:val="cs-CZ"/>
        </w:rPr>
        <w:t>a to v rámci pravidel hospodaření na středisku bytového hospodářství.</w:t>
      </w:r>
    </w:p>
    <w:p w14:paraId="21C574A6" w14:textId="77777777" w:rsidR="001F213E" w:rsidRDefault="001F213E" w:rsidP="00EE6D3D">
      <w:pPr>
        <w:widowControl w:val="0"/>
        <w:autoSpaceDE w:val="0"/>
        <w:autoSpaceDN w:val="0"/>
        <w:adjustRightInd w:val="0"/>
        <w:ind w:left="360"/>
        <w:jc w:val="both"/>
        <w:rPr>
          <w:rFonts w:ascii="Arial" w:hAnsi="Arial" w:cs="Arial"/>
          <w:sz w:val="22"/>
          <w:szCs w:val="22"/>
          <w:lang w:val="cs-CZ"/>
        </w:rPr>
      </w:pPr>
    </w:p>
    <w:p w14:paraId="650F85A4" w14:textId="77777777" w:rsidR="001F213E" w:rsidRPr="00A66BCE" w:rsidRDefault="001F213E" w:rsidP="001F213E">
      <w:pPr>
        <w:pStyle w:val="Zkladntext2"/>
        <w:rPr>
          <w:rFonts w:ascii="Arial" w:hAnsi="Arial" w:cs="Arial"/>
          <w:sz w:val="22"/>
          <w:szCs w:val="22"/>
          <w:lang w:val="cs-CZ"/>
        </w:rPr>
      </w:pPr>
      <w:r w:rsidRPr="00A66BCE">
        <w:rPr>
          <w:rFonts w:ascii="Arial" w:hAnsi="Arial" w:cs="Arial"/>
          <w:sz w:val="22"/>
          <w:szCs w:val="22"/>
          <w:lang w:val="cs-CZ"/>
        </w:rPr>
        <w:t>Čl. 102</w:t>
      </w:r>
    </w:p>
    <w:p w14:paraId="1F86D81F" w14:textId="77777777" w:rsidR="001F213E" w:rsidRPr="00A66BCE" w:rsidRDefault="001F213E" w:rsidP="001F213E">
      <w:pPr>
        <w:pStyle w:val="Zkladntext2"/>
        <w:rPr>
          <w:rFonts w:ascii="Arial" w:hAnsi="Arial" w:cs="Arial"/>
          <w:b/>
          <w:sz w:val="22"/>
          <w:szCs w:val="22"/>
          <w:lang w:val="cs-CZ"/>
        </w:rPr>
      </w:pPr>
      <w:r w:rsidRPr="00A66BCE">
        <w:rPr>
          <w:rFonts w:ascii="Arial" w:hAnsi="Arial" w:cs="Arial"/>
          <w:b/>
          <w:sz w:val="22"/>
          <w:szCs w:val="22"/>
          <w:lang w:val="cs-CZ"/>
        </w:rPr>
        <w:t>Sociální fond</w:t>
      </w:r>
    </w:p>
    <w:p w14:paraId="131DD430" w14:textId="77777777" w:rsidR="001F213E" w:rsidRPr="00A66BCE" w:rsidRDefault="001F213E" w:rsidP="001F213E">
      <w:pPr>
        <w:widowControl w:val="0"/>
        <w:numPr>
          <w:ilvl w:val="0"/>
          <w:numId w:val="35"/>
        </w:numPr>
        <w:tabs>
          <w:tab w:val="clear" w:pos="76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Sociální fond se tvoří ze zisku středisek ostatního hospodaření ve výši podle rozhodnutí shromáždění delegátů.</w:t>
      </w:r>
    </w:p>
    <w:p w14:paraId="7A61EE61" w14:textId="77777777" w:rsidR="001F213E" w:rsidRDefault="001F213E" w:rsidP="001F213E">
      <w:pPr>
        <w:widowControl w:val="0"/>
        <w:numPr>
          <w:ilvl w:val="0"/>
          <w:numId w:val="35"/>
        </w:numPr>
        <w:tabs>
          <w:tab w:val="clear" w:pos="765"/>
          <w:tab w:val="num" w:pos="360"/>
        </w:tabs>
        <w:autoSpaceDE w:val="0"/>
        <w:autoSpaceDN w:val="0"/>
        <w:adjustRightInd w:val="0"/>
        <w:ind w:left="360" w:hanging="360"/>
        <w:jc w:val="both"/>
        <w:rPr>
          <w:rFonts w:ascii="Arial" w:hAnsi="Arial" w:cs="Arial"/>
          <w:sz w:val="22"/>
          <w:szCs w:val="22"/>
          <w:lang w:val="cs-CZ"/>
        </w:rPr>
      </w:pPr>
      <w:r w:rsidRPr="00A66BCE">
        <w:rPr>
          <w:rFonts w:ascii="Arial" w:hAnsi="Arial" w:cs="Arial"/>
          <w:sz w:val="22"/>
          <w:szCs w:val="22"/>
          <w:lang w:val="cs-CZ"/>
        </w:rPr>
        <w:t xml:space="preserve">Fond se používá na úhradu sociálních potřeb zaměstnanců družstva v souladu s pracovní smlouvou, smlouvou o výkonu funkce, kolektivní smlouvou nebo směrnicemi družstva. </w:t>
      </w:r>
    </w:p>
    <w:p w14:paraId="1A03013E" w14:textId="77777777" w:rsidR="00855A1F" w:rsidRPr="00072435" w:rsidRDefault="001F213E" w:rsidP="001F213E">
      <w:pPr>
        <w:widowControl w:val="0"/>
        <w:numPr>
          <w:ilvl w:val="0"/>
          <w:numId w:val="35"/>
        </w:numPr>
        <w:tabs>
          <w:tab w:val="clear" w:pos="765"/>
          <w:tab w:val="num" w:pos="360"/>
        </w:tabs>
        <w:autoSpaceDE w:val="0"/>
        <w:autoSpaceDN w:val="0"/>
        <w:adjustRightInd w:val="0"/>
        <w:ind w:left="360" w:hanging="360"/>
        <w:jc w:val="both"/>
        <w:rPr>
          <w:rFonts w:ascii="Arial" w:hAnsi="Arial" w:cs="Arial"/>
          <w:sz w:val="22"/>
          <w:szCs w:val="22"/>
          <w:lang w:val="cs-CZ"/>
        </w:rPr>
      </w:pPr>
      <w:r>
        <w:rPr>
          <w:rFonts w:ascii="Arial" w:hAnsi="Arial" w:cs="Arial"/>
          <w:sz w:val="22"/>
          <w:szCs w:val="22"/>
          <w:lang w:val="cs-CZ"/>
        </w:rPr>
        <w:t>Fond nelze rozdělit mezi členy.</w:t>
      </w:r>
      <w:r w:rsidR="00855A1F" w:rsidRPr="00072435">
        <w:rPr>
          <w:rFonts w:ascii="Arial" w:hAnsi="Arial" w:cs="Arial"/>
          <w:sz w:val="22"/>
          <w:szCs w:val="22"/>
          <w:lang w:val="cs-CZ"/>
        </w:rPr>
        <w:t xml:space="preserve"> </w:t>
      </w:r>
    </w:p>
    <w:p w14:paraId="005360B3" w14:textId="77777777" w:rsidR="00855A1F" w:rsidRPr="00A303F5" w:rsidRDefault="00855A1F" w:rsidP="00855A1F">
      <w:pPr>
        <w:widowControl w:val="0"/>
        <w:autoSpaceDE w:val="0"/>
        <w:autoSpaceDN w:val="0"/>
        <w:adjustRightInd w:val="0"/>
        <w:jc w:val="both"/>
        <w:rPr>
          <w:rFonts w:ascii="Arial" w:hAnsi="Arial" w:cs="Arial"/>
          <w:sz w:val="22"/>
          <w:szCs w:val="22"/>
          <w:lang w:val="cs-CZ"/>
        </w:rPr>
      </w:pPr>
    </w:p>
    <w:p w14:paraId="435D6F91" w14:textId="77777777" w:rsidR="00855A1F" w:rsidRPr="00072435" w:rsidRDefault="00855A1F" w:rsidP="00855A1F">
      <w:pPr>
        <w:pStyle w:val="Zkladntext2"/>
        <w:rPr>
          <w:rFonts w:ascii="Arial" w:hAnsi="Arial" w:cs="Arial"/>
          <w:b/>
          <w:sz w:val="28"/>
          <w:szCs w:val="28"/>
          <w:lang w:val="cs-CZ"/>
        </w:rPr>
      </w:pPr>
      <w:r>
        <w:rPr>
          <w:rFonts w:ascii="Arial" w:hAnsi="Arial" w:cs="Arial"/>
          <w:b/>
          <w:sz w:val="28"/>
          <w:szCs w:val="28"/>
          <w:lang w:val="cs-CZ"/>
        </w:rPr>
        <w:t>ČÁST</w:t>
      </w:r>
      <w:r w:rsidRPr="00072435">
        <w:rPr>
          <w:rFonts w:ascii="Arial" w:hAnsi="Arial" w:cs="Arial"/>
          <w:b/>
          <w:sz w:val="28"/>
          <w:szCs w:val="28"/>
          <w:lang w:val="cs-CZ"/>
        </w:rPr>
        <w:t xml:space="preserve"> VIII.</w:t>
      </w:r>
    </w:p>
    <w:p w14:paraId="728DE060" w14:textId="77777777" w:rsidR="00855A1F" w:rsidRPr="003E345E" w:rsidRDefault="00855A1F" w:rsidP="00855A1F">
      <w:pPr>
        <w:pStyle w:val="Zkladntext2"/>
        <w:rPr>
          <w:rFonts w:ascii="Arial" w:hAnsi="Arial" w:cs="Arial"/>
          <w:b/>
          <w:sz w:val="28"/>
          <w:szCs w:val="28"/>
        </w:rPr>
      </w:pPr>
      <w:r w:rsidRPr="003E345E">
        <w:rPr>
          <w:rFonts w:ascii="Arial" w:hAnsi="Arial" w:cs="Arial"/>
          <w:b/>
          <w:sz w:val="28"/>
          <w:szCs w:val="28"/>
        </w:rPr>
        <w:t>ZRUŠENÍ A LIKVIDACE</w:t>
      </w:r>
    </w:p>
    <w:p w14:paraId="47E5B8F6" w14:textId="77777777" w:rsidR="00855A1F" w:rsidRDefault="00855A1F" w:rsidP="00855A1F">
      <w:pPr>
        <w:widowControl w:val="0"/>
        <w:autoSpaceDE w:val="0"/>
        <w:autoSpaceDN w:val="0"/>
        <w:adjustRightInd w:val="0"/>
        <w:rPr>
          <w:rFonts w:ascii="Arial" w:hAnsi="Arial" w:cs="Arial"/>
          <w:sz w:val="22"/>
          <w:szCs w:val="22"/>
        </w:rPr>
      </w:pPr>
    </w:p>
    <w:p w14:paraId="52F59965" w14:textId="77777777" w:rsidR="00855A1F" w:rsidRPr="00072435" w:rsidRDefault="00855A1F" w:rsidP="00855A1F">
      <w:pPr>
        <w:widowControl w:val="0"/>
        <w:autoSpaceDE w:val="0"/>
        <w:autoSpaceDN w:val="0"/>
        <w:adjustRightInd w:val="0"/>
        <w:jc w:val="center"/>
        <w:rPr>
          <w:rFonts w:ascii="Arial" w:hAnsi="Arial" w:cs="Arial"/>
          <w:sz w:val="22"/>
          <w:szCs w:val="22"/>
          <w:lang w:val="cs-CZ"/>
        </w:rPr>
      </w:pPr>
      <w:r>
        <w:rPr>
          <w:rFonts w:ascii="Arial" w:hAnsi="Arial" w:cs="Arial"/>
          <w:sz w:val="22"/>
          <w:szCs w:val="22"/>
          <w:lang w:val="cs-CZ"/>
        </w:rPr>
        <w:t xml:space="preserve">Čl. </w:t>
      </w:r>
      <w:r w:rsidR="000A4650">
        <w:rPr>
          <w:rFonts w:ascii="Arial" w:hAnsi="Arial" w:cs="Arial"/>
          <w:sz w:val="22"/>
          <w:szCs w:val="22"/>
          <w:lang w:val="cs-CZ"/>
        </w:rPr>
        <w:t>103</w:t>
      </w:r>
    </w:p>
    <w:p w14:paraId="330AA457" w14:textId="77777777" w:rsidR="00855A1F" w:rsidRPr="00060959" w:rsidRDefault="00855A1F" w:rsidP="00B81ABC">
      <w:pPr>
        <w:pStyle w:val="Odstavecseseznamem"/>
        <w:numPr>
          <w:ilvl w:val="0"/>
          <w:numId w:val="105"/>
        </w:numPr>
        <w:ind w:left="426" w:hanging="426"/>
        <w:jc w:val="both"/>
        <w:rPr>
          <w:rFonts w:ascii="Arial" w:hAnsi="Arial" w:cs="Arial"/>
          <w:sz w:val="22"/>
          <w:szCs w:val="22"/>
          <w:lang w:val="cs-CZ"/>
        </w:rPr>
      </w:pPr>
      <w:r w:rsidRPr="00B31E2A">
        <w:rPr>
          <w:rFonts w:ascii="Arial" w:hAnsi="Arial" w:cs="Arial"/>
          <w:sz w:val="22"/>
          <w:szCs w:val="22"/>
          <w:lang w:val="cs-CZ"/>
        </w:rPr>
        <w:t>Družstvo se zrušuje právním jed</w:t>
      </w:r>
      <w:r>
        <w:rPr>
          <w:rFonts w:ascii="Arial" w:hAnsi="Arial" w:cs="Arial"/>
          <w:sz w:val="22"/>
          <w:szCs w:val="22"/>
          <w:lang w:val="cs-CZ"/>
        </w:rPr>
        <w:t xml:space="preserve">náním, rozhodnutím soudu nebo z </w:t>
      </w:r>
      <w:r w:rsidRPr="00B31E2A">
        <w:rPr>
          <w:rFonts w:ascii="Arial" w:hAnsi="Arial" w:cs="Arial"/>
          <w:sz w:val="22"/>
          <w:szCs w:val="22"/>
          <w:lang w:val="cs-CZ"/>
        </w:rPr>
        <w:t xml:space="preserve">dalších důvodů </w:t>
      </w:r>
      <w:r w:rsidRPr="00060959">
        <w:rPr>
          <w:rFonts w:ascii="Arial" w:hAnsi="Arial" w:cs="Arial"/>
          <w:sz w:val="22"/>
          <w:szCs w:val="22"/>
          <w:lang w:val="cs-CZ"/>
        </w:rPr>
        <w:t xml:space="preserve">stanovených </w:t>
      </w:r>
      <w:r w:rsidR="00DC32EF" w:rsidRPr="00060959">
        <w:rPr>
          <w:rFonts w:ascii="Arial" w:hAnsi="Arial" w:cs="Arial"/>
          <w:sz w:val="22"/>
          <w:szCs w:val="22"/>
          <w:lang w:val="cs-CZ"/>
        </w:rPr>
        <w:t>zákonem</w:t>
      </w:r>
      <w:r w:rsidRPr="00060959">
        <w:rPr>
          <w:rFonts w:ascii="Arial" w:hAnsi="Arial" w:cs="Arial"/>
          <w:sz w:val="22"/>
          <w:szCs w:val="22"/>
          <w:lang w:val="cs-CZ"/>
        </w:rPr>
        <w:t xml:space="preserve">. </w:t>
      </w:r>
    </w:p>
    <w:p w14:paraId="3A4F5F9E" w14:textId="77777777" w:rsidR="00855A1F" w:rsidRPr="00060959" w:rsidRDefault="00855A1F" w:rsidP="00855A1F">
      <w:pPr>
        <w:jc w:val="both"/>
        <w:rPr>
          <w:rFonts w:ascii="Arial" w:hAnsi="Arial" w:cs="Arial"/>
          <w:sz w:val="22"/>
          <w:szCs w:val="22"/>
          <w:lang w:val="cs-CZ"/>
        </w:rPr>
      </w:pPr>
    </w:p>
    <w:p w14:paraId="12140B37" w14:textId="77777777" w:rsidR="00855A1F" w:rsidRPr="00072435" w:rsidRDefault="000A4650" w:rsidP="00855A1F">
      <w:pPr>
        <w:jc w:val="center"/>
        <w:rPr>
          <w:rFonts w:ascii="Arial" w:hAnsi="Arial" w:cs="Arial"/>
          <w:sz w:val="22"/>
          <w:szCs w:val="22"/>
          <w:lang w:val="cs-CZ"/>
        </w:rPr>
      </w:pPr>
      <w:r>
        <w:rPr>
          <w:rFonts w:ascii="Arial" w:hAnsi="Arial" w:cs="Arial"/>
          <w:sz w:val="22"/>
          <w:szCs w:val="22"/>
          <w:lang w:val="cs-CZ"/>
        </w:rPr>
        <w:t>Čl. 104</w:t>
      </w:r>
    </w:p>
    <w:p w14:paraId="25FEF627" w14:textId="77777777" w:rsidR="00855A1F" w:rsidRPr="00072435" w:rsidRDefault="00855A1F" w:rsidP="00B81ABC">
      <w:pPr>
        <w:numPr>
          <w:ilvl w:val="0"/>
          <w:numId w:val="66"/>
        </w:numPr>
        <w:tabs>
          <w:tab w:val="clear" w:pos="840"/>
          <w:tab w:val="num" w:pos="360"/>
        </w:tabs>
        <w:ind w:left="360" w:hanging="360"/>
        <w:jc w:val="both"/>
        <w:rPr>
          <w:rFonts w:ascii="Arial" w:hAnsi="Arial" w:cs="Arial"/>
          <w:sz w:val="22"/>
          <w:szCs w:val="22"/>
          <w:lang w:val="cs-CZ"/>
        </w:rPr>
      </w:pPr>
      <w:r w:rsidRPr="00072435">
        <w:rPr>
          <w:rFonts w:ascii="Arial" w:hAnsi="Arial" w:cs="Arial"/>
          <w:sz w:val="22"/>
          <w:szCs w:val="22"/>
          <w:lang w:val="cs-CZ"/>
        </w:rPr>
        <w:t>O zrušení družstva rozhoduje shromáždění delegátů.</w:t>
      </w:r>
    </w:p>
    <w:p w14:paraId="41360059" w14:textId="77777777" w:rsidR="00855A1F" w:rsidRPr="00072435" w:rsidRDefault="00DC32EF" w:rsidP="00B81ABC">
      <w:pPr>
        <w:numPr>
          <w:ilvl w:val="0"/>
          <w:numId w:val="66"/>
        </w:numPr>
        <w:tabs>
          <w:tab w:val="clear" w:pos="840"/>
          <w:tab w:val="num" w:pos="360"/>
        </w:tabs>
        <w:ind w:left="360" w:hanging="360"/>
        <w:jc w:val="both"/>
        <w:rPr>
          <w:rFonts w:ascii="Arial" w:hAnsi="Arial" w:cs="Arial"/>
          <w:sz w:val="22"/>
          <w:szCs w:val="22"/>
          <w:lang w:val="cs-CZ"/>
        </w:rPr>
      </w:pPr>
      <w:r>
        <w:rPr>
          <w:rFonts w:ascii="Arial" w:hAnsi="Arial" w:cs="Arial"/>
          <w:sz w:val="22"/>
          <w:szCs w:val="22"/>
          <w:lang w:val="cs-CZ"/>
        </w:rPr>
        <w:t>R</w:t>
      </w:r>
      <w:r w:rsidR="00855A1F" w:rsidRPr="00072435">
        <w:rPr>
          <w:rFonts w:ascii="Arial" w:hAnsi="Arial" w:cs="Arial"/>
          <w:sz w:val="22"/>
          <w:szCs w:val="22"/>
          <w:lang w:val="cs-CZ"/>
        </w:rPr>
        <w:t xml:space="preserve">ozhodnutí shromáždění delegátů o zrušení družstva musí být osvědčeno veřejnou listinou. </w:t>
      </w:r>
    </w:p>
    <w:p w14:paraId="4FB8296D" w14:textId="77777777" w:rsidR="00855A1F" w:rsidRPr="00072435" w:rsidRDefault="00855A1F" w:rsidP="00B81ABC">
      <w:pPr>
        <w:numPr>
          <w:ilvl w:val="0"/>
          <w:numId w:val="66"/>
        </w:numPr>
        <w:tabs>
          <w:tab w:val="clear" w:pos="840"/>
          <w:tab w:val="num" w:pos="360"/>
        </w:tabs>
        <w:ind w:left="360" w:hanging="360"/>
        <w:jc w:val="both"/>
        <w:rPr>
          <w:rFonts w:ascii="Arial" w:hAnsi="Arial" w:cs="Arial"/>
          <w:sz w:val="22"/>
          <w:szCs w:val="22"/>
          <w:lang w:val="cs-CZ"/>
        </w:rPr>
      </w:pPr>
      <w:r w:rsidRPr="00072435">
        <w:rPr>
          <w:rFonts w:ascii="Arial" w:hAnsi="Arial" w:cs="Arial"/>
          <w:sz w:val="22"/>
          <w:szCs w:val="22"/>
          <w:lang w:val="cs-CZ"/>
        </w:rPr>
        <w:t xml:space="preserve">Po zrušení družstva se vyžaduje jeho likvidace, ledaže celé jeho jmění nabývá právní nástupce. </w:t>
      </w:r>
    </w:p>
    <w:p w14:paraId="671A254B" w14:textId="77777777" w:rsidR="00855A1F" w:rsidRPr="00072435" w:rsidRDefault="00855A1F" w:rsidP="00B81ABC">
      <w:pPr>
        <w:numPr>
          <w:ilvl w:val="0"/>
          <w:numId w:val="66"/>
        </w:numPr>
        <w:tabs>
          <w:tab w:val="clear" w:pos="840"/>
          <w:tab w:val="num" w:pos="360"/>
        </w:tabs>
        <w:ind w:left="360" w:hanging="360"/>
        <w:jc w:val="both"/>
        <w:rPr>
          <w:rFonts w:ascii="Arial" w:hAnsi="Arial" w:cs="Arial"/>
          <w:sz w:val="22"/>
          <w:szCs w:val="22"/>
          <w:lang w:val="cs-CZ"/>
        </w:rPr>
      </w:pPr>
      <w:r w:rsidRPr="00072435">
        <w:rPr>
          <w:rFonts w:ascii="Arial" w:hAnsi="Arial" w:cs="Arial"/>
          <w:sz w:val="22"/>
          <w:szCs w:val="22"/>
          <w:lang w:val="cs-CZ"/>
        </w:rPr>
        <w:t>Rozhodne-li shromážděn</w:t>
      </w:r>
      <w:r>
        <w:rPr>
          <w:rFonts w:ascii="Arial" w:hAnsi="Arial" w:cs="Arial"/>
          <w:sz w:val="22"/>
          <w:szCs w:val="22"/>
          <w:lang w:val="cs-CZ"/>
        </w:rPr>
        <w:t xml:space="preserve">í delegátů o zrušení družstva s </w:t>
      </w:r>
      <w:r w:rsidRPr="00072435">
        <w:rPr>
          <w:rFonts w:ascii="Arial" w:hAnsi="Arial" w:cs="Arial"/>
          <w:sz w:val="22"/>
          <w:szCs w:val="22"/>
          <w:lang w:val="cs-CZ"/>
        </w:rPr>
        <w:t xml:space="preserve">likvidací, ustanoví likvidátora. </w:t>
      </w:r>
    </w:p>
    <w:p w14:paraId="7115A142" w14:textId="77777777" w:rsidR="00855A1F" w:rsidRPr="00072435" w:rsidRDefault="00855A1F" w:rsidP="00B81ABC">
      <w:pPr>
        <w:numPr>
          <w:ilvl w:val="0"/>
          <w:numId w:val="66"/>
        </w:numPr>
        <w:tabs>
          <w:tab w:val="clear" w:pos="840"/>
          <w:tab w:val="num" w:pos="360"/>
        </w:tabs>
        <w:ind w:left="360" w:hanging="360"/>
        <w:jc w:val="both"/>
        <w:rPr>
          <w:rFonts w:ascii="Arial" w:hAnsi="Arial" w:cs="Arial"/>
          <w:strike/>
          <w:sz w:val="22"/>
          <w:szCs w:val="22"/>
          <w:lang w:val="cs-CZ"/>
        </w:rPr>
      </w:pPr>
      <w:r w:rsidRPr="00072435">
        <w:rPr>
          <w:rFonts w:ascii="Arial" w:hAnsi="Arial" w:cs="Arial"/>
          <w:sz w:val="22"/>
          <w:szCs w:val="22"/>
          <w:lang w:val="cs-CZ"/>
        </w:rPr>
        <w:t>Zrušuje-li se družstvo při přeměně, zrušuje se bez likvidace dnem účinnosti přeměny. Přeměnou se rozumí fúze, rozdělení a změna právní formy. Podrobnosti upravují obecně závazné právní předpisy.</w:t>
      </w:r>
    </w:p>
    <w:p w14:paraId="65D85A35" w14:textId="77777777" w:rsidR="00855A1F" w:rsidRDefault="00855A1F" w:rsidP="00855A1F">
      <w:pPr>
        <w:rPr>
          <w:rFonts w:ascii="Arial" w:hAnsi="Arial" w:cs="Arial"/>
          <w:sz w:val="22"/>
          <w:szCs w:val="22"/>
          <w:lang w:val="cs-CZ"/>
        </w:rPr>
      </w:pPr>
    </w:p>
    <w:p w14:paraId="38099F90" w14:textId="77777777" w:rsidR="00855A1F" w:rsidRPr="00072435" w:rsidRDefault="000A4650" w:rsidP="00855A1F">
      <w:pPr>
        <w:jc w:val="center"/>
        <w:rPr>
          <w:rFonts w:ascii="Arial" w:hAnsi="Arial" w:cs="Arial"/>
          <w:sz w:val="22"/>
          <w:szCs w:val="22"/>
          <w:lang w:val="cs-CZ"/>
        </w:rPr>
      </w:pPr>
      <w:r>
        <w:rPr>
          <w:rFonts w:ascii="Arial" w:hAnsi="Arial" w:cs="Arial"/>
          <w:sz w:val="22"/>
          <w:szCs w:val="22"/>
          <w:lang w:val="cs-CZ"/>
        </w:rPr>
        <w:t>Čl. 105</w:t>
      </w:r>
    </w:p>
    <w:p w14:paraId="643B17E6" w14:textId="77777777" w:rsidR="00855A1F" w:rsidRPr="00D90AA4" w:rsidRDefault="00855A1F" w:rsidP="00D90AA4">
      <w:pPr>
        <w:pStyle w:val="Odstavecseseznamem"/>
        <w:numPr>
          <w:ilvl w:val="1"/>
          <w:numId w:val="142"/>
        </w:numPr>
        <w:tabs>
          <w:tab w:val="left" w:pos="589"/>
          <w:tab w:val="center" w:pos="4536"/>
        </w:tabs>
        <w:ind w:left="426" w:hanging="426"/>
        <w:jc w:val="both"/>
        <w:rPr>
          <w:rFonts w:ascii="Arial" w:hAnsi="Arial" w:cs="Arial"/>
          <w:sz w:val="22"/>
          <w:szCs w:val="22"/>
          <w:lang w:val="cs-CZ"/>
        </w:rPr>
      </w:pPr>
      <w:r w:rsidRPr="00D90AA4">
        <w:rPr>
          <w:rFonts w:ascii="Arial" w:hAnsi="Arial" w:cs="Arial"/>
          <w:sz w:val="22"/>
          <w:szCs w:val="22"/>
          <w:lang w:val="cs-CZ"/>
        </w:rPr>
        <w:t>Soud na návrh toho, kdo osvědčí právní zájem, nebo i bez návrhu zruší družstvo a nařídí jeho likvidaci jestliže:</w:t>
      </w:r>
    </w:p>
    <w:p w14:paraId="4A10C26C" w14:textId="77777777" w:rsidR="00855A1F" w:rsidRPr="00072435" w:rsidRDefault="00855A1F" w:rsidP="00D90AA4">
      <w:pPr>
        <w:numPr>
          <w:ilvl w:val="1"/>
          <w:numId w:val="67"/>
        </w:numPr>
        <w:tabs>
          <w:tab w:val="clear" w:pos="720"/>
          <w:tab w:val="num" w:pos="709"/>
        </w:tabs>
        <w:ind w:left="709" w:hanging="283"/>
        <w:jc w:val="both"/>
        <w:rPr>
          <w:rFonts w:ascii="Arial" w:hAnsi="Arial" w:cs="Arial"/>
          <w:sz w:val="22"/>
          <w:szCs w:val="22"/>
          <w:lang w:val="cs-CZ"/>
        </w:rPr>
      </w:pPr>
      <w:r>
        <w:rPr>
          <w:rFonts w:ascii="Arial" w:hAnsi="Arial" w:cs="Arial"/>
          <w:sz w:val="22"/>
          <w:szCs w:val="22"/>
          <w:lang w:val="cs-CZ"/>
        </w:rPr>
        <w:t xml:space="preserve">vyvíjí nezákonnou činnost v </w:t>
      </w:r>
      <w:r w:rsidRPr="00072435">
        <w:rPr>
          <w:rFonts w:ascii="Arial" w:hAnsi="Arial" w:cs="Arial"/>
          <w:sz w:val="22"/>
          <w:szCs w:val="22"/>
          <w:lang w:val="cs-CZ"/>
        </w:rPr>
        <w:t xml:space="preserve">takové míře, že to závažným způsobem narušuje veřejný pořádek; </w:t>
      </w:r>
    </w:p>
    <w:p w14:paraId="7FFF8A56" w14:textId="77777777" w:rsidR="00855A1F" w:rsidRPr="00072435" w:rsidRDefault="00855A1F" w:rsidP="00D90AA4">
      <w:pPr>
        <w:numPr>
          <w:ilvl w:val="1"/>
          <w:numId w:val="67"/>
        </w:numPr>
        <w:tabs>
          <w:tab w:val="clear" w:pos="720"/>
          <w:tab w:val="num" w:pos="709"/>
        </w:tabs>
        <w:ind w:hanging="283"/>
        <w:jc w:val="both"/>
        <w:rPr>
          <w:rFonts w:ascii="Arial" w:hAnsi="Arial" w:cs="Arial"/>
          <w:sz w:val="22"/>
          <w:szCs w:val="22"/>
          <w:lang w:val="cs-CZ"/>
        </w:rPr>
      </w:pPr>
      <w:r w:rsidRPr="00072435">
        <w:rPr>
          <w:rFonts w:ascii="Arial" w:hAnsi="Arial" w:cs="Arial"/>
          <w:sz w:val="22"/>
          <w:szCs w:val="22"/>
          <w:lang w:val="cs-CZ"/>
        </w:rPr>
        <w:t xml:space="preserve">nesplňuje nadále předpoklady vyžadované pro vznik družstva zákonem; </w:t>
      </w:r>
    </w:p>
    <w:p w14:paraId="096B1509" w14:textId="77777777" w:rsidR="00855A1F" w:rsidRPr="00072435" w:rsidRDefault="00855A1F" w:rsidP="00D90AA4">
      <w:pPr>
        <w:numPr>
          <w:ilvl w:val="1"/>
          <w:numId w:val="67"/>
        </w:numPr>
        <w:tabs>
          <w:tab w:val="clear" w:pos="720"/>
          <w:tab w:val="num" w:pos="709"/>
        </w:tabs>
        <w:ind w:hanging="283"/>
        <w:jc w:val="both"/>
        <w:rPr>
          <w:rFonts w:ascii="Arial" w:hAnsi="Arial" w:cs="Arial"/>
          <w:sz w:val="22"/>
          <w:szCs w:val="22"/>
          <w:lang w:val="cs-CZ"/>
        </w:rPr>
      </w:pPr>
      <w:r w:rsidRPr="00072435">
        <w:rPr>
          <w:rFonts w:ascii="Arial" w:hAnsi="Arial" w:cs="Arial"/>
          <w:sz w:val="22"/>
          <w:szCs w:val="22"/>
          <w:lang w:val="cs-CZ"/>
        </w:rPr>
        <w:t>nemá déle než dva roky statutární orgán schopný usnášet se;</w:t>
      </w:r>
    </w:p>
    <w:p w14:paraId="6C129D42" w14:textId="77777777" w:rsidR="00855A1F" w:rsidRPr="00072435" w:rsidRDefault="00855A1F" w:rsidP="00D90AA4">
      <w:pPr>
        <w:numPr>
          <w:ilvl w:val="1"/>
          <w:numId w:val="67"/>
        </w:numPr>
        <w:tabs>
          <w:tab w:val="clear" w:pos="720"/>
          <w:tab w:val="num" w:pos="709"/>
        </w:tabs>
        <w:ind w:hanging="283"/>
        <w:jc w:val="both"/>
        <w:rPr>
          <w:rFonts w:ascii="Arial" w:hAnsi="Arial" w:cs="Arial"/>
          <w:sz w:val="22"/>
          <w:szCs w:val="22"/>
          <w:lang w:val="cs-CZ"/>
        </w:rPr>
      </w:pPr>
      <w:r w:rsidRPr="00072435">
        <w:rPr>
          <w:rFonts w:ascii="Arial" w:hAnsi="Arial" w:cs="Arial"/>
          <w:sz w:val="22"/>
          <w:szCs w:val="22"/>
          <w:lang w:val="cs-CZ"/>
        </w:rPr>
        <w:t>není schopno po dobu delší než jeden rok vykonávat svou</w:t>
      </w:r>
      <w:r>
        <w:rPr>
          <w:rFonts w:ascii="Arial" w:hAnsi="Arial" w:cs="Arial"/>
          <w:sz w:val="22"/>
          <w:szCs w:val="22"/>
          <w:lang w:val="cs-CZ"/>
        </w:rPr>
        <w:t xml:space="preserve"> činnost a plnit tak svůj účel;</w:t>
      </w:r>
    </w:p>
    <w:p w14:paraId="2127E683" w14:textId="77777777" w:rsidR="00855A1F" w:rsidRPr="00072435" w:rsidRDefault="00855A1F" w:rsidP="00D90AA4">
      <w:pPr>
        <w:numPr>
          <w:ilvl w:val="1"/>
          <w:numId w:val="67"/>
        </w:numPr>
        <w:tabs>
          <w:tab w:val="clear" w:pos="720"/>
          <w:tab w:val="num" w:pos="709"/>
        </w:tabs>
        <w:ind w:hanging="283"/>
        <w:jc w:val="both"/>
        <w:rPr>
          <w:rFonts w:ascii="Arial" w:hAnsi="Arial" w:cs="Arial"/>
          <w:sz w:val="22"/>
          <w:szCs w:val="22"/>
          <w:lang w:val="cs-CZ"/>
        </w:rPr>
      </w:pPr>
      <w:r w:rsidRPr="00072435">
        <w:rPr>
          <w:rFonts w:ascii="Arial" w:hAnsi="Arial" w:cs="Arial"/>
          <w:sz w:val="22"/>
          <w:szCs w:val="22"/>
          <w:lang w:val="cs-CZ"/>
        </w:rPr>
        <w:t xml:space="preserve">nemůže vykonávat svou činnost pro nepřekonatelné rozpory mezi členy; </w:t>
      </w:r>
    </w:p>
    <w:p w14:paraId="12C2FB0C" w14:textId="77777777" w:rsidR="00855A1F" w:rsidRPr="00072435" w:rsidRDefault="00855A1F" w:rsidP="00D90AA4">
      <w:pPr>
        <w:numPr>
          <w:ilvl w:val="1"/>
          <w:numId w:val="67"/>
        </w:numPr>
        <w:tabs>
          <w:tab w:val="clear" w:pos="720"/>
          <w:tab w:val="num" w:pos="709"/>
        </w:tabs>
        <w:ind w:hanging="283"/>
        <w:jc w:val="both"/>
        <w:rPr>
          <w:rFonts w:ascii="Arial" w:hAnsi="Arial" w:cs="Arial"/>
          <w:sz w:val="22"/>
          <w:szCs w:val="22"/>
          <w:lang w:val="cs-CZ"/>
        </w:rPr>
      </w:pPr>
      <w:r w:rsidRPr="00072435">
        <w:rPr>
          <w:rFonts w:ascii="Arial" w:hAnsi="Arial" w:cs="Arial"/>
          <w:sz w:val="22"/>
          <w:szCs w:val="22"/>
          <w:lang w:val="cs-CZ"/>
        </w:rPr>
        <w:t xml:space="preserve">porušuje závažným způsobem ustanovení obecně závazných právních předpisů o hospodaření se svým majetkem; </w:t>
      </w:r>
    </w:p>
    <w:p w14:paraId="5D25AB76" w14:textId="77777777" w:rsidR="00855A1F" w:rsidRPr="00072435" w:rsidRDefault="00855A1F" w:rsidP="00B81ABC">
      <w:pPr>
        <w:numPr>
          <w:ilvl w:val="1"/>
          <w:numId w:val="67"/>
        </w:numPr>
        <w:jc w:val="both"/>
        <w:rPr>
          <w:rFonts w:ascii="Arial" w:hAnsi="Arial" w:cs="Arial"/>
          <w:sz w:val="22"/>
          <w:szCs w:val="22"/>
          <w:lang w:val="cs-CZ"/>
        </w:rPr>
      </w:pPr>
      <w:r>
        <w:rPr>
          <w:rFonts w:ascii="Arial" w:hAnsi="Arial" w:cs="Arial"/>
          <w:sz w:val="22"/>
          <w:szCs w:val="22"/>
          <w:lang w:val="cs-CZ"/>
        </w:rPr>
        <w:t xml:space="preserve">provozuje činnost, která je v </w:t>
      </w:r>
      <w:r w:rsidRPr="00072435">
        <w:rPr>
          <w:rFonts w:ascii="Arial" w:hAnsi="Arial" w:cs="Arial"/>
          <w:sz w:val="22"/>
          <w:szCs w:val="22"/>
          <w:lang w:val="cs-CZ"/>
        </w:rPr>
        <w:t>rozporu s obecně závaznými právními předpisy, zejména jde-li o takovou činnost, která může ohrozit uspokojování bytových potřeb členů družstva.</w:t>
      </w:r>
    </w:p>
    <w:p w14:paraId="092FBF3D" w14:textId="77777777" w:rsidR="00855A1F" w:rsidRPr="00072435" w:rsidRDefault="00855A1F" w:rsidP="00B81ABC">
      <w:pPr>
        <w:numPr>
          <w:ilvl w:val="0"/>
          <w:numId w:val="67"/>
        </w:numPr>
        <w:jc w:val="both"/>
        <w:rPr>
          <w:rFonts w:ascii="Arial" w:hAnsi="Arial" w:cs="Arial"/>
          <w:sz w:val="22"/>
          <w:szCs w:val="22"/>
          <w:lang w:val="cs-CZ"/>
        </w:rPr>
      </w:pPr>
      <w:r w:rsidRPr="00072435">
        <w:rPr>
          <w:rFonts w:ascii="Arial" w:hAnsi="Arial" w:cs="Arial"/>
          <w:sz w:val="22"/>
          <w:szCs w:val="22"/>
          <w:lang w:val="cs-CZ"/>
        </w:rPr>
        <w:t>V případě, že soud rozhodl o zrušení právnické osoby, jmenuje likvidátora.</w:t>
      </w:r>
    </w:p>
    <w:p w14:paraId="07C833D2" w14:textId="77777777" w:rsidR="00855A1F" w:rsidRPr="00072435" w:rsidRDefault="00855A1F" w:rsidP="00855A1F">
      <w:pPr>
        <w:jc w:val="both"/>
        <w:rPr>
          <w:rFonts w:ascii="Arial" w:hAnsi="Arial" w:cs="Arial"/>
          <w:sz w:val="22"/>
          <w:szCs w:val="22"/>
          <w:lang w:val="cs-CZ"/>
        </w:rPr>
      </w:pPr>
    </w:p>
    <w:p w14:paraId="2678BCA8" w14:textId="77777777" w:rsidR="00855A1F" w:rsidRPr="00D611D6" w:rsidRDefault="00D90AA4" w:rsidP="00855A1F">
      <w:pPr>
        <w:jc w:val="center"/>
        <w:rPr>
          <w:rFonts w:ascii="Arial" w:hAnsi="Arial" w:cs="Arial"/>
          <w:sz w:val="22"/>
          <w:szCs w:val="22"/>
          <w:lang w:val="cs-CZ"/>
        </w:rPr>
      </w:pPr>
      <w:r>
        <w:rPr>
          <w:rFonts w:ascii="Arial" w:hAnsi="Arial" w:cs="Arial"/>
          <w:sz w:val="22"/>
          <w:szCs w:val="22"/>
          <w:lang w:val="cs-CZ"/>
        </w:rPr>
        <w:lastRenderedPageBreak/>
        <w:t>Čl. 106</w:t>
      </w:r>
    </w:p>
    <w:p w14:paraId="00EA49CF" w14:textId="77777777" w:rsidR="00855A1F" w:rsidRPr="00D611D6" w:rsidRDefault="00855A1F" w:rsidP="00B81ABC">
      <w:pPr>
        <w:numPr>
          <w:ilvl w:val="0"/>
          <w:numId w:val="68"/>
        </w:numPr>
        <w:jc w:val="both"/>
        <w:rPr>
          <w:rFonts w:ascii="Arial" w:hAnsi="Arial" w:cs="Arial"/>
          <w:sz w:val="22"/>
          <w:szCs w:val="22"/>
          <w:lang w:val="cs-CZ"/>
        </w:rPr>
      </w:pPr>
      <w:r w:rsidRPr="00D611D6">
        <w:rPr>
          <w:rFonts w:ascii="Arial" w:hAnsi="Arial" w:cs="Arial"/>
          <w:sz w:val="22"/>
          <w:szCs w:val="22"/>
          <w:lang w:val="cs-CZ"/>
        </w:rPr>
        <w:t xml:space="preserve">Dnem, kdy je družstvo zrušeno, vstupuje do likvidace. </w:t>
      </w:r>
    </w:p>
    <w:p w14:paraId="371E3655" w14:textId="77777777" w:rsidR="00855A1F" w:rsidRPr="00D611D6" w:rsidRDefault="00855A1F" w:rsidP="00B81ABC">
      <w:pPr>
        <w:numPr>
          <w:ilvl w:val="0"/>
          <w:numId w:val="68"/>
        </w:numPr>
        <w:jc w:val="both"/>
        <w:rPr>
          <w:rFonts w:ascii="Arial" w:hAnsi="Arial" w:cs="Arial"/>
          <w:strike/>
          <w:sz w:val="22"/>
          <w:szCs w:val="22"/>
          <w:lang w:val="cs-CZ"/>
        </w:rPr>
      </w:pPr>
      <w:r w:rsidRPr="00D611D6">
        <w:rPr>
          <w:rFonts w:ascii="Arial" w:hAnsi="Arial" w:cs="Arial"/>
          <w:sz w:val="22"/>
          <w:szCs w:val="22"/>
          <w:lang w:val="cs-CZ"/>
        </w:rPr>
        <w:t xml:space="preserve">Při likvidaci družstva se </w:t>
      </w:r>
      <w:r w:rsidRPr="00060959">
        <w:rPr>
          <w:rFonts w:ascii="Arial" w:hAnsi="Arial" w:cs="Arial"/>
          <w:sz w:val="22"/>
          <w:szCs w:val="22"/>
          <w:lang w:val="cs-CZ"/>
        </w:rPr>
        <w:t xml:space="preserve">postupuje podle </w:t>
      </w:r>
      <w:r w:rsidR="00DC32EF" w:rsidRPr="00060959">
        <w:rPr>
          <w:rFonts w:ascii="Arial" w:hAnsi="Arial" w:cs="Arial"/>
          <w:sz w:val="22"/>
          <w:szCs w:val="22"/>
          <w:lang w:val="cs-CZ"/>
        </w:rPr>
        <w:t>zákona a jiných</w:t>
      </w:r>
      <w:r w:rsidRPr="00060959">
        <w:rPr>
          <w:rFonts w:ascii="Arial" w:hAnsi="Arial" w:cs="Arial"/>
          <w:sz w:val="22"/>
          <w:szCs w:val="22"/>
          <w:lang w:val="cs-CZ"/>
        </w:rPr>
        <w:t xml:space="preserve"> </w:t>
      </w:r>
      <w:r w:rsidRPr="00D611D6">
        <w:rPr>
          <w:rFonts w:ascii="Arial" w:hAnsi="Arial" w:cs="Arial"/>
          <w:sz w:val="22"/>
          <w:szCs w:val="22"/>
          <w:lang w:val="cs-CZ"/>
        </w:rPr>
        <w:t>právních předpisů.</w:t>
      </w:r>
    </w:p>
    <w:p w14:paraId="1D173432" w14:textId="77777777" w:rsidR="00855A1F" w:rsidRDefault="00855A1F" w:rsidP="00FC2C03">
      <w:pPr>
        <w:jc w:val="center"/>
        <w:rPr>
          <w:rFonts w:ascii="Arial" w:hAnsi="Arial" w:cs="Arial"/>
          <w:sz w:val="22"/>
          <w:szCs w:val="22"/>
          <w:lang w:val="cs-CZ"/>
        </w:rPr>
      </w:pPr>
    </w:p>
    <w:p w14:paraId="3D484109" w14:textId="77777777" w:rsidR="00FC2C03" w:rsidRPr="00072435" w:rsidRDefault="00FC2C03" w:rsidP="00FC2C03">
      <w:pPr>
        <w:jc w:val="center"/>
        <w:rPr>
          <w:rFonts w:ascii="Arial" w:hAnsi="Arial" w:cs="Arial"/>
          <w:sz w:val="22"/>
          <w:szCs w:val="22"/>
          <w:lang w:val="cs-CZ"/>
        </w:rPr>
      </w:pPr>
    </w:p>
    <w:p w14:paraId="1E3A34E3" w14:textId="77777777" w:rsidR="00855A1F" w:rsidRPr="00D611D6" w:rsidRDefault="00D90AA4" w:rsidP="00855A1F">
      <w:pPr>
        <w:jc w:val="center"/>
        <w:rPr>
          <w:rFonts w:ascii="Arial" w:hAnsi="Arial" w:cs="Arial"/>
          <w:sz w:val="22"/>
          <w:szCs w:val="22"/>
          <w:lang w:val="cs-CZ"/>
        </w:rPr>
      </w:pPr>
      <w:r>
        <w:rPr>
          <w:rFonts w:ascii="Arial" w:hAnsi="Arial" w:cs="Arial"/>
          <w:sz w:val="22"/>
          <w:szCs w:val="22"/>
          <w:lang w:val="cs-CZ"/>
        </w:rPr>
        <w:t>Čl. 107</w:t>
      </w:r>
    </w:p>
    <w:p w14:paraId="3A0BB052" w14:textId="77777777" w:rsidR="00855A1F" w:rsidRPr="00D611D6" w:rsidRDefault="00855A1F" w:rsidP="00B81ABC">
      <w:pPr>
        <w:numPr>
          <w:ilvl w:val="0"/>
          <w:numId w:val="69"/>
        </w:numPr>
        <w:jc w:val="both"/>
        <w:rPr>
          <w:rFonts w:ascii="Arial" w:hAnsi="Arial" w:cs="Arial"/>
          <w:sz w:val="22"/>
          <w:szCs w:val="22"/>
          <w:lang w:val="cs-CZ"/>
        </w:rPr>
      </w:pPr>
      <w:r w:rsidRPr="00D611D6">
        <w:rPr>
          <w:rFonts w:ascii="Arial" w:hAnsi="Arial" w:cs="Arial"/>
          <w:sz w:val="22"/>
          <w:szCs w:val="22"/>
          <w:lang w:val="cs-CZ"/>
        </w:rPr>
        <w:t>Dokud nejsou uspokojena práva všech věřitelů, kteří včas přihlásili své pohledávky, nelze podíl na likvidačním zůstatku ani ve formě zálohy vyplácet ani ho jinak použít.</w:t>
      </w:r>
    </w:p>
    <w:p w14:paraId="6D781B0B" w14:textId="77777777" w:rsidR="00855A1F" w:rsidRPr="00D611D6" w:rsidRDefault="00855A1F" w:rsidP="00B81ABC">
      <w:pPr>
        <w:numPr>
          <w:ilvl w:val="0"/>
          <w:numId w:val="69"/>
        </w:numPr>
        <w:jc w:val="both"/>
        <w:rPr>
          <w:rFonts w:ascii="Arial" w:hAnsi="Arial" w:cs="Arial"/>
          <w:sz w:val="22"/>
          <w:szCs w:val="22"/>
          <w:lang w:val="cs-CZ"/>
        </w:rPr>
      </w:pPr>
      <w:r w:rsidRPr="00D611D6">
        <w:rPr>
          <w:rFonts w:ascii="Arial" w:hAnsi="Arial" w:cs="Arial"/>
          <w:sz w:val="22"/>
          <w:szCs w:val="22"/>
          <w:lang w:val="cs-CZ"/>
        </w:rPr>
        <w:t>Konečnou zprávu o průběhu likvidace, návrh na použití likvidačního zůstatku a účetní závěrku, které je povinen zpracovat, předloží likvidátor ke schválení shromáždění delegátů.</w:t>
      </w:r>
    </w:p>
    <w:p w14:paraId="33B26C5C" w14:textId="77777777" w:rsidR="00855A1F" w:rsidRPr="00060959" w:rsidRDefault="00855A1F" w:rsidP="00B81ABC">
      <w:pPr>
        <w:numPr>
          <w:ilvl w:val="0"/>
          <w:numId w:val="69"/>
        </w:numPr>
        <w:jc w:val="both"/>
        <w:rPr>
          <w:rFonts w:ascii="Arial" w:hAnsi="Arial" w:cs="Arial"/>
          <w:sz w:val="22"/>
          <w:szCs w:val="22"/>
          <w:lang w:val="cs-CZ"/>
        </w:rPr>
      </w:pPr>
      <w:r w:rsidRPr="00D611D6">
        <w:rPr>
          <w:rFonts w:ascii="Arial" w:hAnsi="Arial" w:cs="Arial"/>
          <w:sz w:val="22"/>
          <w:szCs w:val="22"/>
          <w:lang w:val="cs-CZ"/>
        </w:rPr>
        <w:t xml:space="preserve">Podíl člena na likvidačním zůstatku je </w:t>
      </w:r>
      <w:r w:rsidR="00060959">
        <w:rPr>
          <w:rFonts w:ascii="Arial" w:hAnsi="Arial" w:cs="Arial"/>
          <w:sz w:val="22"/>
          <w:szCs w:val="22"/>
          <w:lang w:val="cs-CZ"/>
        </w:rPr>
        <w:t xml:space="preserve">vyjádřen </w:t>
      </w:r>
      <w:r w:rsidR="00060959" w:rsidRPr="00060959">
        <w:rPr>
          <w:rFonts w:ascii="Arial" w:hAnsi="Arial" w:cs="Arial"/>
          <w:sz w:val="22"/>
          <w:szCs w:val="22"/>
          <w:lang w:val="cs-CZ"/>
        </w:rPr>
        <w:t>poměrem splaceného členského vkladu člena násobeného počtem ukončených roků jeho členství k souhrnu splacených členských vkladů všech členů násobených ukončenými roky jejich členství.</w:t>
      </w:r>
      <w:r w:rsidRPr="00060959">
        <w:rPr>
          <w:rFonts w:ascii="Arial" w:hAnsi="Arial" w:cs="Arial"/>
          <w:sz w:val="22"/>
          <w:szCs w:val="22"/>
          <w:lang w:val="cs-CZ"/>
        </w:rPr>
        <w:t xml:space="preserve"> Podíl na likvidačním zůstatku se vyplácí v penězích.</w:t>
      </w:r>
    </w:p>
    <w:p w14:paraId="5EF3C688" w14:textId="77777777" w:rsidR="00855A1F" w:rsidRPr="00242B87" w:rsidRDefault="00855A1F" w:rsidP="00B81ABC">
      <w:pPr>
        <w:numPr>
          <w:ilvl w:val="0"/>
          <w:numId w:val="69"/>
        </w:numPr>
        <w:jc w:val="both"/>
        <w:rPr>
          <w:rFonts w:ascii="Arial" w:hAnsi="Arial" w:cs="Arial"/>
          <w:sz w:val="22"/>
          <w:szCs w:val="22"/>
          <w:lang w:val="cs-CZ"/>
        </w:rPr>
      </w:pPr>
      <w:r w:rsidRPr="00242B87">
        <w:rPr>
          <w:rFonts w:ascii="Arial" w:hAnsi="Arial" w:cs="Arial"/>
          <w:sz w:val="22"/>
          <w:szCs w:val="22"/>
          <w:lang w:val="cs-CZ"/>
        </w:rPr>
        <w:t xml:space="preserve">Nelze-li práva všech členů uspokojit zcela, uspokojí se poměrně. Pokud po uspokojení práv všech členů ohledně podílu na likvidačním zůstatku zůstanou nerozděleny nějaké prostředky z likvidačního zůstatku, rozdělí se mezi členy </w:t>
      </w:r>
      <w:r w:rsidR="00060959" w:rsidRPr="00242B87">
        <w:rPr>
          <w:rFonts w:ascii="Arial" w:hAnsi="Arial" w:cs="Arial"/>
          <w:sz w:val="22"/>
          <w:szCs w:val="22"/>
          <w:lang w:val="cs-CZ"/>
        </w:rPr>
        <w:t>r</w:t>
      </w:r>
      <w:r w:rsidR="00B76FC2" w:rsidRPr="00242B87">
        <w:rPr>
          <w:rFonts w:ascii="Arial" w:hAnsi="Arial" w:cs="Arial"/>
          <w:sz w:val="22"/>
          <w:szCs w:val="22"/>
          <w:lang w:val="cs-CZ"/>
        </w:rPr>
        <w:t>ovným dílem</w:t>
      </w:r>
      <w:r w:rsidR="00060959" w:rsidRPr="00242B87">
        <w:rPr>
          <w:rFonts w:ascii="Arial" w:hAnsi="Arial" w:cs="Arial"/>
          <w:sz w:val="22"/>
          <w:szCs w:val="22"/>
          <w:lang w:val="cs-CZ"/>
        </w:rPr>
        <w:t>.</w:t>
      </w:r>
    </w:p>
    <w:p w14:paraId="491449B0" w14:textId="77777777" w:rsidR="00855A1F" w:rsidRPr="00B71CAA" w:rsidRDefault="00855A1F" w:rsidP="00855A1F">
      <w:pPr>
        <w:pStyle w:val="Zkladntext2"/>
        <w:jc w:val="left"/>
        <w:rPr>
          <w:rFonts w:ascii="Arial" w:hAnsi="Arial" w:cs="Arial"/>
          <w:b/>
          <w:sz w:val="28"/>
          <w:szCs w:val="28"/>
          <w:lang w:val="cs-CZ"/>
        </w:rPr>
      </w:pPr>
    </w:p>
    <w:p w14:paraId="1F368D00" w14:textId="77777777" w:rsidR="00855A1F" w:rsidRPr="00072435" w:rsidRDefault="00855A1F" w:rsidP="00855A1F">
      <w:pPr>
        <w:pStyle w:val="Zkladntext2"/>
        <w:rPr>
          <w:rFonts w:ascii="Arial" w:hAnsi="Arial" w:cs="Arial"/>
          <w:b/>
          <w:sz w:val="28"/>
          <w:szCs w:val="28"/>
          <w:lang w:val="cs-CZ"/>
        </w:rPr>
      </w:pPr>
      <w:r w:rsidRPr="00072435">
        <w:rPr>
          <w:rFonts w:ascii="Arial" w:hAnsi="Arial" w:cs="Arial"/>
          <w:b/>
          <w:sz w:val="28"/>
          <w:szCs w:val="28"/>
          <w:lang w:val="cs-CZ"/>
        </w:rPr>
        <w:t>Č</w:t>
      </w:r>
      <w:r>
        <w:rPr>
          <w:rFonts w:ascii="Arial" w:hAnsi="Arial" w:cs="Arial"/>
          <w:b/>
          <w:sz w:val="28"/>
          <w:szCs w:val="28"/>
          <w:lang w:val="cs-CZ"/>
        </w:rPr>
        <w:t>ÁST</w:t>
      </w:r>
      <w:r w:rsidRPr="00072435">
        <w:rPr>
          <w:rFonts w:ascii="Arial" w:hAnsi="Arial" w:cs="Arial"/>
          <w:b/>
          <w:sz w:val="28"/>
          <w:szCs w:val="28"/>
          <w:lang w:val="cs-CZ"/>
        </w:rPr>
        <w:t xml:space="preserve"> IX.</w:t>
      </w:r>
    </w:p>
    <w:p w14:paraId="0ACBE9A2" w14:textId="77777777" w:rsidR="00855A1F" w:rsidRPr="00072435" w:rsidRDefault="00855A1F" w:rsidP="00855A1F">
      <w:pPr>
        <w:pStyle w:val="Zkladntext2"/>
        <w:rPr>
          <w:rFonts w:ascii="Arial" w:hAnsi="Arial" w:cs="Arial"/>
          <w:b/>
          <w:sz w:val="22"/>
          <w:szCs w:val="22"/>
          <w:lang w:val="cs-CZ"/>
        </w:rPr>
      </w:pPr>
      <w:r w:rsidRPr="00072435">
        <w:rPr>
          <w:rFonts w:ascii="Arial" w:hAnsi="Arial" w:cs="Arial"/>
          <w:b/>
          <w:sz w:val="28"/>
          <w:szCs w:val="28"/>
          <w:lang w:val="cs-CZ"/>
        </w:rPr>
        <w:t>SPOLEČNÁ USTANOVENÍ</w:t>
      </w:r>
    </w:p>
    <w:p w14:paraId="4BCE9AE8" w14:textId="77777777" w:rsidR="00855A1F" w:rsidRPr="00072435" w:rsidRDefault="00855A1F" w:rsidP="00855A1F">
      <w:pPr>
        <w:widowControl w:val="0"/>
        <w:autoSpaceDE w:val="0"/>
        <w:autoSpaceDN w:val="0"/>
        <w:adjustRightInd w:val="0"/>
        <w:rPr>
          <w:rFonts w:ascii="Arial" w:hAnsi="Arial" w:cs="Arial"/>
          <w:sz w:val="22"/>
          <w:szCs w:val="22"/>
          <w:lang w:val="cs-CZ"/>
        </w:rPr>
      </w:pPr>
    </w:p>
    <w:p w14:paraId="501992D1" w14:textId="77777777" w:rsidR="00855A1F" w:rsidRPr="00D611D6" w:rsidRDefault="00855A1F" w:rsidP="00855A1F">
      <w:pPr>
        <w:widowControl w:val="0"/>
        <w:autoSpaceDE w:val="0"/>
        <w:autoSpaceDN w:val="0"/>
        <w:adjustRightInd w:val="0"/>
        <w:jc w:val="center"/>
        <w:rPr>
          <w:rFonts w:ascii="Arial" w:hAnsi="Arial" w:cs="Arial"/>
          <w:sz w:val="22"/>
          <w:szCs w:val="22"/>
          <w:lang w:val="cs-CZ"/>
        </w:rPr>
      </w:pPr>
      <w:r>
        <w:rPr>
          <w:rFonts w:ascii="Arial" w:hAnsi="Arial" w:cs="Arial"/>
          <w:sz w:val="22"/>
          <w:szCs w:val="22"/>
          <w:lang w:val="cs-CZ"/>
        </w:rPr>
        <w:t xml:space="preserve">Čl. </w:t>
      </w:r>
      <w:r w:rsidR="00D90AA4">
        <w:rPr>
          <w:rFonts w:ascii="Arial" w:hAnsi="Arial" w:cs="Arial"/>
          <w:sz w:val="22"/>
          <w:szCs w:val="22"/>
          <w:lang w:val="cs-CZ"/>
        </w:rPr>
        <w:t>108</w:t>
      </w:r>
    </w:p>
    <w:p w14:paraId="00224248" w14:textId="77777777" w:rsidR="00855A1F" w:rsidRPr="00C469A9" w:rsidRDefault="00855A1F" w:rsidP="00B81ABC">
      <w:pPr>
        <w:pStyle w:val="Odstavecseseznamem"/>
        <w:widowControl w:val="0"/>
        <w:numPr>
          <w:ilvl w:val="0"/>
          <w:numId w:val="106"/>
        </w:numPr>
        <w:autoSpaceDE w:val="0"/>
        <w:autoSpaceDN w:val="0"/>
        <w:adjustRightInd w:val="0"/>
        <w:ind w:left="426" w:hanging="426"/>
        <w:jc w:val="both"/>
        <w:rPr>
          <w:rFonts w:ascii="Arial" w:hAnsi="Arial" w:cs="Arial"/>
          <w:sz w:val="22"/>
          <w:szCs w:val="22"/>
          <w:lang w:val="cs-CZ"/>
        </w:rPr>
      </w:pPr>
      <w:r w:rsidRPr="00C469A9">
        <w:rPr>
          <w:rFonts w:ascii="Arial" w:hAnsi="Arial" w:cs="Arial"/>
          <w:sz w:val="22"/>
          <w:szCs w:val="22"/>
          <w:lang w:val="cs-CZ"/>
        </w:rPr>
        <w:t>Rozhodnutí orgánů družstva dotýkající se jednotlivých členů družstva nebo jednotlivých orgánů družstva, se oznamují těmto členům nebo orgánům.</w:t>
      </w:r>
    </w:p>
    <w:p w14:paraId="3D557C47" w14:textId="77777777" w:rsidR="00855A1F" w:rsidRDefault="00855A1F" w:rsidP="00855A1F">
      <w:pPr>
        <w:widowControl w:val="0"/>
        <w:autoSpaceDE w:val="0"/>
        <w:autoSpaceDN w:val="0"/>
        <w:adjustRightInd w:val="0"/>
        <w:jc w:val="both"/>
        <w:rPr>
          <w:rFonts w:ascii="Arial" w:hAnsi="Arial" w:cs="Arial"/>
          <w:sz w:val="22"/>
          <w:szCs w:val="22"/>
          <w:lang w:val="cs-CZ"/>
        </w:rPr>
      </w:pPr>
    </w:p>
    <w:p w14:paraId="138D8B82" w14:textId="77777777" w:rsidR="00855A1F" w:rsidRPr="00D611D6" w:rsidRDefault="00855A1F" w:rsidP="00855A1F">
      <w:pPr>
        <w:pStyle w:val="Zkladntext2"/>
        <w:rPr>
          <w:rFonts w:ascii="Arial" w:hAnsi="Arial" w:cs="Arial"/>
          <w:sz w:val="22"/>
          <w:szCs w:val="22"/>
          <w:lang w:val="cs-CZ"/>
        </w:rPr>
      </w:pPr>
      <w:r>
        <w:rPr>
          <w:rFonts w:ascii="Arial" w:hAnsi="Arial" w:cs="Arial"/>
          <w:sz w:val="22"/>
          <w:szCs w:val="22"/>
          <w:lang w:val="cs-CZ"/>
        </w:rPr>
        <w:t>Čl.</w:t>
      </w:r>
      <w:r w:rsidR="00D90AA4">
        <w:rPr>
          <w:rFonts w:ascii="Arial" w:hAnsi="Arial" w:cs="Arial"/>
          <w:sz w:val="22"/>
          <w:szCs w:val="22"/>
          <w:lang w:val="cs-CZ"/>
        </w:rPr>
        <w:t xml:space="preserve"> 109</w:t>
      </w:r>
    </w:p>
    <w:p w14:paraId="382DC8AD" w14:textId="77777777" w:rsidR="00855A1F" w:rsidRPr="00D611D6" w:rsidRDefault="00855A1F" w:rsidP="00855A1F">
      <w:pPr>
        <w:pStyle w:val="Zkladntext2"/>
        <w:rPr>
          <w:rFonts w:ascii="Arial" w:hAnsi="Arial" w:cs="Arial"/>
          <w:b/>
          <w:sz w:val="22"/>
          <w:szCs w:val="22"/>
          <w:lang w:val="cs-CZ"/>
        </w:rPr>
      </w:pPr>
      <w:r w:rsidRPr="00D611D6">
        <w:rPr>
          <w:rFonts w:ascii="Arial" w:hAnsi="Arial" w:cs="Arial"/>
          <w:b/>
          <w:sz w:val="22"/>
          <w:szCs w:val="22"/>
          <w:lang w:val="cs-CZ"/>
        </w:rPr>
        <w:t>Podněty členů</w:t>
      </w:r>
    </w:p>
    <w:p w14:paraId="4F787581" w14:textId="77777777" w:rsidR="00855A1F" w:rsidRPr="00C469A9" w:rsidRDefault="00855A1F" w:rsidP="00B81ABC">
      <w:pPr>
        <w:pStyle w:val="Odstavecseseznamem"/>
        <w:widowControl w:val="0"/>
        <w:numPr>
          <w:ilvl w:val="0"/>
          <w:numId w:val="107"/>
        </w:numPr>
        <w:autoSpaceDE w:val="0"/>
        <w:autoSpaceDN w:val="0"/>
        <w:adjustRightInd w:val="0"/>
        <w:ind w:left="426" w:hanging="426"/>
        <w:jc w:val="both"/>
        <w:rPr>
          <w:rFonts w:ascii="Arial" w:hAnsi="Arial" w:cs="Arial"/>
          <w:sz w:val="22"/>
          <w:szCs w:val="22"/>
          <w:lang w:val="cs-CZ"/>
        </w:rPr>
      </w:pPr>
      <w:r>
        <w:rPr>
          <w:rFonts w:ascii="Arial" w:hAnsi="Arial" w:cs="Arial"/>
          <w:sz w:val="22"/>
          <w:szCs w:val="22"/>
          <w:lang w:val="cs-CZ"/>
        </w:rPr>
        <w:t xml:space="preserve">O podnětech členů k rozhodnutím a </w:t>
      </w:r>
      <w:r w:rsidRPr="00C469A9">
        <w:rPr>
          <w:rFonts w:ascii="Arial" w:hAnsi="Arial" w:cs="Arial"/>
          <w:sz w:val="22"/>
          <w:szCs w:val="22"/>
          <w:lang w:val="cs-CZ"/>
        </w:rPr>
        <w:t xml:space="preserve">činnosti orgánů družstva rozhodují orgány družstva nejdéle do šedesáti dnů od jejich doručení, nejedná-li se o </w:t>
      </w:r>
      <w:r>
        <w:rPr>
          <w:rFonts w:ascii="Arial" w:hAnsi="Arial" w:cs="Arial"/>
          <w:sz w:val="22"/>
          <w:szCs w:val="22"/>
          <w:lang w:val="cs-CZ"/>
        </w:rPr>
        <w:t xml:space="preserve">opakovaný podnět téhož druhu. O </w:t>
      </w:r>
      <w:r w:rsidRPr="00C469A9">
        <w:rPr>
          <w:rFonts w:ascii="Arial" w:hAnsi="Arial" w:cs="Arial"/>
          <w:sz w:val="22"/>
          <w:szCs w:val="22"/>
          <w:lang w:val="cs-CZ"/>
        </w:rPr>
        <w:t>jejich vyřízení informuje příslušný orgán družstva člena doporučeným dopisem.</w:t>
      </w:r>
    </w:p>
    <w:p w14:paraId="5B40BBD7" w14:textId="77777777" w:rsidR="00855A1F" w:rsidRDefault="00855A1F" w:rsidP="00855A1F">
      <w:pPr>
        <w:widowControl w:val="0"/>
        <w:autoSpaceDE w:val="0"/>
        <w:autoSpaceDN w:val="0"/>
        <w:adjustRightInd w:val="0"/>
        <w:jc w:val="both"/>
        <w:rPr>
          <w:rFonts w:ascii="Arial" w:hAnsi="Arial" w:cs="Arial"/>
          <w:sz w:val="22"/>
          <w:szCs w:val="22"/>
          <w:lang w:val="cs-CZ"/>
        </w:rPr>
      </w:pPr>
    </w:p>
    <w:p w14:paraId="5D73091C" w14:textId="77777777" w:rsidR="00855A1F" w:rsidRPr="00D611D6" w:rsidRDefault="00855A1F" w:rsidP="00855A1F">
      <w:pPr>
        <w:jc w:val="center"/>
        <w:rPr>
          <w:rFonts w:ascii="Arial" w:hAnsi="Arial" w:cs="Arial"/>
          <w:sz w:val="22"/>
          <w:szCs w:val="22"/>
          <w:lang w:val="cs-CZ"/>
        </w:rPr>
      </w:pPr>
      <w:r>
        <w:rPr>
          <w:rFonts w:ascii="Arial" w:hAnsi="Arial" w:cs="Arial"/>
          <w:sz w:val="22"/>
          <w:szCs w:val="22"/>
          <w:lang w:val="cs-CZ"/>
        </w:rPr>
        <w:t>Čl.</w:t>
      </w:r>
      <w:r w:rsidR="00D90AA4">
        <w:rPr>
          <w:rFonts w:ascii="Arial" w:hAnsi="Arial" w:cs="Arial"/>
          <w:sz w:val="22"/>
          <w:szCs w:val="22"/>
          <w:lang w:val="cs-CZ"/>
        </w:rPr>
        <w:t xml:space="preserve"> 110</w:t>
      </w:r>
    </w:p>
    <w:p w14:paraId="2131677E" w14:textId="77777777" w:rsidR="00855A1F" w:rsidRPr="00072435" w:rsidRDefault="00855A1F" w:rsidP="00855A1F">
      <w:pPr>
        <w:pStyle w:val="Zkladntext2"/>
        <w:rPr>
          <w:rFonts w:ascii="Arial" w:hAnsi="Arial" w:cs="Arial"/>
          <w:b/>
          <w:sz w:val="22"/>
          <w:szCs w:val="22"/>
          <w:lang w:val="cs-CZ"/>
        </w:rPr>
      </w:pPr>
      <w:r w:rsidRPr="00072435">
        <w:rPr>
          <w:rFonts w:ascii="Arial" w:hAnsi="Arial" w:cs="Arial"/>
          <w:b/>
          <w:sz w:val="22"/>
          <w:szCs w:val="22"/>
          <w:lang w:val="cs-CZ"/>
        </w:rPr>
        <w:t>Doručování</w:t>
      </w:r>
    </w:p>
    <w:p w14:paraId="7F5C0AF6" w14:textId="1065595C" w:rsidR="00855A1F" w:rsidRPr="00DC3D0F" w:rsidRDefault="0004432B" w:rsidP="00B81ABC">
      <w:pPr>
        <w:widowControl w:val="0"/>
        <w:numPr>
          <w:ilvl w:val="0"/>
          <w:numId w:val="36"/>
        </w:numPr>
        <w:tabs>
          <w:tab w:val="clear" w:pos="795"/>
          <w:tab w:val="num" w:pos="360"/>
        </w:tabs>
        <w:autoSpaceDE w:val="0"/>
        <w:autoSpaceDN w:val="0"/>
        <w:adjustRightInd w:val="0"/>
        <w:ind w:left="360" w:hanging="360"/>
        <w:jc w:val="both"/>
        <w:rPr>
          <w:rFonts w:ascii="Arial" w:hAnsi="Arial" w:cs="Arial"/>
          <w:strike/>
          <w:sz w:val="22"/>
          <w:szCs w:val="22"/>
          <w:lang w:val="cs-CZ"/>
        </w:rPr>
      </w:pPr>
      <w:r w:rsidRPr="00DC3D0F">
        <w:rPr>
          <w:rFonts w:ascii="Arial" w:hAnsi="Arial" w:cs="Arial"/>
          <w:sz w:val="22"/>
          <w:szCs w:val="22"/>
          <w:lang w:val="cs-CZ"/>
        </w:rPr>
        <w:t>Družstvo doručuje svým členům písemnosti zpravidla poštou nebo jiným vhodným způsobem, a to na poslední adresu, kterou člen družstvu sdělil a která je uvedena v členské evidenci, event. do datové schránky člena družstva, pokud ji má zřízenou. Písemnosti lze v případě, že s tím člen vysloví souhlas a představenstvo tak rozhodne, posílat i e-mailem, a to na adresu člena, kterou má družstvo uvedenou v členské evidenci.</w:t>
      </w:r>
    </w:p>
    <w:p w14:paraId="091D766F" w14:textId="77777777" w:rsidR="00855A1F" w:rsidRPr="00D37B0D" w:rsidRDefault="00855A1F" w:rsidP="00B81ABC">
      <w:pPr>
        <w:widowControl w:val="0"/>
        <w:numPr>
          <w:ilvl w:val="0"/>
          <w:numId w:val="36"/>
        </w:numPr>
        <w:tabs>
          <w:tab w:val="clear" w:pos="795"/>
          <w:tab w:val="num" w:pos="360"/>
        </w:tabs>
        <w:autoSpaceDE w:val="0"/>
        <w:autoSpaceDN w:val="0"/>
        <w:adjustRightInd w:val="0"/>
        <w:ind w:left="360" w:hanging="360"/>
        <w:jc w:val="both"/>
        <w:rPr>
          <w:rFonts w:ascii="Arial" w:hAnsi="Arial" w:cs="Arial"/>
          <w:sz w:val="22"/>
          <w:szCs w:val="22"/>
          <w:lang w:val="cs-CZ"/>
        </w:rPr>
      </w:pPr>
      <w:r w:rsidRPr="00D37B0D">
        <w:rPr>
          <w:rFonts w:ascii="Arial" w:hAnsi="Arial" w:cs="Arial"/>
          <w:sz w:val="22"/>
          <w:szCs w:val="22"/>
          <w:lang w:val="cs-CZ"/>
        </w:rPr>
        <w:t>Doručení písemností doporučeným dopisem nebo do vlastních rukou je nutné pouze v případech určených těmito stanovami nebo jednacím řádem družstva či jiným vnitrodružstevním předpisem.</w:t>
      </w:r>
    </w:p>
    <w:p w14:paraId="4A552590" w14:textId="77777777" w:rsidR="00855A1F" w:rsidRPr="00D37B0D" w:rsidRDefault="00855A1F" w:rsidP="00B81ABC">
      <w:pPr>
        <w:widowControl w:val="0"/>
        <w:numPr>
          <w:ilvl w:val="0"/>
          <w:numId w:val="36"/>
        </w:numPr>
        <w:tabs>
          <w:tab w:val="clear" w:pos="795"/>
          <w:tab w:val="num" w:pos="360"/>
        </w:tabs>
        <w:autoSpaceDE w:val="0"/>
        <w:autoSpaceDN w:val="0"/>
        <w:adjustRightInd w:val="0"/>
        <w:ind w:left="360" w:hanging="360"/>
        <w:jc w:val="both"/>
        <w:rPr>
          <w:rFonts w:ascii="Arial" w:hAnsi="Arial" w:cs="Arial"/>
          <w:sz w:val="22"/>
          <w:szCs w:val="22"/>
          <w:lang w:val="cs-CZ"/>
        </w:rPr>
      </w:pPr>
      <w:r w:rsidRPr="00D37B0D">
        <w:rPr>
          <w:rFonts w:ascii="Arial" w:hAnsi="Arial" w:cs="Arial"/>
          <w:sz w:val="22"/>
          <w:szCs w:val="22"/>
          <w:lang w:val="cs-CZ"/>
        </w:rPr>
        <w:t>Povinnost družstva doručit písemnost doporučeným dopisem je splněna, jakmile pošta písemnost doručí, nebo jakmile ji vrátí družstvu z poslední známé adresy člena jako nedoručitelnou. Tato povinnost je splněna i tehdy, jakmile je písemnost doručena funkcionářem nebo zaměstnancem družstva a člen její převzetí písemně potvrdí nebo převzetí odmítne.</w:t>
      </w:r>
    </w:p>
    <w:p w14:paraId="3F8EE9B7" w14:textId="77777777" w:rsidR="00855A1F" w:rsidRPr="00D37B0D" w:rsidRDefault="00855A1F" w:rsidP="00B81ABC">
      <w:pPr>
        <w:widowControl w:val="0"/>
        <w:numPr>
          <w:ilvl w:val="0"/>
          <w:numId w:val="36"/>
        </w:numPr>
        <w:tabs>
          <w:tab w:val="clear" w:pos="795"/>
          <w:tab w:val="num" w:pos="360"/>
        </w:tabs>
        <w:autoSpaceDE w:val="0"/>
        <w:autoSpaceDN w:val="0"/>
        <w:adjustRightInd w:val="0"/>
        <w:ind w:left="360" w:hanging="360"/>
        <w:jc w:val="both"/>
        <w:rPr>
          <w:rFonts w:ascii="Arial" w:hAnsi="Arial" w:cs="Arial"/>
          <w:sz w:val="22"/>
          <w:szCs w:val="22"/>
          <w:lang w:val="cs-CZ"/>
        </w:rPr>
      </w:pPr>
      <w:r w:rsidRPr="00D37B0D">
        <w:rPr>
          <w:rFonts w:ascii="Arial" w:hAnsi="Arial" w:cs="Arial"/>
          <w:sz w:val="22"/>
          <w:szCs w:val="22"/>
          <w:lang w:val="cs-CZ"/>
        </w:rPr>
        <w:t>Povinnost družstva doručit písemnost do vlastních rukou je splněna:</w:t>
      </w:r>
    </w:p>
    <w:p w14:paraId="68A8FA9A" w14:textId="77777777" w:rsidR="00855A1F" w:rsidRPr="00D37B0D" w:rsidRDefault="00855A1F" w:rsidP="00B81ABC">
      <w:pPr>
        <w:widowControl w:val="0"/>
        <w:numPr>
          <w:ilvl w:val="1"/>
          <w:numId w:val="69"/>
        </w:numPr>
        <w:autoSpaceDE w:val="0"/>
        <w:autoSpaceDN w:val="0"/>
        <w:adjustRightInd w:val="0"/>
        <w:jc w:val="both"/>
        <w:rPr>
          <w:rFonts w:ascii="Arial" w:hAnsi="Arial" w:cs="Arial"/>
          <w:sz w:val="22"/>
          <w:szCs w:val="22"/>
          <w:lang w:val="cs-CZ"/>
        </w:rPr>
      </w:pPr>
      <w:r w:rsidRPr="00D37B0D">
        <w:rPr>
          <w:rFonts w:ascii="Arial" w:hAnsi="Arial" w:cs="Arial"/>
          <w:sz w:val="22"/>
          <w:szCs w:val="22"/>
          <w:lang w:val="cs-CZ"/>
        </w:rPr>
        <w:t>při doručování písemností funkcionářem nebo zaměstnancem družstva, jakmile člen její převzetí písemně potvrdí;</w:t>
      </w:r>
    </w:p>
    <w:p w14:paraId="35A2E014" w14:textId="77777777" w:rsidR="00855A1F" w:rsidRPr="00D37B0D" w:rsidRDefault="00855A1F" w:rsidP="00B81ABC">
      <w:pPr>
        <w:widowControl w:val="0"/>
        <w:numPr>
          <w:ilvl w:val="1"/>
          <w:numId w:val="69"/>
        </w:numPr>
        <w:autoSpaceDE w:val="0"/>
        <w:autoSpaceDN w:val="0"/>
        <w:adjustRightInd w:val="0"/>
        <w:jc w:val="both"/>
        <w:rPr>
          <w:rFonts w:ascii="Arial" w:hAnsi="Arial" w:cs="Arial"/>
          <w:sz w:val="22"/>
          <w:szCs w:val="22"/>
          <w:lang w:val="cs-CZ"/>
        </w:rPr>
      </w:pPr>
      <w:r w:rsidRPr="00D37B0D">
        <w:rPr>
          <w:rFonts w:ascii="Arial" w:hAnsi="Arial" w:cs="Arial"/>
          <w:sz w:val="22"/>
          <w:szCs w:val="22"/>
          <w:lang w:val="cs-CZ"/>
        </w:rPr>
        <w:t xml:space="preserve">při doručování poštou, jakmile pošta písemnost do vlastních rukou doručí. Účinky doručení nastanou i tehdy, jestliže pošta písemnost vrátí družstvu jako </w:t>
      </w:r>
      <w:r w:rsidR="00694449" w:rsidRPr="00D37B0D">
        <w:rPr>
          <w:rFonts w:ascii="Arial" w:hAnsi="Arial" w:cs="Arial"/>
          <w:sz w:val="22"/>
          <w:szCs w:val="22"/>
          <w:lang w:val="cs-CZ"/>
        </w:rPr>
        <w:lastRenderedPageBreak/>
        <w:t xml:space="preserve">nevyzvednutou nebo </w:t>
      </w:r>
      <w:r w:rsidRPr="00D37B0D">
        <w:rPr>
          <w:rFonts w:ascii="Arial" w:hAnsi="Arial" w:cs="Arial"/>
          <w:sz w:val="22"/>
          <w:szCs w:val="22"/>
          <w:lang w:val="cs-CZ"/>
        </w:rPr>
        <w:t xml:space="preserve">nedoručitelnou, nebo jestliže člen přijetí písemnosti </w:t>
      </w:r>
      <w:r w:rsidR="00694449" w:rsidRPr="00D37B0D">
        <w:rPr>
          <w:rFonts w:ascii="Arial" w:hAnsi="Arial" w:cs="Arial"/>
          <w:sz w:val="22"/>
          <w:szCs w:val="22"/>
          <w:lang w:val="cs-CZ"/>
        </w:rPr>
        <w:t xml:space="preserve">zmařil či </w:t>
      </w:r>
      <w:r w:rsidRPr="00D37B0D">
        <w:rPr>
          <w:rFonts w:ascii="Arial" w:hAnsi="Arial" w:cs="Arial"/>
          <w:sz w:val="22"/>
          <w:szCs w:val="22"/>
          <w:lang w:val="cs-CZ"/>
        </w:rPr>
        <w:t>odmítl;</w:t>
      </w:r>
    </w:p>
    <w:p w14:paraId="447B3BF4" w14:textId="77777777" w:rsidR="00855A1F" w:rsidRPr="00072435" w:rsidRDefault="00855A1F" w:rsidP="00855A1F">
      <w:pPr>
        <w:widowControl w:val="0"/>
        <w:tabs>
          <w:tab w:val="num" w:pos="1080"/>
        </w:tabs>
        <w:autoSpaceDE w:val="0"/>
        <w:autoSpaceDN w:val="0"/>
        <w:adjustRightInd w:val="0"/>
        <w:jc w:val="both"/>
        <w:rPr>
          <w:rFonts w:ascii="Arial" w:hAnsi="Arial" w:cs="Arial"/>
          <w:sz w:val="22"/>
          <w:szCs w:val="22"/>
          <w:lang w:val="cs-CZ"/>
        </w:rPr>
      </w:pPr>
    </w:p>
    <w:p w14:paraId="46B7CD91" w14:textId="77777777" w:rsidR="00855A1F" w:rsidRPr="004D454C" w:rsidRDefault="00855A1F" w:rsidP="00855A1F">
      <w:pPr>
        <w:pStyle w:val="Zkladntext2"/>
        <w:rPr>
          <w:rFonts w:ascii="Arial" w:hAnsi="Arial" w:cs="Arial"/>
          <w:sz w:val="22"/>
          <w:szCs w:val="22"/>
          <w:lang w:val="cs-CZ"/>
        </w:rPr>
      </w:pPr>
      <w:r>
        <w:rPr>
          <w:rFonts w:ascii="Arial" w:hAnsi="Arial" w:cs="Arial"/>
          <w:sz w:val="22"/>
          <w:szCs w:val="22"/>
          <w:lang w:val="cs-CZ"/>
        </w:rPr>
        <w:t>Čl.</w:t>
      </w:r>
      <w:r w:rsidR="00D90AA4">
        <w:rPr>
          <w:rFonts w:ascii="Arial" w:hAnsi="Arial" w:cs="Arial"/>
          <w:sz w:val="22"/>
          <w:szCs w:val="22"/>
          <w:lang w:val="cs-CZ"/>
        </w:rPr>
        <w:t xml:space="preserve"> 111</w:t>
      </w:r>
    </w:p>
    <w:p w14:paraId="145609EC" w14:textId="77777777" w:rsidR="00855A1F" w:rsidRPr="004D454C" w:rsidRDefault="00855A1F" w:rsidP="00855A1F">
      <w:pPr>
        <w:pStyle w:val="Zkladntext2"/>
        <w:rPr>
          <w:rFonts w:ascii="Arial" w:hAnsi="Arial" w:cs="Arial"/>
          <w:b/>
          <w:sz w:val="22"/>
          <w:szCs w:val="22"/>
          <w:lang w:val="cs-CZ"/>
        </w:rPr>
      </w:pPr>
      <w:r w:rsidRPr="004D454C">
        <w:rPr>
          <w:rFonts w:ascii="Arial" w:hAnsi="Arial" w:cs="Arial"/>
          <w:b/>
          <w:sz w:val="22"/>
          <w:szCs w:val="22"/>
          <w:lang w:val="cs-CZ"/>
        </w:rPr>
        <w:t>Počítání času</w:t>
      </w:r>
    </w:p>
    <w:p w14:paraId="43C758D5" w14:textId="77777777" w:rsidR="00855A1F" w:rsidRPr="00D611D6" w:rsidRDefault="00855A1F" w:rsidP="00B81ABC">
      <w:pPr>
        <w:widowControl w:val="0"/>
        <w:numPr>
          <w:ilvl w:val="0"/>
          <w:numId w:val="37"/>
        </w:numPr>
        <w:tabs>
          <w:tab w:val="clear" w:pos="870"/>
          <w:tab w:val="num" w:pos="360"/>
        </w:tabs>
        <w:autoSpaceDE w:val="0"/>
        <w:autoSpaceDN w:val="0"/>
        <w:adjustRightInd w:val="0"/>
        <w:ind w:left="360" w:hanging="360"/>
        <w:jc w:val="both"/>
        <w:rPr>
          <w:rFonts w:ascii="Arial" w:hAnsi="Arial" w:cs="Arial"/>
          <w:sz w:val="22"/>
          <w:szCs w:val="22"/>
          <w:lang w:val="cs-CZ"/>
        </w:rPr>
      </w:pPr>
      <w:r w:rsidRPr="00D611D6">
        <w:rPr>
          <w:rFonts w:ascii="Arial" w:hAnsi="Arial" w:cs="Arial"/>
          <w:sz w:val="22"/>
          <w:szCs w:val="22"/>
          <w:lang w:val="cs-CZ"/>
        </w:rPr>
        <w:t>Lhůta určená podle dní počíná dnem, který následuje po události, jež je rozhodující pro její počátek.</w:t>
      </w:r>
    </w:p>
    <w:p w14:paraId="51A7C2C3" w14:textId="77777777" w:rsidR="00855A1F" w:rsidRPr="00D611D6" w:rsidRDefault="00855A1F" w:rsidP="00B81ABC">
      <w:pPr>
        <w:widowControl w:val="0"/>
        <w:numPr>
          <w:ilvl w:val="0"/>
          <w:numId w:val="37"/>
        </w:numPr>
        <w:tabs>
          <w:tab w:val="clear" w:pos="870"/>
          <w:tab w:val="num" w:pos="360"/>
        </w:tabs>
        <w:autoSpaceDE w:val="0"/>
        <w:autoSpaceDN w:val="0"/>
        <w:adjustRightInd w:val="0"/>
        <w:ind w:left="360" w:hanging="360"/>
        <w:jc w:val="both"/>
        <w:rPr>
          <w:rFonts w:ascii="Arial" w:hAnsi="Arial" w:cs="Arial"/>
          <w:sz w:val="22"/>
          <w:szCs w:val="22"/>
          <w:lang w:val="cs-CZ"/>
        </w:rPr>
      </w:pPr>
      <w:r w:rsidRPr="00D611D6">
        <w:rPr>
          <w:rFonts w:ascii="Arial" w:hAnsi="Arial" w:cs="Arial"/>
          <w:sz w:val="22"/>
          <w:szCs w:val="22"/>
          <w:lang w:val="cs-CZ"/>
        </w:rPr>
        <w:t>Konec lhůty určené podle týdnů, měsíců nebo let připadá na den, který se pojmenováním nebo číslem shoduje se dnem, na který připadá událost, od níž lhůta počíná. Není-li takový den v měsíci, padne poslední den lhůty na jeho poslední den.</w:t>
      </w:r>
    </w:p>
    <w:p w14:paraId="2BE79572" w14:textId="77777777" w:rsidR="00855A1F" w:rsidRPr="00D611D6" w:rsidRDefault="00855A1F" w:rsidP="00B81ABC">
      <w:pPr>
        <w:widowControl w:val="0"/>
        <w:numPr>
          <w:ilvl w:val="0"/>
          <w:numId w:val="37"/>
        </w:numPr>
        <w:tabs>
          <w:tab w:val="clear" w:pos="870"/>
          <w:tab w:val="num" w:pos="360"/>
        </w:tabs>
        <w:autoSpaceDE w:val="0"/>
        <w:autoSpaceDN w:val="0"/>
        <w:adjustRightInd w:val="0"/>
        <w:ind w:left="360" w:hanging="360"/>
        <w:jc w:val="both"/>
        <w:rPr>
          <w:rFonts w:ascii="Arial" w:hAnsi="Arial" w:cs="Arial"/>
          <w:sz w:val="22"/>
          <w:szCs w:val="22"/>
          <w:lang w:val="cs-CZ"/>
        </w:rPr>
      </w:pPr>
      <w:r w:rsidRPr="00D611D6">
        <w:rPr>
          <w:rFonts w:ascii="Arial" w:hAnsi="Arial" w:cs="Arial"/>
          <w:sz w:val="22"/>
          <w:szCs w:val="22"/>
          <w:lang w:val="cs-CZ"/>
        </w:rPr>
        <w:t>Byla-li lhůta prodloužena, má se v pochybnostech zato, že nová lhůta počíná dnem, který následuje po uplynutí lhůty původní.</w:t>
      </w:r>
    </w:p>
    <w:p w14:paraId="6E5D11C0" w14:textId="77777777" w:rsidR="00855A1F" w:rsidRPr="00D611D6" w:rsidRDefault="00855A1F" w:rsidP="00B81ABC">
      <w:pPr>
        <w:widowControl w:val="0"/>
        <w:numPr>
          <w:ilvl w:val="0"/>
          <w:numId w:val="37"/>
        </w:numPr>
        <w:tabs>
          <w:tab w:val="clear" w:pos="870"/>
          <w:tab w:val="num" w:pos="360"/>
        </w:tabs>
        <w:autoSpaceDE w:val="0"/>
        <w:autoSpaceDN w:val="0"/>
        <w:adjustRightInd w:val="0"/>
        <w:ind w:left="360" w:hanging="360"/>
        <w:jc w:val="both"/>
        <w:rPr>
          <w:rFonts w:ascii="Arial" w:hAnsi="Arial" w:cs="Arial"/>
          <w:sz w:val="22"/>
          <w:szCs w:val="22"/>
          <w:lang w:val="cs-CZ"/>
        </w:rPr>
      </w:pPr>
      <w:r w:rsidRPr="00D611D6">
        <w:rPr>
          <w:rFonts w:ascii="Arial" w:hAnsi="Arial" w:cs="Arial"/>
          <w:sz w:val="22"/>
          <w:szCs w:val="22"/>
          <w:lang w:val="cs-CZ"/>
        </w:rPr>
        <w:t>Připadne-li poslední den lhůty na sobotu, neděli nebo svátek, je posledním dnem lhůty následující pracovní den.</w:t>
      </w:r>
    </w:p>
    <w:p w14:paraId="037EDCB4" w14:textId="77777777" w:rsidR="00855A1F" w:rsidRPr="00D611D6" w:rsidRDefault="00855A1F" w:rsidP="00B81ABC">
      <w:pPr>
        <w:widowControl w:val="0"/>
        <w:numPr>
          <w:ilvl w:val="0"/>
          <w:numId w:val="37"/>
        </w:numPr>
        <w:tabs>
          <w:tab w:val="clear" w:pos="870"/>
          <w:tab w:val="num" w:pos="360"/>
        </w:tabs>
        <w:autoSpaceDE w:val="0"/>
        <w:autoSpaceDN w:val="0"/>
        <w:adjustRightInd w:val="0"/>
        <w:ind w:left="360" w:hanging="360"/>
        <w:jc w:val="both"/>
        <w:rPr>
          <w:rFonts w:ascii="Arial" w:hAnsi="Arial" w:cs="Arial"/>
          <w:sz w:val="22"/>
          <w:szCs w:val="22"/>
          <w:lang w:val="cs-CZ"/>
        </w:rPr>
      </w:pPr>
      <w:r w:rsidRPr="00D611D6">
        <w:rPr>
          <w:rFonts w:ascii="Arial" w:hAnsi="Arial" w:cs="Arial"/>
          <w:sz w:val="22"/>
          <w:szCs w:val="22"/>
          <w:lang w:val="cs-CZ"/>
        </w:rPr>
        <w:t>Lhůta pro podání je zacho</w:t>
      </w:r>
      <w:r>
        <w:rPr>
          <w:rFonts w:ascii="Arial" w:hAnsi="Arial" w:cs="Arial"/>
          <w:sz w:val="22"/>
          <w:szCs w:val="22"/>
          <w:lang w:val="cs-CZ"/>
        </w:rPr>
        <w:t xml:space="preserve">vána, jestliže písemnost byla v </w:t>
      </w:r>
      <w:r w:rsidRPr="00D611D6">
        <w:rPr>
          <w:rFonts w:ascii="Arial" w:hAnsi="Arial" w:cs="Arial"/>
          <w:sz w:val="22"/>
          <w:szCs w:val="22"/>
          <w:lang w:val="cs-CZ"/>
        </w:rPr>
        <w:t>poslední den lhůty doručena určenému adresátu, nebo jestliže byla podána na poštu.</w:t>
      </w:r>
    </w:p>
    <w:p w14:paraId="34E592E0" w14:textId="77777777" w:rsidR="00855A1F" w:rsidRPr="00D611D6" w:rsidRDefault="00855A1F" w:rsidP="00B81ABC">
      <w:pPr>
        <w:widowControl w:val="0"/>
        <w:numPr>
          <w:ilvl w:val="0"/>
          <w:numId w:val="37"/>
        </w:numPr>
        <w:tabs>
          <w:tab w:val="clear" w:pos="870"/>
          <w:tab w:val="num" w:pos="360"/>
        </w:tabs>
        <w:autoSpaceDE w:val="0"/>
        <w:autoSpaceDN w:val="0"/>
        <w:adjustRightInd w:val="0"/>
        <w:ind w:left="360" w:hanging="360"/>
        <w:jc w:val="both"/>
        <w:rPr>
          <w:rFonts w:ascii="Arial" w:hAnsi="Arial" w:cs="Arial"/>
          <w:sz w:val="22"/>
          <w:szCs w:val="22"/>
          <w:lang w:val="cs-CZ"/>
        </w:rPr>
      </w:pPr>
      <w:r w:rsidRPr="00D611D6">
        <w:rPr>
          <w:rFonts w:ascii="Arial" w:hAnsi="Arial" w:cs="Arial"/>
          <w:sz w:val="22"/>
          <w:szCs w:val="22"/>
          <w:lang w:val="cs-CZ"/>
        </w:rPr>
        <w:t>Představenstvo může ze závažných důvodů promin</w:t>
      </w:r>
      <w:r>
        <w:rPr>
          <w:rFonts w:ascii="Arial" w:hAnsi="Arial" w:cs="Arial"/>
          <w:sz w:val="22"/>
          <w:szCs w:val="22"/>
          <w:lang w:val="cs-CZ"/>
        </w:rPr>
        <w:t xml:space="preserve">out zmeškání lhůty, požádá-li o </w:t>
      </w:r>
      <w:r w:rsidRPr="00D611D6">
        <w:rPr>
          <w:rFonts w:ascii="Arial" w:hAnsi="Arial" w:cs="Arial"/>
          <w:sz w:val="22"/>
          <w:szCs w:val="22"/>
          <w:lang w:val="cs-CZ"/>
        </w:rPr>
        <w:t>to člen do patnácti dnů ode dne, kdy pominula příčina zmeškání</w:t>
      </w:r>
      <w:r>
        <w:rPr>
          <w:rFonts w:ascii="Arial" w:hAnsi="Arial" w:cs="Arial"/>
          <w:sz w:val="22"/>
          <w:szCs w:val="22"/>
          <w:lang w:val="cs-CZ"/>
        </w:rPr>
        <w:t xml:space="preserve"> a učinil-li v </w:t>
      </w:r>
      <w:r w:rsidRPr="00D611D6">
        <w:rPr>
          <w:rFonts w:ascii="Arial" w:hAnsi="Arial" w:cs="Arial"/>
          <w:sz w:val="22"/>
          <w:szCs w:val="22"/>
          <w:lang w:val="cs-CZ"/>
        </w:rPr>
        <w:t>téže lhůtě zmeškaný úkon. Zmeškání lhůty nelze prominout, jestliže ode dne, kdy měl být úko</w:t>
      </w:r>
      <w:r>
        <w:rPr>
          <w:rFonts w:ascii="Arial" w:hAnsi="Arial" w:cs="Arial"/>
          <w:sz w:val="22"/>
          <w:szCs w:val="22"/>
          <w:lang w:val="cs-CZ"/>
        </w:rPr>
        <w:t xml:space="preserve">n učiněn, uplynul jeden rok a v případě zmeškání lhůty k </w:t>
      </w:r>
      <w:r w:rsidRPr="00D611D6">
        <w:rPr>
          <w:rFonts w:ascii="Arial" w:hAnsi="Arial" w:cs="Arial"/>
          <w:sz w:val="22"/>
          <w:szCs w:val="22"/>
          <w:lang w:val="cs-CZ"/>
        </w:rPr>
        <w:t>úhradě základního členského vkladu.</w:t>
      </w:r>
    </w:p>
    <w:p w14:paraId="664058AA" w14:textId="77777777" w:rsidR="00855A1F" w:rsidRPr="00D611D6" w:rsidRDefault="00855A1F" w:rsidP="00855A1F">
      <w:pPr>
        <w:widowControl w:val="0"/>
        <w:autoSpaceDE w:val="0"/>
        <w:autoSpaceDN w:val="0"/>
        <w:adjustRightInd w:val="0"/>
        <w:jc w:val="both"/>
        <w:rPr>
          <w:rFonts w:ascii="Arial" w:hAnsi="Arial" w:cs="Arial"/>
          <w:sz w:val="22"/>
          <w:szCs w:val="22"/>
          <w:lang w:val="cs-CZ"/>
        </w:rPr>
      </w:pPr>
    </w:p>
    <w:p w14:paraId="4D9661ED" w14:textId="77777777" w:rsidR="00855A1F" w:rsidRPr="00D611D6" w:rsidRDefault="00855A1F" w:rsidP="00855A1F">
      <w:pPr>
        <w:pStyle w:val="Zkladntext2"/>
        <w:rPr>
          <w:rFonts w:ascii="Arial" w:hAnsi="Arial" w:cs="Arial"/>
          <w:b/>
          <w:sz w:val="28"/>
          <w:szCs w:val="28"/>
          <w:lang w:val="cs-CZ"/>
        </w:rPr>
      </w:pPr>
      <w:r>
        <w:rPr>
          <w:rFonts w:ascii="Arial" w:hAnsi="Arial" w:cs="Arial"/>
          <w:b/>
          <w:sz w:val="28"/>
          <w:szCs w:val="28"/>
          <w:lang w:val="cs-CZ"/>
        </w:rPr>
        <w:t>ČÁST</w:t>
      </w:r>
      <w:r w:rsidRPr="00D611D6">
        <w:rPr>
          <w:rFonts w:ascii="Arial" w:hAnsi="Arial" w:cs="Arial"/>
          <w:b/>
          <w:sz w:val="28"/>
          <w:szCs w:val="28"/>
          <w:lang w:val="cs-CZ"/>
        </w:rPr>
        <w:t xml:space="preserve"> X.</w:t>
      </w:r>
    </w:p>
    <w:p w14:paraId="1D3797B8" w14:textId="77777777" w:rsidR="00855A1F" w:rsidRPr="00D611D6" w:rsidRDefault="00855A1F" w:rsidP="00855A1F">
      <w:pPr>
        <w:pStyle w:val="Zkladntext2"/>
        <w:rPr>
          <w:rFonts w:ascii="Arial" w:hAnsi="Arial" w:cs="Arial"/>
          <w:b/>
          <w:sz w:val="28"/>
          <w:szCs w:val="28"/>
          <w:lang w:val="cs-CZ"/>
        </w:rPr>
      </w:pPr>
      <w:r w:rsidRPr="00D611D6">
        <w:rPr>
          <w:rFonts w:ascii="Arial" w:hAnsi="Arial" w:cs="Arial"/>
          <w:b/>
          <w:sz w:val="28"/>
          <w:szCs w:val="28"/>
          <w:lang w:val="cs-CZ"/>
        </w:rPr>
        <w:t>PŘECHODNÁ A ZÁVĚREČNÁ USTANOVENÍ</w:t>
      </w:r>
    </w:p>
    <w:p w14:paraId="78C4206B" w14:textId="77777777" w:rsidR="00855A1F" w:rsidRPr="00D611D6" w:rsidRDefault="00D90AA4" w:rsidP="00855A1F">
      <w:pPr>
        <w:pStyle w:val="Nadpis2"/>
        <w:spacing w:before="0"/>
        <w:jc w:val="center"/>
        <w:rPr>
          <w:rFonts w:ascii="Arial" w:hAnsi="Arial" w:cs="Arial"/>
          <w:b w:val="0"/>
          <w:i w:val="0"/>
          <w:sz w:val="22"/>
          <w:szCs w:val="22"/>
          <w:lang w:val="cs-CZ"/>
        </w:rPr>
      </w:pPr>
      <w:r>
        <w:rPr>
          <w:rFonts w:ascii="Arial" w:hAnsi="Arial" w:cs="Arial"/>
          <w:b w:val="0"/>
          <w:i w:val="0"/>
          <w:sz w:val="22"/>
          <w:szCs w:val="22"/>
          <w:lang w:val="cs-CZ"/>
        </w:rPr>
        <w:t>Čl. 112</w:t>
      </w:r>
    </w:p>
    <w:p w14:paraId="171C9A04" w14:textId="77777777" w:rsidR="00855A1F" w:rsidRPr="00D611D6" w:rsidRDefault="00855A1F" w:rsidP="00B81ABC">
      <w:pPr>
        <w:widowControl w:val="0"/>
        <w:numPr>
          <w:ilvl w:val="0"/>
          <w:numId w:val="74"/>
        </w:numPr>
        <w:autoSpaceDE w:val="0"/>
        <w:autoSpaceDN w:val="0"/>
        <w:adjustRightInd w:val="0"/>
        <w:ind w:left="426" w:hanging="426"/>
        <w:jc w:val="both"/>
        <w:rPr>
          <w:rFonts w:ascii="Arial" w:hAnsi="Arial" w:cs="Arial"/>
          <w:sz w:val="22"/>
          <w:szCs w:val="22"/>
          <w:lang w:val="cs-CZ"/>
        </w:rPr>
      </w:pPr>
      <w:r w:rsidRPr="00D611D6">
        <w:rPr>
          <w:rFonts w:ascii="Arial" w:hAnsi="Arial" w:cs="Arial"/>
          <w:sz w:val="22"/>
          <w:szCs w:val="22"/>
          <w:lang w:val="cs-CZ"/>
        </w:rPr>
        <w:t xml:space="preserve">Pokud dále není uvedeno jinak, řídí </w:t>
      </w:r>
      <w:r>
        <w:rPr>
          <w:rFonts w:ascii="Arial" w:hAnsi="Arial" w:cs="Arial"/>
          <w:sz w:val="22"/>
          <w:szCs w:val="22"/>
          <w:lang w:val="cs-CZ"/>
        </w:rPr>
        <w:t xml:space="preserve">se ustanoveními těchto stanov i </w:t>
      </w:r>
      <w:r w:rsidRPr="00D611D6">
        <w:rPr>
          <w:rFonts w:ascii="Arial" w:hAnsi="Arial" w:cs="Arial"/>
          <w:sz w:val="22"/>
          <w:szCs w:val="22"/>
          <w:lang w:val="cs-CZ"/>
        </w:rPr>
        <w:t xml:space="preserve">právní </w:t>
      </w:r>
      <w:r>
        <w:rPr>
          <w:rFonts w:ascii="Arial" w:hAnsi="Arial" w:cs="Arial"/>
          <w:sz w:val="22"/>
          <w:szCs w:val="22"/>
          <w:lang w:val="cs-CZ"/>
        </w:rPr>
        <w:t xml:space="preserve">vztahy vzniklé mezi družstvem a jeho členy, jakož i </w:t>
      </w:r>
      <w:r w:rsidRPr="00D611D6">
        <w:rPr>
          <w:rFonts w:ascii="Arial" w:hAnsi="Arial" w:cs="Arial"/>
          <w:sz w:val="22"/>
          <w:szCs w:val="22"/>
          <w:lang w:val="cs-CZ"/>
        </w:rPr>
        <w:t>mezi jeho členy navzájem, před nabytím platnosti těchto stanov. Vznik těchto pr</w:t>
      </w:r>
      <w:r>
        <w:rPr>
          <w:rFonts w:ascii="Arial" w:hAnsi="Arial" w:cs="Arial"/>
          <w:sz w:val="22"/>
          <w:szCs w:val="22"/>
          <w:lang w:val="cs-CZ"/>
        </w:rPr>
        <w:t xml:space="preserve">ávních vztahů, jakož i nároky z </w:t>
      </w:r>
      <w:r w:rsidRPr="00D611D6">
        <w:rPr>
          <w:rFonts w:ascii="Arial" w:hAnsi="Arial" w:cs="Arial"/>
          <w:sz w:val="22"/>
          <w:szCs w:val="22"/>
          <w:lang w:val="cs-CZ"/>
        </w:rPr>
        <w:t>nich vzniklé před nabytím platnosti těchto stanov se však posuzují podle dosavadních stanov.</w:t>
      </w:r>
    </w:p>
    <w:p w14:paraId="3F4D49B8" w14:textId="77777777" w:rsidR="00855A1F" w:rsidRPr="00D611D6" w:rsidRDefault="00855A1F" w:rsidP="00B81ABC">
      <w:pPr>
        <w:widowControl w:val="0"/>
        <w:numPr>
          <w:ilvl w:val="0"/>
          <w:numId w:val="74"/>
        </w:numPr>
        <w:autoSpaceDE w:val="0"/>
        <w:autoSpaceDN w:val="0"/>
        <w:adjustRightInd w:val="0"/>
        <w:ind w:left="426" w:hanging="426"/>
        <w:jc w:val="both"/>
        <w:rPr>
          <w:rFonts w:ascii="Arial" w:hAnsi="Arial" w:cs="Arial"/>
          <w:sz w:val="22"/>
          <w:szCs w:val="22"/>
          <w:lang w:val="cs-CZ"/>
        </w:rPr>
      </w:pPr>
      <w:r w:rsidRPr="00D611D6">
        <w:rPr>
          <w:rFonts w:ascii="Arial" w:hAnsi="Arial" w:cs="Arial"/>
          <w:sz w:val="22"/>
          <w:szCs w:val="22"/>
          <w:lang w:val="cs-CZ"/>
        </w:rPr>
        <w:t xml:space="preserve">Funkční období členů orgánů družstva, jimž vznikla funkce před účinností těchto stanov a ke dni účinnosti těchto stanov trvá, skončí podle pravidel stanovených dosavadními právními předpisy, dosavadními stanovami a jinými vnitřními předpisy družstva. </w:t>
      </w:r>
    </w:p>
    <w:p w14:paraId="1311EF83" w14:textId="77777777" w:rsidR="00855A1F" w:rsidRPr="00D611D6" w:rsidRDefault="00855A1F" w:rsidP="00B81ABC">
      <w:pPr>
        <w:widowControl w:val="0"/>
        <w:numPr>
          <w:ilvl w:val="0"/>
          <w:numId w:val="74"/>
        </w:numPr>
        <w:autoSpaceDE w:val="0"/>
        <w:autoSpaceDN w:val="0"/>
        <w:adjustRightInd w:val="0"/>
        <w:ind w:left="426" w:hanging="426"/>
        <w:jc w:val="both"/>
        <w:rPr>
          <w:rFonts w:ascii="Arial" w:hAnsi="Arial" w:cs="Arial"/>
          <w:sz w:val="22"/>
          <w:szCs w:val="22"/>
          <w:lang w:val="cs-CZ"/>
        </w:rPr>
      </w:pPr>
      <w:r>
        <w:rPr>
          <w:rFonts w:ascii="Arial" w:hAnsi="Arial" w:cs="Arial"/>
          <w:sz w:val="22"/>
          <w:szCs w:val="22"/>
          <w:lang w:val="cs-CZ"/>
        </w:rPr>
        <w:t xml:space="preserve">O žádostech a </w:t>
      </w:r>
      <w:r w:rsidRPr="00D611D6">
        <w:rPr>
          <w:rFonts w:ascii="Arial" w:hAnsi="Arial" w:cs="Arial"/>
          <w:sz w:val="22"/>
          <w:szCs w:val="22"/>
          <w:lang w:val="cs-CZ"/>
        </w:rPr>
        <w:t>odvolání členů, o</w:t>
      </w:r>
      <w:r>
        <w:rPr>
          <w:rFonts w:ascii="Arial" w:hAnsi="Arial" w:cs="Arial"/>
          <w:sz w:val="22"/>
          <w:szCs w:val="22"/>
          <w:lang w:val="cs-CZ"/>
        </w:rPr>
        <w:t xml:space="preserve"> </w:t>
      </w:r>
      <w:r w:rsidRPr="00D611D6">
        <w:rPr>
          <w:rFonts w:ascii="Arial" w:hAnsi="Arial" w:cs="Arial"/>
          <w:sz w:val="22"/>
          <w:szCs w:val="22"/>
          <w:lang w:val="cs-CZ"/>
        </w:rPr>
        <w:t>nichž před nabytím platnosti těchto stanov družstvo s konečnou platností nerozhodlo, bude rozhodnuto podle těchto stanov.</w:t>
      </w:r>
    </w:p>
    <w:p w14:paraId="321E3BFF" w14:textId="77777777" w:rsidR="00855A1F" w:rsidRDefault="00855A1F" w:rsidP="00855A1F">
      <w:pPr>
        <w:widowControl w:val="0"/>
        <w:autoSpaceDE w:val="0"/>
        <w:autoSpaceDN w:val="0"/>
        <w:adjustRightInd w:val="0"/>
        <w:jc w:val="both"/>
        <w:rPr>
          <w:rFonts w:ascii="Arial" w:hAnsi="Arial" w:cs="Arial"/>
          <w:sz w:val="22"/>
          <w:szCs w:val="22"/>
          <w:lang w:val="cs-CZ"/>
        </w:rPr>
      </w:pPr>
    </w:p>
    <w:p w14:paraId="4CF08372" w14:textId="77777777" w:rsidR="00855A1F" w:rsidRPr="00D611D6" w:rsidRDefault="00D90AA4" w:rsidP="00855A1F">
      <w:pPr>
        <w:widowControl w:val="0"/>
        <w:autoSpaceDE w:val="0"/>
        <w:autoSpaceDN w:val="0"/>
        <w:adjustRightInd w:val="0"/>
        <w:jc w:val="center"/>
        <w:rPr>
          <w:rFonts w:ascii="Arial" w:hAnsi="Arial" w:cs="Arial"/>
          <w:sz w:val="22"/>
          <w:szCs w:val="22"/>
          <w:lang w:val="cs-CZ"/>
        </w:rPr>
      </w:pPr>
      <w:r>
        <w:rPr>
          <w:rFonts w:ascii="Arial" w:hAnsi="Arial" w:cs="Arial"/>
          <w:sz w:val="22"/>
          <w:szCs w:val="22"/>
          <w:lang w:val="cs-CZ"/>
        </w:rPr>
        <w:t>Čl. 113</w:t>
      </w:r>
    </w:p>
    <w:p w14:paraId="41EF9623" w14:textId="6AF2F951" w:rsidR="00855A1F" w:rsidRPr="004D2EAF" w:rsidRDefault="00855A1F" w:rsidP="00B81ABC">
      <w:pPr>
        <w:pStyle w:val="Odstavecseseznamem"/>
        <w:widowControl w:val="0"/>
        <w:numPr>
          <w:ilvl w:val="0"/>
          <w:numId w:val="108"/>
        </w:numPr>
        <w:autoSpaceDE w:val="0"/>
        <w:autoSpaceDN w:val="0"/>
        <w:adjustRightInd w:val="0"/>
        <w:ind w:left="426" w:hanging="426"/>
        <w:jc w:val="both"/>
        <w:rPr>
          <w:rFonts w:ascii="Arial" w:hAnsi="Arial" w:cs="Arial"/>
          <w:sz w:val="22"/>
          <w:szCs w:val="22"/>
          <w:lang w:val="cs-CZ"/>
        </w:rPr>
      </w:pPr>
      <w:r w:rsidRPr="004D2EAF">
        <w:rPr>
          <w:rFonts w:ascii="Arial" w:hAnsi="Arial" w:cs="Arial"/>
          <w:iCs/>
          <w:sz w:val="22"/>
          <w:szCs w:val="22"/>
          <w:lang w:val="cs-CZ"/>
        </w:rPr>
        <w:t xml:space="preserve">Tato změna stanov byla přijata shromážděním delegátů dne </w:t>
      </w:r>
      <w:r w:rsidR="00DC3D0F">
        <w:rPr>
          <w:rFonts w:ascii="Arial" w:hAnsi="Arial" w:cs="Arial"/>
          <w:iCs/>
          <w:sz w:val="22"/>
          <w:szCs w:val="22"/>
          <w:lang w:val="cs-CZ"/>
        </w:rPr>
        <w:t>15.6.</w:t>
      </w:r>
      <w:r w:rsidR="00694449">
        <w:rPr>
          <w:rFonts w:ascii="Arial" w:hAnsi="Arial" w:cs="Arial"/>
          <w:iCs/>
          <w:sz w:val="22"/>
          <w:szCs w:val="22"/>
          <w:lang w:val="cs-CZ"/>
        </w:rPr>
        <w:t>202</w:t>
      </w:r>
      <w:r w:rsidR="00962D01">
        <w:rPr>
          <w:rFonts w:ascii="Arial" w:hAnsi="Arial" w:cs="Arial"/>
          <w:iCs/>
          <w:sz w:val="22"/>
          <w:szCs w:val="22"/>
          <w:lang w:val="cs-CZ"/>
        </w:rPr>
        <w:t>3</w:t>
      </w:r>
      <w:r w:rsidR="00694449">
        <w:rPr>
          <w:rFonts w:ascii="Arial" w:hAnsi="Arial" w:cs="Arial"/>
          <w:iCs/>
          <w:sz w:val="22"/>
          <w:szCs w:val="22"/>
          <w:lang w:val="cs-CZ"/>
        </w:rPr>
        <w:t xml:space="preserve"> a</w:t>
      </w:r>
      <w:r w:rsidRPr="004D2EAF">
        <w:rPr>
          <w:rFonts w:ascii="Arial" w:hAnsi="Arial" w:cs="Arial"/>
          <w:iCs/>
          <w:sz w:val="22"/>
          <w:szCs w:val="22"/>
          <w:lang w:val="cs-CZ"/>
        </w:rPr>
        <w:t xml:space="preserve"> nabývá účinnosti dnem </w:t>
      </w:r>
      <w:r w:rsidR="00694449">
        <w:rPr>
          <w:rFonts w:ascii="Arial" w:hAnsi="Arial" w:cs="Arial"/>
          <w:iCs/>
          <w:sz w:val="22"/>
          <w:szCs w:val="22"/>
          <w:lang w:val="cs-CZ"/>
        </w:rPr>
        <w:t>………</w:t>
      </w:r>
      <w:proofErr w:type="gramStart"/>
      <w:r w:rsidR="00694449">
        <w:rPr>
          <w:rFonts w:ascii="Arial" w:hAnsi="Arial" w:cs="Arial"/>
          <w:iCs/>
          <w:sz w:val="22"/>
          <w:szCs w:val="22"/>
          <w:lang w:val="cs-CZ"/>
        </w:rPr>
        <w:t>…….</w:t>
      </w:r>
      <w:proofErr w:type="gramEnd"/>
      <w:r w:rsidR="00694449">
        <w:rPr>
          <w:rFonts w:ascii="Arial" w:hAnsi="Arial" w:cs="Arial"/>
          <w:iCs/>
          <w:sz w:val="22"/>
          <w:szCs w:val="22"/>
          <w:lang w:val="cs-CZ"/>
        </w:rPr>
        <w:t>. 202</w:t>
      </w:r>
      <w:r w:rsidR="00962D01">
        <w:rPr>
          <w:rFonts w:ascii="Arial" w:hAnsi="Arial" w:cs="Arial"/>
          <w:iCs/>
          <w:sz w:val="22"/>
          <w:szCs w:val="22"/>
          <w:lang w:val="cs-CZ"/>
        </w:rPr>
        <w:t>3</w:t>
      </w:r>
      <w:r w:rsidRPr="004D2EAF">
        <w:rPr>
          <w:rFonts w:ascii="Arial" w:hAnsi="Arial" w:cs="Arial"/>
          <w:iCs/>
          <w:sz w:val="22"/>
          <w:szCs w:val="22"/>
          <w:lang w:val="cs-CZ"/>
        </w:rPr>
        <w:t>.</w:t>
      </w:r>
      <w:r w:rsidRPr="004D2EAF">
        <w:rPr>
          <w:rFonts w:ascii="Arial" w:hAnsi="Arial" w:cs="Arial"/>
          <w:sz w:val="22"/>
          <w:szCs w:val="22"/>
          <w:lang w:val="cs-CZ"/>
        </w:rPr>
        <w:t xml:space="preserve"> </w:t>
      </w:r>
    </w:p>
    <w:p w14:paraId="1F5FA1DF" w14:textId="77777777" w:rsidR="00855A1F" w:rsidRDefault="00855A1F" w:rsidP="00855A1F">
      <w:pPr>
        <w:widowControl w:val="0"/>
        <w:autoSpaceDE w:val="0"/>
        <w:autoSpaceDN w:val="0"/>
        <w:adjustRightInd w:val="0"/>
        <w:jc w:val="both"/>
        <w:rPr>
          <w:rFonts w:ascii="Arial" w:hAnsi="Arial" w:cs="Arial"/>
          <w:sz w:val="22"/>
          <w:szCs w:val="22"/>
          <w:lang w:val="cs-CZ"/>
        </w:rPr>
      </w:pPr>
    </w:p>
    <w:p w14:paraId="32D1A3BB" w14:textId="77777777" w:rsidR="0029143C" w:rsidRDefault="0029143C"/>
    <w:sectPr w:rsidR="0029143C" w:rsidSect="00503011">
      <w:headerReference w:type="even" r:id="rId14"/>
      <w:headerReference w:type="default" r:id="rId15"/>
      <w:footerReference w:type="even" r:id="rId16"/>
      <w:footerReference w:type="default" r:id="rId17"/>
      <w:head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F1209" w14:textId="77777777" w:rsidR="00C022BF" w:rsidRDefault="00C022BF" w:rsidP="00855A1F">
      <w:r>
        <w:separator/>
      </w:r>
    </w:p>
  </w:endnote>
  <w:endnote w:type="continuationSeparator" w:id="0">
    <w:p w14:paraId="0D94FDA9" w14:textId="77777777" w:rsidR="00C022BF" w:rsidRDefault="00C022BF" w:rsidP="00855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102CB" w14:textId="77777777" w:rsidR="007D7155" w:rsidRDefault="007D7155" w:rsidP="00BB5C65">
    <w:pPr>
      <w:pStyle w:val="Zpat"/>
      <w:framePr w:wrap="notBeside" w:vAnchor="text" w:hAnchor="margin" w:xAlign="right" w:y="1"/>
      <w:rPr>
        <w:rStyle w:val="slostrnky"/>
      </w:rPr>
    </w:pPr>
  </w:p>
  <w:p w14:paraId="5DE4E116" w14:textId="77777777" w:rsidR="007D7155" w:rsidRDefault="007D7155" w:rsidP="0050301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A9E25" w14:textId="77777777" w:rsidR="007D7155" w:rsidRDefault="007D7155" w:rsidP="00BB5C65">
    <w:pPr>
      <w:pStyle w:val="Zpat"/>
      <w:framePr w:wrap="around" w:vAnchor="text" w:hAnchor="margin" w:xAlign="right" w:y="1"/>
      <w:rPr>
        <w:rStyle w:val="slostrnky"/>
      </w:rPr>
    </w:pPr>
  </w:p>
  <w:p w14:paraId="05A1E702" w14:textId="77777777" w:rsidR="007D7155" w:rsidRPr="00751A8F" w:rsidRDefault="007D7155" w:rsidP="00BB5C65">
    <w:pPr>
      <w:pStyle w:val="Zpat"/>
      <w:ind w:right="360"/>
      <w:rPr>
        <w:rFonts w:ascii="Arial" w:hAnsi="Arial" w:cs="Arial"/>
        <w:sz w:val="18"/>
        <w:szCs w:val="18"/>
      </w:rPr>
    </w:pPr>
    <w:r>
      <w:rPr>
        <w:rFonts w:ascii="Arial" w:hAnsi="Arial" w:cs="Arial"/>
        <w:color w:val="BFBFBF"/>
        <w:sz w:val="18"/>
        <w:szCs w:val="18"/>
      </w:rPr>
      <w:tab/>
    </w:r>
  </w:p>
  <w:p w14:paraId="2F27EB0E" w14:textId="77777777" w:rsidR="007D7155" w:rsidRDefault="007D7155" w:rsidP="003E5810">
    <w:pPr>
      <w:pStyle w:val="Zpat"/>
      <w:tabs>
        <w:tab w:val="clear" w:pos="9072"/>
        <w:tab w:val="left" w:pos="8931"/>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A93CD" w14:textId="77777777" w:rsidR="007D7155" w:rsidRDefault="007D7155" w:rsidP="00BB5C65">
    <w:pPr>
      <w:pStyle w:val="Zpat"/>
      <w:jc w:val="right"/>
    </w:pPr>
    <w:r>
      <w:rPr>
        <w:rStyle w:val="slostrnky"/>
        <w:noProof/>
      </w:rPr>
      <w:fldChar w:fldCharType="begin"/>
    </w:r>
    <w:r>
      <w:rPr>
        <w:rStyle w:val="slostrnky"/>
        <w:noProof/>
      </w:rPr>
      <w:instrText xml:space="preserve"> PAGE  </w:instrText>
    </w:r>
    <w:r>
      <w:rPr>
        <w:rStyle w:val="slostrnky"/>
        <w:noProof/>
      </w:rPr>
      <w:fldChar w:fldCharType="separate"/>
    </w:r>
    <w:r>
      <w:rPr>
        <w:rStyle w:val="slostrnky"/>
        <w:noProof/>
      </w:rPr>
      <w:t>3</w:t>
    </w:r>
    <w:r>
      <w:rPr>
        <w:rStyle w:val="slostrnky"/>
        <w:noProof/>
      </w:rPr>
      <w:fldChar w:fldCharType="end"/>
    </w:r>
    <w:r>
      <w:rPr>
        <w:rStyle w:val="slostrnky"/>
        <w:noProof/>
      </w:rPr>
      <w:t>/40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18E4F" w14:textId="77777777" w:rsidR="007D7155" w:rsidRDefault="007D7155" w:rsidP="00BB5C65">
    <w:pPr>
      <w:pStyle w:val="Zpat"/>
      <w:framePr w:wrap="notBeside" w:vAnchor="text" w:hAnchor="margin" w:xAlign="right" w:y="1"/>
      <w:rPr>
        <w:rStyle w:val="slostrnky"/>
      </w:rPr>
    </w:pPr>
  </w:p>
  <w:p w14:paraId="274D66C2" w14:textId="79CF5C16" w:rsidR="007D7155" w:rsidRDefault="007D7155" w:rsidP="00503011">
    <w:pPr>
      <w:pStyle w:val="Zpat"/>
      <w:ind w:right="360"/>
    </w:pPr>
    <w:r w:rsidRPr="00BD58B7">
      <w:rPr>
        <w:rStyle w:val="slostrnky"/>
        <w:b/>
        <w:noProof/>
        <w:sz w:val="32"/>
      </w:rPr>
      <w:fldChar w:fldCharType="begin"/>
    </w:r>
    <w:r w:rsidRPr="00BD58B7">
      <w:rPr>
        <w:rStyle w:val="slostrnky"/>
        <w:b/>
        <w:noProof/>
        <w:sz w:val="32"/>
      </w:rPr>
      <w:instrText xml:space="preserve"> PAGE  </w:instrText>
    </w:r>
    <w:r w:rsidRPr="00BD58B7">
      <w:rPr>
        <w:rStyle w:val="slostrnky"/>
        <w:b/>
        <w:noProof/>
        <w:sz w:val="32"/>
      </w:rPr>
      <w:fldChar w:fldCharType="separate"/>
    </w:r>
    <w:r w:rsidR="009415C6">
      <w:rPr>
        <w:rStyle w:val="slostrnky"/>
        <w:b/>
        <w:noProof/>
        <w:sz w:val="32"/>
      </w:rPr>
      <w:t>4</w:t>
    </w:r>
    <w:r w:rsidRPr="00BD58B7">
      <w:rPr>
        <w:rStyle w:val="slostrnky"/>
        <w:b/>
        <w:noProof/>
        <w:sz w:val="32"/>
      </w:rPr>
      <w:fldChar w:fldCharType="end"/>
    </w:r>
    <w:r w:rsidRPr="00BD58B7">
      <w:rPr>
        <w:rStyle w:val="slostrnky"/>
        <w:b/>
        <w:noProof/>
        <w:sz w:val="28"/>
      </w:rPr>
      <w:t>/</w:t>
    </w:r>
    <w:r>
      <w:rPr>
        <w:rStyle w:val="slostrnky"/>
        <w:noProof/>
      </w:rPr>
      <w:t>40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0AE36" w14:textId="77777777" w:rsidR="007D7155" w:rsidRDefault="007D7155" w:rsidP="00BB5C65">
    <w:pPr>
      <w:pStyle w:val="Zpat"/>
      <w:framePr w:wrap="around" w:vAnchor="text" w:hAnchor="margin" w:xAlign="right" w:y="1"/>
      <w:rPr>
        <w:rStyle w:val="slostrnky"/>
      </w:rPr>
    </w:pPr>
  </w:p>
  <w:p w14:paraId="1FB8237D" w14:textId="77777777" w:rsidR="007D7155" w:rsidRPr="00751A8F" w:rsidRDefault="007D7155" w:rsidP="00BB5C65">
    <w:pPr>
      <w:pStyle w:val="Zpat"/>
      <w:ind w:right="360"/>
      <w:rPr>
        <w:rFonts w:ascii="Arial" w:hAnsi="Arial" w:cs="Arial"/>
        <w:sz w:val="18"/>
        <w:szCs w:val="18"/>
      </w:rPr>
    </w:pPr>
    <w:r>
      <w:rPr>
        <w:rFonts w:ascii="Arial" w:hAnsi="Arial" w:cs="Arial"/>
        <w:color w:val="BFBFBF"/>
        <w:sz w:val="18"/>
        <w:szCs w:val="18"/>
      </w:rPr>
      <w:tab/>
    </w:r>
  </w:p>
  <w:p w14:paraId="76362C07" w14:textId="39A44C41" w:rsidR="007D7155" w:rsidRDefault="007D7155" w:rsidP="00503011">
    <w:pPr>
      <w:pStyle w:val="Zpat"/>
      <w:framePr w:wrap="around" w:vAnchor="text" w:hAnchor="page" w:x="10081" w:y="1"/>
      <w:rPr>
        <w:rStyle w:val="slostrnky"/>
        <w:noProof/>
      </w:rPr>
    </w:pPr>
    <w:r w:rsidRPr="00BD58B7">
      <w:rPr>
        <w:rStyle w:val="slostrnky"/>
        <w:b/>
        <w:noProof/>
        <w:sz w:val="32"/>
      </w:rPr>
      <w:fldChar w:fldCharType="begin"/>
    </w:r>
    <w:r w:rsidRPr="00BD58B7">
      <w:rPr>
        <w:rStyle w:val="slostrnky"/>
        <w:b/>
        <w:noProof/>
        <w:sz w:val="32"/>
      </w:rPr>
      <w:instrText xml:space="preserve"> PAGE  </w:instrText>
    </w:r>
    <w:r w:rsidRPr="00BD58B7">
      <w:rPr>
        <w:rStyle w:val="slostrnky"/>
        <w:b/>
        <w:noProof/>
        <w:sz w:val="32"/>
      </w:rPr>
      <w:fldChar w:fldCharType="separate"/>
    </w:r>
    <w:r w:rsidR="009415C6">
      <w:rPr>
        <w:rStyle w:val="slostrnky"/>
        <w:b/>
        <w:noProof/>
        <w:sz w:val="32"/>
      </w:rPr>
      <w:t>3</w:t>
    </w:r>
    <w:r w:rsidRPr="00BD58B7">
      <w:rPr>
        <w:rStyle w:val="slostrnky"/>
        <w:b/>
        <w:noProof/>
        <w:sz w:val="32"/>
      </w:rPr>
      <w:fldChar w:fldCharType="end"/>
    </w:r>
    <w:r>
      <w:rPr>
        <w:rStyle w:val="slostrnky"/>
        <w:noProof/>
      </w:rPr>
      <w:t>/40</w:t>
    </w:r>
  </w:p>
  <w:p w14:paraId="1743FC89" w14:textId="77777777" w:rsidR="007D7155" w:rsidRDefault="007D7155" w:rsidP="00BB5C65">
    <w:pPr>
      <w:pStyle w:val="Zpat"/>
      <w:tabs>
        <w:tab w:val="clear" w:pos="9072"/>
        <w:tab w:val="left" w:pos="893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459C3" w14:textId="77777777" w:rsidR="00C022BF" w:rsidRDefault="00C022BF" w:rsidP="00855A1F">
      <w:r>
        <w:separator/>
      </w:r>
    </w:p>
  </w:footnote>
  <w:footnote w:type="continuationSeparator" w:id="0">
    <w:p w14:paraId="1F6D8CED" w14:textId="77777777" w:rsidR="00C022BF" w:rsidRDefault="00C022BF" w:rsidP="00855A1F">
      <w:r>
        <w:continuationSeparator/>
      </w:r>
    </w:p>
  </w:footnote>
  <w:footnote w:id="1">
    <w:p w14:paraId="7FFB69F6" w14:textId="77777777" w:rsidR="007D7155" w:rsidRPr="0069514D" w:rsidRDefault="007D7155" w:rsidP="00855A1F">
      <w:pPr>
        <w:jc w:val="both"/>
        <w:rPr>
          <w:rFonts w:ascii="Arial" w:hAnsi="Arial" w:cs="Arial"/>
          <w:sz w:val="18"/>
          <w:szCs w:val="18"/>
          <w:lang w:val="cs-CZ"/>
        </w:rPr>
      </w:pPr>
      <w:r w:rsidRPr="0069514D">
        <w:rPr>
          <w:rStyle w:val="Znakapoznpodarou"/>
          <w:lang w:val="cs-CZ"/>
        </w:rPr>
        <w:footnoteRef/>
      </w:r>
      <w:r w:rsidRPr="0069514D">
        <w:rPr>
          <w:lang w:val="cs-CZ"/>
        </w:rPr>
        <w:t xml:space="preserve"> </w:t>
      </w:r>
      <w:r w:rsidRPr="0069514D">
        <w:rPr>
          <w:rFonts w:ascii="Arial" w:hAnsi="Arial" w:cs="Arial"/>
          <w:sz w:val="18"/>
          <w:szCs w:val="18"/>
          <w:u w:val="single"/>
          <w:lang w:val="cs-CZ"/>
        </w:rPr>
        <w:t>Družstevním bytem nebo družstevním nebytovým prostorem</w:t>
      </w:r>
      <w:r w:rsidRPr="0069514D">
        <w:rPr>
          <w:rFonts w:ascii="Arial" w:hAnsi="Arial" w:cs="Arial"/>
          <w:sz w:val="18"/>
          <w:szCs w:val="18"/>
          <w:lang w:val="cs-CZ"/>
        </w:rPr>
        <w:t xml:space="preserve"> se rozumí byt nebo nebytový prostor, který je v budově ve vlastnictví nebo spoluvlastnictví bytového družstva, nebo který je ve vlastnictví nebo spoluvlastnictví bytového družstva, a bytové družstvo jej poskytlo do nájmu členovi bytového družstva, který se sám nebo jeho právní předchůdce na jeho pořízení podílel členským vkladem.  </w:t>
      </w:r>
    </w:p>
    <w:p w14:paraId="6B1D081D" w14:textId="77777777" w:rsidR="007D7155" w:rsidRDefault="007D7155" w:rsidP="00855A1F">
      <w:pPr>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71FAF" w14:textId="77777777" w:rsidR="007D7155" w:rsidRDefault="007D7155" w:rsidP="00BB5C6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0C8EB" w14:textId="77777777" w:rsidR="007D7155" w:rsidRPr="00BE4954" w:rsidRDefault="007D7155" w:rsidP="00BB5C65">
    <w:pPr>
      <w:pStyle w:val="Zhlav"/>
      <w:ind w:right="459"/>
      <w:rPr>
        <w:rFonts w:ascii="Tahoma" w:hAnsi="Tahoma" w:cs="Tahoma"/>
        <w:noProof/>
        <w:lang w:val="cs-CZ"/>
      </w:rPr>
    </w:pPr>
    <w:r w:rsidRPr="00504E9C">
      <w:rPr>
        <w:rFonts w:ascii="Tahoma" w:hAnsi="Tahoma" w:cs="Tahoma"/>
        <w:noProof/>
        <w:sz w:val="20"/>
        <w:lang w:val="cs-CZ"/>
      </w:rPr>
      <w:t>Stavební bytové d</w:t>
    </w:r>
    <w:r>
      <w:rPr>
        <w:rFonts w:ascii="Tahoma" w:hAnsi="Tahoma" w:cs="Tahoma"/>
        <w:noProof/>
        <w:sz w:val="20"/>
        <w:lang w:val="cs-CZ"/>
      </w:rPr>
      <w:t xml:space="preserve">ružstvo pracovníků energetiky a </w:t>
    </w:r>
    <w:r w:rsidRPr="00504E9C">
      <w:rPr>
        <w:rFonts w:ascii="Tahoma" w:hAnsi="Tahoma" w:cs="Tahoma"/>
        <w:noProof/>
        <w:sz w:val="20"/>
        <w:lang w:val="cs-CZ"/>
      </w:rPr>
      <w:t>dopravy</w:t>
    </w:r>
    <w:r>
      <w:rPr>
        <w:rFonts w:ascii="Tahoma" w:hAnsi="Tahoma" w:cs="Tahoma"/>
        <w:noProof/>
        <w:sz w:val="20"/>
        <w:lang w:val="cs-CZ"/>
      </w:rPr>
      <w:tab/>
    </w:r>
    <w:r w:rsidRPr="00504E9C">
      <w:rPr>
        <w:rFonts w:ascii="Tahoma" w:hAnsi="Tahoma" w:cs="Tahoma"/>
        <w:b/>
        <w:noProof/>
        <w:lang w:val="cs-CZ"/>
      </w:rPr>
      <w:t>STANOVY</w:t>
    </w:r>
  </w:p>
  <w:p w14:paraId="36F8D336" w14:textId="77777777" w:rsidR="007D7155" w:rsidRDefault="007D7155" w:rsidP="00BB5C65">
    <w:pPr>
      <w:pStyle w:val="Zhlav"/>
    </w:pPr>
    <w:r>
      <w:rPr>
        <w:noProof/>
        <w:lang w:val="cs-CZ" w:eastAsia="cs-CZ"/>
      </w:rPr>
      <mc:AlternateContent>
        <mc:Choice Requires="wps">
          <w:drawing>
            <wp:anchor distT="0" distB="0" distL="114300" distR="114300" simplePos="0" relativeHeight="251659264" behindDoc="0" locked="0" layoutInCell="1" allowOverlap="1" wp14:anchorId="6E75F7B7" wp14:editId="3EAD29C8">
              <wp:simplePos x="0" y="0"/>
              <wp:positionH relativeFrom="column">
                <wp:posOffset>5978</wp:posOffset>
              </wp:positionH>
              <wp:positionV relativeFrom="paragraph">
                <wp:posOffset>86444</wp:posOffset>
              </wp:positionV>
              <wp:extent cx="5759917" cy="0"/>
              <wp:effectExtent l="0" t="0" r="12700" b="19050"/>
              <wp:wrapNone/>
              <wp:docPr id="10" name="Přímá spojnice 10"/>
              <wp:cNvGraphicFramePr/>
              <a:graphic xmlns:a="http://schemas.openxmlformats.org/drawingml/2006/main">
                <a:graphicData uri="http://schemas.microsoft.com/office/word/2010/wordprocessingShape">
                  <wps:wsp>
                    <wps:cNvCnPr/>
                    <wps:spPr>
                      <a:xfrm>
                        <a:off x="0" y="0"/>
                        <a:ext cx="5759917"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BCC439C" id="Přímá spojnice 10"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5pt,6.8pt" to="454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" strokecolor="black [3040]" strokeweight="1.5pt"/>
          </w:pict>
        </mc:Fallback>
      </mc:AlternateContent>
    </w:r>
  </w:p>
  <w:p w14:paraId="02CB9191" w14:textId="77777777" w:rsidR="007D7155" w:rsidRPr="002E38AF" w:rsidRDefault="007D7155" w:rsidP="00BB5C6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7EB91" w14:textId="77777777" w:rsidR="007D7155" w:rsidRPr="00BE4954" w:rsidRDefault="007D7155" w:rsidP="00503011">
    <w:pPr>
      <w:pStyle w:val="Zhlav"/>
      <w:tabs>
        <w:tab w:val="clear" w:pos="4536"/>
        <w:tab w:val="center" w:pos="3119"/>
      </w:tabs>
      <w:ind w:right="459"/>
      <w:jc w:val="center"/>
      <w:rPr>
        <w:rFonts w:ascii="Tahoma" w:hAnsi="Tahoma" w:cs="Tahoma"/>
        <w:noProof/>
        <w:lang w:val="cs-CZ"/>
      </w:rPr>
    </w:pPr>
    <w:r w:rsidRPr="00504E9C">
      <w:rPr>
        <w:rFonts w:ascii="Tahoma" w:hAnsi="Tahoma" w:cs="Tahoma"/>
        <w:b/>
        <w:noProof/>
        <w:lang w:val="cs-CZ"/>
      </w:rPr>
      <w:t>STANOVY</w:t>
    </w:r>
    <w:r>
      <w:rPr>
        <w:rFonts w:ascii="Tahoma" w:hAnsi="Tahoma" w:cs="Tahoma"/>
        <w:noProof/>
        <w:lang w:val="cs-CZ"/>
      </w:rPr>
      <w:tab/>
    </w:r>
    <w:r>
      <w:rPr>
        <w:rFonts w:ascii="Tahoma" w:hAnsi="Tahoma" w:cs="Tahoma"/>
        <w:noProof/>
        <w:lang w:val="cs-CZ"/>
      </w:rPr>
      <w:tab/>
    </w:r>
    <w:r w:rsidRPr="0037032A">
      <w:rPr>
        <w:rFonts w:ascii="Tahoma" w:hAnsi="Tahoma" w:cs="Tahoma"/>
        <w:noProof/>
        <w:sz w:val="20"/>
        <w:lang w:val="cs-CZ"/>
      </w:rPr>
      <w:t>Stavební bytové družstvo pracovníků energetiky a dopravy</w:t>
    </w:r>
  </w:p>
  <w:p w14:paraId="0604F65E" w14:textId="77777777" w:rsidR="007D7155" w:rsidRDefault="007D7155" w:rsidP="00503011">
    <w:pPr>
      <w:pStyle w:val="Zhlav"/>
      <w:jc w:val="center"/>
    </w:pPr>
    <w:r>
      <w:rPr>
        <w:noProof/>
        <w:lang w:val="cs-CZ" w:eastAsia="cs-CZ"/>
      </w:rPr>
      <mc:AlternateContent>
        <mc:Choice Requires="wps">
          <w:drawing>
            <wp:anchor distT="0" distB="0" distL="114300" distR="114300" simplePos="0" relativeHeight="251669504" behindDoc="0" locked="0" layoutInCell="1" allowOverlap="1" wp14:anchorId="1428B2B4" wp14:editId="785C5D15">
              <wp:simplePos x="0" y="0"/>
              <wp:positionH relativeFrom="column">
                <wp:posOffset>5978</wp:posOffset>
              </wp:positionH>
              <wp:positionV relativeFrom="paragraph">
                <wp:posOffset>86444</wp:posOffset>
              </wp:positionV>
              <wp:extent cx="5759917" cy="0"/>
              <wp:effectExtent l="0" t="0" r="12700" b="19050"/>
              <wp:wrapNone/>
              <wp:docPr id="5" name="Přímá spojnice 5"/>
              <wp:cNvGraphicFramePr/>
              <a:graphic xmlns:a="http://schemas.openxmlformats.org/drawingml/2006/main">
                <a:graphicData uri="http://schemas.microsoft.com/office/word/2010/wordprocessingShape">
                  <wps:wsp>
                    <wps:cNvCnPr/>
                    <wps:spPr>
                      <a:xfrm>
                        <a:off x="0" y="0"/>
                        <a:ext cx="5759917"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E1482C3" id="Přímá spojnice 5"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45pt,6.8pt" to="454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" strokecolor="black [3040]" strokeweight="1.5pt"/>
          </w:pict>
        </mc:Fallback>
      </mc:AlternateContent>
    </w:r>
  </w:p>
  <w:p w14:paraId="076C1BB7" w14:textId="77777777" w:rsidR="007D7155" w:rsidRPr="002E38AF" w:rsidRDefault="007D7155" w:rsidP="0050301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504E2" w14:textId="77777777" w:rsidR="007D7155" w:rsidRPr="00BE4954" w:rsidRDefault="007D7155" w:rsidP="00503011">
    <w:pPr>
      <w:pStyle w:val="Zhlav"/>
      <w:ind w:right="459"/>
      <w:rPr>
        <w:rFonts w:ascii="Tahoma" w:hAnsi="Tahoma" w:cs="Tahoma"/>
        <w:noProof/>
        <w:lang w:val="cs-CZ"/>
      </w:rPr>
    </w:pPr>
    <w:r w:rsidRPr="00504E9C">
      <w:rPr>
        <w:rFonts w:ascii="Tahoma" w:hAnsi="Tahoma" w:cs="Tahoma"/>
        <w:noProof/>
        <w:sz w:val="20"/>
        <w:lang w:val="cs-CZ"/>
      </w:rPr>
      <w:t>Stavební bytové d</w:t>
    </w:r>
    <w:r>
      <w:rPr>
        <w:rFonts w:ascii="Tahoma" w:hAnsi="Tahoma" w:cs="Tahoma"/>
        <w:noProof/>
        <w:sz w:val="20"/>
        <w:lang w:val="cs-CZ"/>
      </w:rPr>
      <w:t xml:space="preserve">ružstvo pracovníků energetiky a </w:t>
    </w:r>
    <w:r w:rsidRPr="00504E9C">
      <w:rPr>
        <w:rFonts w:ascii="Tahoma" w:hAnsi="Tahoma" w:cs="Tahoma"/>
        <w:noProof/>
        <w:sz w:val="20"/>
        <w:lang w:val="cs-CZ"/>
      </w:rPr>
      <w:t>dopravy</w:t>
    </w:r>
    <w:r>
      <w:rPr>
        <w:rFonts w:ascii="Tahoma" w:hAnsi="Tahoma" w:cs="Tahoma"/>
        <w:noProof/>
        <w:sz w:val="20"/>
        <w:lang w:val="cs-CZ"/>
      </w:rPr>
      <w:tab/>
    </w:r>
    <w:r w:rsidRPr="00504E9C">
      <w:rPr>
        <w:rFonts w:ascii="Tahoma" w:hAnsi="Tahoma" w:cs="Tahoma"/>
        <w:b/>
        <w:noProof/>
        <w:lang w:val="cs-CZ"/>
      </w:rPr>
      <w:t>STANOVY</w:t>
    </w:r>
  </w:p>
  <w:p w14:paraId="16B9317D" w14:textId="77777777" w:rsidR="007D7155" w:rsidRDefault="007D7155" w:rsidP="00503011">
    <w:pPr>
      <w:pStyle w:val="Zhlav"/>
    </w:pPr>
    <w:r>
      <w:rPr>
        <w:noProof/>
        <w:lang w:val="cs-CZ" w:eastAsia="cs-CZ"/>
      </w:rPr>
      <mc:AlternateContent>
        <mc:Choice Requires="wps">
          <w:drawing>
            <wp:anchor distT="0" distB="0" distL="114300" distR="114300" simplePos="0" relativeHeight="251665408" behindDoc="0" locked="0" layoutInCell="1" allowOverlap="1" wp14:anchorId="0A6BE997" wp14:editId="68ECFC2D">
              <wp:simplePos x="0" y="0"/>
              <wp:positionH relativeFrom="column">
                <wp:posOffset>5978</wp:posOffset>
              </wp:positionH>
              <wp:positionV relativeFrom="paragraph">
                <wp:posOffset>86444</wp:posOffset>
              </wp:positionV>
              <wp:extent cx="5759917" cy="0"/>
              <wp:effectExtent l="0" t="0" r="12700" b="19050"/>
              <wp:wrapNone/>
              <wp:docPr id="9" name="Přímá spojnice 9"/>
              <wp:cNvGraphicFramePr/>
              <a:graphic xmlns:a="http://schemas.openxmlformats.org/drawingml/2006/main">
                <a:graphicData uri="http://schemas.microsoft.com/office/word/2010/wordprocessingShape">
                  <wps:wsp>
                    <wps:cNvCnPr/>
                    <wps:spPr>
                      <a:xfrm>
                        <a:off x="0" y="0"/>
                        <a:ext cx="5759917"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391DA70" id="Přímá spojnice 9"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45pt,6.8pt" to="454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" strokecolor="black [3040]" strokeweight="1.5pt"/>
          </w:pict>
        </mc:Fallback>
      </mc:AlternateContent>
    </w:r>
  </w:p>
  <w:p w14:paraId="59AC44A7" w14:textId="77777777" w:rsidR="007D7155" w:rsidRDefault="007D7155" w:rsidP="00BB5C65">
    <w:pPr>
      <w:pStyle w:val="Zhlav"/>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001A9" w14:textId="77777777" w:rsidR="007D7155" w:rsidRPr="00BE4954" w:rsidRDefault="007D7155" w:rsidP="00BB5C65">
    <w:pPr>
      <w:pStyle w:val="Zhlav"/>
      <w:ind w:right="459"/>
      <w:rPr>
        <w:rFonts w:ascii="Tahoma" w:hAnsi="Tahoma" w:cs="Tahoma"/>
        <w:noProof/>
        <w:lang w:val="cs-CZ"/>
      </w:rPr>
    </w:pPr>
    <w:r w:rsidRPr="00504E9C">
      <w:rPr>
        <w:rFonts w:ascii="Tahoma" w:hAnsi="Tahoma" w:cs="Tahoma"/>
        <w:noProof/>
        <w:sz w:val="20"/>
        <w:lang w:val="cs-CZ"/>
      </w:rPr>
      <w:t>Stavební bytové d</w:t>
    </w:r>
    <w:r>
      <w:rPr>
        <w:rFonts w:ascii="Tahoma" w:hAnsi="Tahoma" w:cs="Tahoma"/>
        <w:noProof/>
        <w:sz w:val="20"/>
        <w:lang w:val="cs-CZ"/>
      </w:rPr>
      <w:t xml:space="preserve">ružstvo pracovníků energetiky a </w:t>
    </w:r>
    <w:r w:rsidRPr="00504E9C">
      <w:rPr>
        <w:rFonts w:ascii="Tahoma" w:hAnsi="Tahoma" w:cs="Tahoma"/>
        <w:noProof/>
        <w:sz w:val="20"/>
        <w:lang w:val="cs-CZ"/>
      </w:rPr>
      <w:t>dopravy</w:t>
    </w:r>
    <w:r>
      <w:rPr>
        <w:rFonts w:ascii="Tahoma" w:hAnsi="Tahoma" w:cs="Tahoma"/>
        <w:noProof/>
        <w:sz w:val="20"/>
        <w:lang w:val="cs-CZ"/>
      </w:rPr>
      <w:tab/>
    </w:r>
    <w:r w:rsidRPr="00504E9C">
      <w:rPr>
        <w:rFonts w:ascii="Tahoma" w:hAnsi="Tahoma" w:cs="Tahoma"/>
        <w:b/>
        <w:noProof/>
        <w:lang w:val="cs-CZ"/>
      </w:rPr>
      <w:t>STANOVY</w:t>
    </w:r>
  </w:p>
  <w:p w14:paraId="012C8E49" w14:textId="77777777" w:rsidR="007D7155" w:rsidRDefault="007D7155" w:rsidP="00BB5C65">
    <w:pPr>
      <w:pStyle w:val="Zhlav"/>
    </w:pPr>
    <w:r>
      <w:rPr>
        <w:noProof/>
        <w:lang w:val="cs-CZ" w:eastAsia="cs-CZ"/>
      </w:rPr>
      <mc:AlternateContent>
        <mc:Choice Requires="wps">
          <w:drawing>
            <wp:anchor distT="0" distB="0" distL="114300" distR="114300" simplePos="0" relativeHeight="251663360" behindDoc="0" locked="0" layoutInCell="1" allowOverlap="1" wp14:anchorId="66933EA2" wp14:editId="39D6C975">
              <wp:simplePos x="0" y="0"/>
              <wp:positionH relativeFrom="column">
                <wp:posOffset>5978</wp:posOffset>
              </wp:positionH>
              <wp:positionV relativeFrom="paragraph">
                <wp:posOffset>86444</wp:posOffset>
              </wp:positionV>
              <wp:extent cx="5759917" cy="0"/>
              <wp:effectExtent l="0" t="0" r="12700" b="19050"/>
              <wp:wrapNone/>
              <wp:docPr id="1" name="Přímá spojnice 1"/>
              <wp:cNvGraphicFramePr/>
              <a:graphic xmlns:a="http://schemas.openxmlformats.org/drawingml/2006/main">
                <a:graphicData uri="http://schemas.microsoft.com/office/word/2010/wordprocessingShape">
                  <wps:wsp>
                    <wps:cNvCnPr/>
                    <wps:spPr>
                      <a:xfrm>
                        <a:off x="0" y="0"/>
                        <a:ext cx="5759917"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A0D58AF" id="Přímá spojnice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5pt,6.8pt" to="454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" strokecolor="black [3040]" strokeweight="1.5pt"/>
          </w:pict>
        </mc:Fallback>
      </mc:AlternateContent>
    </w:r>
  </w:p>
  <w:p w14:paraId="255B2A7D" w14:textId="77777777" w:rsidR="007D7155" w:rsidRPr="002E38AF" w:rsidRDefault="007D7155" w:rsidP="00BB5C6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F59FA"/>
    <w:multiLevelType w:val="multilevel"/>
    <w:tmpl w:val="0A6ADEA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01C50958"/>
    <w:multiLevelType w:val="hybridMultilevel"/>
    <w:tmpl w:val="26EA5032"/>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680F71"/>
    <w:multiLevelType w:val="hybridMultilevel"/>
    <w:tmpl w:val="1988B98E"/>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27B6731"/>
    <w:multiLevelType w:val="hybridMultilevel"/>
    <w:tmpl w:val="ABE8809E"/>
    <w:lvl w:ilvl="0" w:tplc="B1FC821A">
      <w:start w:val="1"/>
      <w:numFmt w:val="decimal"/>
      <w:lvlText w:val="%1)"/>
      <w:lvlJc w:val="left"/>
      <w:pPr>
        <w:tabs>
          <w:tab w:val="num" w:pos="795"/>
        </w:tabs>
        <w:ind w:left="795" w:hanging="43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29F4D8A"/>
    <w:multiLevelType w:val="multilevel"/>
    <w:tmpl w:val="DC1A82E4"/>
    <w:lvl w:ilvl="0">
      <w:start w:val="7"/>
      <w:numFmt w:val="decimal"/>
      <w:lvlText w:val="%1)"/>
      <w:lvlJc w:val="left"/>
      <w:pPr>
        <w:tabs>
          <w:tab w:val="num" w:pos="644"/>
        </w:tabs>
        <w:ind w:left="644" w:hanging="360"/>
      </w:pPr>
      <w:rPr>
        <w:rFonts w:cs="Times New Roman" w:hint="default"/>
        <w:color w:val="auto"/>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3701883"/>
    <w:multiLevelType w:val="hybridMultilevel"/>
    <w:tmpl w:val="0E261A76"/>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5071C86"/>
    <w:multiLevelType w:val="hybridMultilevel"/>
    <w:tmpl w:val="6F94FC74"/>
    <w:lvl w:ilvl="0" w:tplc="1E7A93A4">
      <w:start w:val="1"/>
      <w:numFmt w:val="decimal"/>
      <w:lvlText w:val="%1)"/>
      <w:lvlJc w:val="left"/>
      <w:pPr>
        <w:tabs>
          <w:tab w:val="num" w:pos="765"/>
        </w:tabs>
        <w:ind w:left="765" w:hanging="405"/>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58916A5"/>
    <w:multiLevelType w:val="multilevel"/>
    <w:tmpl w:val="0A6ADEA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a%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5FC354C"/>
    <w:multiLevelType w:val="hybridMultilevel"/>
    <w:tmpl w:val="79EE31C0"/>
    <w:lvl w:ilvl="0" w:tplc="11C634A8">
      <w:start w:val="1"/>
      <w:numFmt w:val="decimal"/>
      <w:lvlText w:val="%1)"/>
      <w:lvlJc w:val="left"/>
      <w:pPr>
        <w:tabs>
          <w:tab w:val="num" w:pos="870"/>
        </w:tabs>
        <w:ind w:left="870" w:hanging="51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7643CF8"/>
    <w:multiLevelType w:val="hybridMultilevel"/>
    <w:tmpl w:val="5C685AD0"/>
    <w:lvl w:ilvl="0" w:tplc="0FB875E8">
      <w:start w:val="1"/>
      <w:numFmt w:val="decimal"/>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07A61445"/>
    <w:multiLevelType w:val="hybridMultilevel"/>
    <w:tmpl w:val="0A549420"/>
    <w:lvl w:ilvl="0" w:tplc="04050011">
      <w:start w:val="1"/>
      <w:numFmt w:val="decimal"/>
      <w:lvlText w:val="%1)"/>
      <w:lvlJc w:val="left"/>
      <w:pPr>
        <w:tabs>
          <w:tab w:val="num" w:pos="915"/>
        </w:tabs>
        <w:ind w:left="915" w:hanging="555"/>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07CF46A2"/>
    <w:multiLevelType w:val="hybridMultilevel"/>
    <w:tmpl w:val="055265C4"/>
    <w:lvl w:ilvl="0" w:tplc="8E0A7CCE">
      <w:start w:val="1"/>
      <w:numFmt w:val="decimal"/>
      <w:lvlText w:val="%1)"/>
      <w:lvlJc w:val="left"/>
      <w:pPr>
        <w:tabs>
          <w:tab w:val="num" w:pos="720"/>
        </w:tabs>
        <w:ind w:left="720" w:hanging="360"/>
      </w:pPr>
      <w:rPr>
        <w:rFonts w:ascii="Arial" w:eastAsia="Times New Roman" w:hAnsi="Arial" w:cs="Arial" w:hint="default"/>
        <w:b w:val="0"/>
        <w:i w:val="0"/>
        <w:strike w:val="0"/>
        <w:dstrike w:val="0"/>
        <w:sz w:val="24"/>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08A12C8B"/>
    <w:multiLevelType w:val="hybridMultilevel"/>
    <w:tmpl w:val="5ACA8522"/>
    <w:lvl w:ilvl="0" w:tplc="272879D8">
      <w:start w:val="1"/>
      <w:numFmt w:val="decimal"/>
      <w:lvlText w:val="%1)"/>
      <w:lvlJc w:val="left"/>
      <w:pPr>
        <w:tabs>
          <w:tab w:val="num" w:pos="840"/>
        </w:tabs>
        <w:ind w:left="840" w:hanging="48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9B48A10">
      <w:start w:val="5"/>
      <w:numFmt w:val="bullet"/>
      <w:lvlText w:val="-"/>
      <w:lvlJc w:val="left"/>
      <w:pPr>
        <w:tabs>
          <w:tab w:val="num" w:pos="2340"/>
        </w:tabs>
        <w:ind w:left="2340" w:hanging="360"/>
      </w:pPr>
      <w:rPr>
        <w:rFonts w:ascii="Times New Roman" w:eastAsia="Times New Roman" w:hAnsi="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8C47BBD"/>
    <w:multiLevelType w:val="hybridMultilevel"/>
    <w:tmpl w:val="8E42EE48"/>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09B63092"/>
    <w:multiLevelType w:val="hybridMultilevel"/>
    <w:tmpl w:val="4914149A"/>
    <w:lvl w:ilvl="0" w:tplc="098823A2">
      <w:start w:val="1"/>
      <w:numFmt w:val="decimal"/>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A766FC8"/>
    <w:multiLevelType w:val="hybridMultilevel"/>
    <w:tmpl w:val="2B92DB5E"/>
    <w:lvl w:ilvl="0" w:tplc="950A39F2">
      <w:start w:val="1"/>
      <w:numFmt w:val="decimal"/>
      <w:lvlText w:val="%1)"/>
      <w:lvlJc w:val="left"/>
      <w:pPr>
        <w:tabs>
          <w:tab w:val="num" w:pos="870"/>
        </w:tabs>
        <w:ind w:left="870" w:hanging="51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0B26648E"/>
    <w:multiLevelType w:val="hybridMultilevel"/>
    <w:tmpl w:val="026E9DD8"/>
    <w:lvl w:ilvl="0" w:tplc="128C0304">
      <w:start w:val="1"/>
      <w:numFmt w:val="decimal"/>
      <w:lvlText w:val="%1)"/>
      <w:lvlJc w:val="left"/>
      <w:pPr>
        <w:tabs>
          <w:tab w:val="num" w:pos="795"/>
        </w:tabs>
        <w:ind w:left="795" w:hanging="435"/>
      </w:pPr>
      <w:rPr>
        <w:rFonts w:cs="Times New Roman" w:hint="default"/>
        <w:strike w:val="0"/>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0BBE1AF8"/>
    <w:multiLevelType w:val="multilevel"/>
    <w:tmpl w:val="0CCA12CA"/>
    <w:lvl w:ilvl="0">
      <w:start w:val="9"/>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0C2A611A"/>
    <w:multiLevelType w:val="hybridMultilevel"/>
    <w:tmpl w:val="C2A0F56C"/>
    <w:lvl w:ilvl="0" w:tplc="8F96FA2C">
      <w:start w:val="9"/>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0C6D62EB"/>
    <w:multiLevelType w:val="hybridMultilevel"/>
    <w:tmpl w:val="5066DDB6"/>
    <w:lvl w:ilvl="0" w:tplc="25441388">
      <w:start w:val="1"/>
      <w:numFmt w:val="decimal"/>
      <w:lvlText w:val="%1)"/>
      <w:lvlJc w:val="left"/>
      <w:pPr>
        <w:tabs>
          <w:tab w:val="num" w:pos="1140"/>
        </w:tabs>
        <w:ind w:left="1140" w:hanging="42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0C7B6EB5"/>
    <w:multiLevelType w:val="multilevel"/>
    <w:tmpl w:val="DFE4BCFA"/>
    <w:lvl w:ilvl="0">
      <w:start w:val="1"/>
      <w:numFmt w:val="lowerLetter"/>
      <w:lvlText w:val="%1)"/>
      <w:lvlJc w:val="left"/>
      <w:pPr>
        <w:tabs>
          <w:tab w:val="num" w:pos="840"/>
        </w:tabs>
        <w:ind w:left="840" w:hanging="480"/>
      </w:pPr>
      <w:rPr>
        <w:rFonts w:cs="Times New Roman" w:hint="default"/>
        <w:strike w:val="0"/>
      </w:rPr>
    </w:lvl>
    <w:lvl w:ilvl="1">
      <w:start w:val="1"/>
      <w:numFmt w:val="lowerLetter"/>
      <w:lvlText w:val="%2."/>
      <w:lvlJc w:val="left"/>
      <w:pPr>
        <w:tabs>
          <w:tab w:val="num" w:pos="1440"/>
        </w:tabs>
        <w:ind w:left="1440" w:hanging="360"/>
      </w:pPr>
      <w:rPr>
        <w:rFonts w:cs="Times New Roman"/>
      </w:rPr>
    </w:lvl>
    <w:lvl w:ilvl="2">
      <w:start w:val="5"/>
      <w:numFmt w:val="bullet"/>
      <w:lvlText w:val="-"/>
      <w:lvlJc w:val="left"/>
      <w:pPr>
        <w:tabs>
          <w:tab w:val="num" w:pos="2340"/>
        </w:tabs>
        <w:ind w:left="2340" w:hanging="360"/>
      </w:pPr>
      <w:rPr>
        <w:rFonts w:ascii="Times New Roman" w:eastAsia="Times New Roman" w:hAnsi="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832D1C"/>
    <w:multiLevelType w:val="multilevel"/>
    <w:tmpl w:val="16B6CAAC"/>
    <w:lvl w:ilvl="0">
      <w:start w:val="1"/>
      <w:numFmt w:val="decimal"/>
      <w:lvlText w:val="%1)"/>
      <w:lvlJc w:val="left"/>
      <w:pPr>
        <w:tabs>
          <w:tab w:val="num" w:pos="840"/>
        </w:tabs>
        <w:ind w:left="840" w:hanging="480"/>
      </w:pPr>
      <w:rPr>
        <w:rFonts w:cs="Times New Roman" w:hint="default"/>
        <w:strike w:val="0"/>
      </w:rPr>
    </w:lvl>
    <w:lvl w:ilvl="1">
      <w:start w:val="1"/>
      <w:numFmt w:val="lowerLetter"/>
      <w:lvlText w:val="%2."/>
      <w:lvlJc w:val="left"/>
      <w:pPr>
        <w:tabs>
          <w:tab w:val="num" w:pos="1440"/>
        </w:tabs>
        <w:ind w:left="1440" w:hanging="360"/>
      </w:pPr>
      <w:rPr>
        <w:rFonts w:cs="Times New Roman"/>
      </w:rPr>
    </w:lvl>
    <w:lvl w:ilvl="2">
      <w:start w:val="5"/>
      <w:numFmt w:val="bullet"/>
      <w:lvlText w:val="-"/>
      <w:lvlJc w:val="left"/>
      <w:pPr>
        <w:tabs>
          <w:tab w:val="num" w:pos="2340"/>
        </w:tabs>
        <w:ind w:left="2340" w:hanging="360"/>
      </w:pPr>
      <w:rPr>
        <w:rFonts w:ascii="Times New Roman" w:eastAsia="Times New Roman" w:hAnsi="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0CE00FD3"/>
    <w:multiLevelType w:val="hybridMultilevel"/>
    <w:tmpl w:val="83D60EA8"/>
    <w:lvl w:ilvl="0" w:tplc="CBB2EAE0">
      <w:start w:val="8"/>
      <w:numFmt w:val="decimal"/>
      <w:lvlText w:val="%1)"/>
      <w:lvlJc w:val="left"/>
      <w:pPr>
        <w:tabs>
          <w:tab w:val="num" w:pos="1080"/>
        </w:tabs>
        <w:ind w:left="108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0D1E5FCD"/>
    <w:multiLevelType w:val="hybridMultilevel"/>
    <w:tmpl w:val="10C4762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0E99438F"/>
    <w:multiLevelType w:val="hybridMultilevel"/>
    <w:tmpl w:val="EF448A6C"/>
    <w:lvl w:ilvl="0" w:tplc="FDA8B57C">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0FAD0DD1"/>
    <w:multiLevelType w:val="hybridMultilevel"/>
    <w:tmpl w:val="48FAEFD0"/>
    <w:lvl w:ilvl="0" w:tplc="D83ACF40">
      <w:start w:val="1"/>
      <w:numFmt w:val="decimal"/>
      <w:lvlText w:val="%1)"/>
      <w:lvlJc w:val="left"/>
      <w:pPr>
        <w:tabs>
          <w:tab w:val="num" w:pos="915"/>
        </w:tabs>
        <w:ind w:left="915" w:hanging="55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10024E41"/>
    <w:multiLevelType w:val="multilevel"/>
    <w:tmpl w:val="1CF897C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11DC61EE"/>
    <w:multiLevelType w:val="multilevel"/>
    <w:tmpl w:val="0A6ADEA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11EB12A8"/>
    <w:multiLevelType w:val="hybridMultilevel"/>
    <w:tmpl w:val="317EF4D4"/>
    <w:lvl w:ilvl="0" w:tplc="1AE63E5C">
      <w:start w:val="1"/>
      <w:numFmt w:val="decimal"/>
      <w:lvlText w:val="%1)"/>
      <w:lvlJc w:val="left"/>
      <w:pPr>
        <w:tabs>
          <w:tab w:val="num" w:pos="930"/>
        </w:tabs>
        <w:ind w:left="930" w:hanging="570"/>
      </w:pPr>
      <w:rPr>
        <w:rFonts w:cs="Times New Roman" w:hint="default"/>
      </w:rPr>
    </w:lvl>
    <w:lvl w:ilvl="1" w:tplc="04050017">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12EF043C"/>
    <w:multiLevelType w:val="multilevel"/>
    <w:tmpl w:val="7622897A"/>
    <w:lvl w:ilvl="0">
      <w:start w:val="1"/>
      <w:numFmt w:val="decimal"/>
      <w:lvlText w:val="%1)"/>
      <w:lvlJc w:val="left"/>
      <w:pPr>
        <w:tabs>
          <w:tab w:val="num" w:pos="840"/>
        </w:tabs>
        <w:ind w:left="840" w:hanging="480"/>
      </w:pPr>
      <w:rPr>
        <w:rFonts w:cs="Times New Roman" w:hint="default"/>
        <w:strike w:val="0"/>
      </w:rPr>
    </w:lvl>
    <w:lvl w:ilvl="1">
      <w:start w:val="1"/>
      <w:numFmt w:val="lowerLetter"/>
      <w:lvlText w:val="%2."/>
      <w:lvlJc w:val="left"/>
      <w:pPr>
        <w:tabs>
          <w:tab w:val="num" w:pos="1440"/>
        </w:tabs>
        <w:ind w:left="1440" w:hanging="360"/>
      </w:pPr>
      <w:rPr>
        <w:rFonts w:cs="Times New Roman"/>
      </w:rPr>
    </w:lvl>
    <w:lvl w:ilvl="2">
      <w:start w:val="5"/>
      <w:numFmt w:val="bullet"/>
      <w:lvlText w:val="-"/>
      <w:lvlJc w:val="left"/>
      <w:pPr>
        <w:tabs>
          <w:tab w:val="num" w:pos="2340"/>
        </w:tabs>
        <w:ind w:left="2340" w:hanging="360"/>
      </w:pPr>
      <w:rPr>
        <w:rFonts w:ascii="Times New Roman" w:eastAsia="Times New Roman" w:hAnsi="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15:restartNumberingAfterBreak="0">
    <w:nsid w:val="13BD7420"/>
    <w:multiLevelType w:val="multilevel"/>
    <w:tmpl w:val="D4FC4E2E"/>
    <w:lvl w:ilvl="0">
      <w:start w:val="1"/>
      <w:numFmt w:val="decimal"/>
      <w:lvlText w:val="%1)"/>
      <w:lvlJc w:val="left"/>
      <w:pPr>
        <w:tabs>
          <w:tab w:val="num" w:pos="360"/>
        </w:tabs>
        <w:ind w:left="360" w:hanging="360"/>
      </w:pPr>
      <w:rPr>
        <w:rFonts w:cs="Times New Roman" w:hint="default"/>
        <w:strike w:val="0"/>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1" w15:restartNumberingAfterBreak="0">
    <w:nsid w:val="16185359"/>
    <w:multiLevelType w:val="hybridMultilevel"/>
    <w:tmpl w:val="E5DE274E"/>
    <w:lvl w:ilvl="0" w:tplc="40881520">
      <w:start w:val="1"/>
      <w:numFmt w:val="lowerLetter"/>
      <w:lvlText w:val="%1)"/>
      <w:lvlJc w:val="left"/>
      <w:pPr>
        <w:ind w:left="645" w:hanging="360"/>
      </w:pPr>
      <w:rPr>
        <w:rFonts w:cs="Times New Roman" w:hint="default"/>
      </w:rPr>
    </w:lvl>
    <w:lvl w:ilvl="1" w:tplc="0FB875E8">
      <w:start w:val="1"/>
      <w:numFmt w:val="decimal"/>
      <w:lvlText w:val="%2)"/>
      <w:lvlJc w:val="left"/>
      <w:pPr>
        <w:ind w:left="1365" w:hanging="360"/>
      </w:pPr>
      <w:rPr>
        <w:rFonts w:ascii="Arial" w:eastAsia="Times New Roman" w:hAnsi="Arial" w:cs="Arial" w:hint="default"/>
        <w:b w:val="0"/>
        <w:i w:val="0"/>
        <w:strike w:val="0"/>
        <w:dstrike w:val="0"/>
        <w:sz w:val="24"/>
      </w:rPr>
    </w:lvl>
    <w:lvl w:ilvl="2" w:tplc="0405001B" w:tentative="1">
      <w:start w:val="1"/>
      <w:numFmt w:val="lowerRoman"/>
      <w:lvlText w:val="%3."/>
      <w:lvlJc w:val="right"/>
      <w:pPr>
        <w:ind w:left="2085" w:hanging="180"/>
      </w:pPr>
      <w:rPr>
        <w:rFonts w:cs="Times New Roman"/>
      </w:rPr>
    </w:lvl>
    <w:lvl w:ilvl="3" w:tplc="0405000F" w:tentative="1">
      <w:start w:val="1"/>
      <w:numFmt w:val="decimal"/>
      <w:lvlText w:val="%4."/>
      <w:lvlJc w:val="left"/>
      <w:pPr>
        <w:ind w:left="2805" w:hanging="360"/>
      </w:pPr>
      <w:rPr>
        <w:rFonts w:cs="Times New Roman"/>
      </w:rPr>
    </w:lvl>
    <w:lvl w:ilvl="4" w:tplc="04050019" w:tentative="1">
      <w:start w:val="1"/>
      <w:numFmt w:val="lowerLetter"/>
      <w:lvlText w:val="%5."/>
      <w:lvlJc w:val="left"/>
      <w:pPr>
        <w:ind w:left="3525" w:hanging="360"/>
      </w:pPr>
      <w:rPr>
        <w:rFonts w:cs="Times New Roman"/>
      </w:rPr>
    </w:lvl>
    <w:lvl w:ilvl="5" w:tplc="0405001B" w:tentative="1">
      <w:start w:val="1"/>
      <w:numFmt w:val="lowerRoman"/>
      <w:lvlText w:val="%6."/>
      <w:lvlJc w:val="right"/>
      <w:pPr>
        <w:ind w:left="4245" w:hanging="180"/>
      </w:pPr>
      <w:rPr>
        <w:rFonts w:cs="Times New Roman"/>
      </w:rPr>
    </w:lvl>
    <w:lvl w:ilvl="6" w:tplc="0405000F" w:tentative="1">
      <w:start w:val="1"/>
      <w:numFmt w:val="decimal"/>
      <w:lvlText w:val="%7."/>
      <w:lvlJc w:val="left"/>
      <w:pPr>
        <w:ind w:left="4965" w:hanging="360"/>
      </w:pPr>
      <w:rPr>
        <w:rFonts w:cs="Times New Roman"/>
      </w:rPr>
    </w:lvl>
    <w:lvl w:ilvl="7" w:tplc="04050019" w:tentative="1">
      <w:start w:val="1"/>
      <w:numFmt w:val="lowerLetter"/>
      <w:lvlText w:val="%8."/>
      <w:lvlJc w:val="left"/>
      <w:pPr>
        <w:ind w:left="5685" w:hanging="360"/>
      </w:pPr>
      <w:rPr>
        <w:rFonts w:cs="Times New Roman"/>
      </w:rPr>
    </w:lvl>
    <w:lvl w:ilvl="8" w:tplc="0405001B" w:tentative="1">
      <w:start w:val="1"/>
      <w:numFmt w:val="lowerRoman"/>
      <w:lvlText w:val="%9."/>
      <w:lvlJc w:val="right"/>
      <w:pPr>
        <w:ind w:left="6405" w:hanging="180"/>
      </w:pPr>
      <w:rPr>
        <w:rFonts w:cs="Times New Roman"/>
      </w:rPr>
    </w:lvl>
  </w:abstractNum>
  <w:abstractNum w:abstractNumId="32" w15:restartNumberingAfterBreak="0">
    <w:nsid w:val="164E7344"/>
    <w:multiLevelType w:val="hybridMultilevel"/>
    <w:tmpl w:val="8C4A8D1E"/>
    <w:lvl w:ilvl="0" w:tplc="0EE02408">
      <w:start w:val="1"/>
      <w:numFmt w:val="decimal"/>
      <w:lvlText w:val="%1)"/>
      <w:lvlJc w:val="left"/>
      <w:pPr>
        <w:tabs>
          <w:tab w:val="num" w:pos="795"/>
        </w:tabs>
        <w:ind w:left="795" w:hanging="435"/>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66C6697"/>
    <w:multiLevelType w:val="hybridMultilevel"/>
    <w:tmpl w:val="F772813E"/>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169C0604"/>
    <w:multiLevelType w:val="multilevel"/>
    <w:tmpl w:val="0A6ADEA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17112131"/>
    <w:multiLevelType w:val="multilevel"/>
    <w:tmpl w:val="5D18DE6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19C43106"/>
    <w:multiLevelType w:val="hybridMultilevel"/>
    <w:tmpl w:val="D8CE0B94"/>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1B205156"/>
    <w:multiLevelType w:val="hybridMultilevel"/>
    <w:tmpl w:val="F224F3C0"/>
    <w:lvl w:ilvl="0" w:tplc="04050011">
      <w:start w:val="1"/>
      <w:numFmt w:val="decimal"/>
      <w:lvlText w:val="%1)"/>
      <w:lvlJc w:val="left"/>
      <w:pPr>
        <w:ind w:left="720" w:hanging="360"/>
      </w:pPr>
    </w:lvl>
    <w:lvl w:ilvl="1" w:tplc="04050011">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1B653399"/>
    <w:multiLevelType w:val="hybridMultilevel"/>
    <w:tmpl w:val="6EBC9994"/>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1E49171A"/>
    <w:multiLevelType w:val="hybridMultilevel"/>
    <w:tmpl w:val="CE483DE4"/>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20E76ED8"/>
    <w:multiLevelType w:val="hybridMultilevel"/>
    <w:tmpl w:val="C0DEB47A"/>
    <w:lvl w:ilvl="0" w:tplc="C65AE182">
      <w:start w:val="1"/>
      <w:numFmt w:val="decimal"/>
      <w:lvlText w:val="%1)"/>
      <w:lvlJc w:val="left"/>
      <w:pPr>
        <w:tabs>
          <w:tab w:val="num" w:pos="810"/>
        </w:tabs>
        <w:ind w:left="810" w:hanging="45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210026AF"/>
    <w:multiLevelType w:val="hybridMultilevel"/>
    <w:tmpl w:val="BD168FCC"/>
    <w:lvl w:ilvl="0" w:tplc="114A9E2E">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2" w15:restartNumberingAfterBreak="0">
    <w:nsid w:val="21F732FE"/>
    <w:multiLevelType w:val="hybridMultilevel"/>
    <w:tmpl w:val="3F786DEE"/>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25677E5"/>
    <w:multiLevelType w:val="multilevel"/>
    <w:tmpl w:val="BED211F6"/>
    <w:lvl w:ilvl="0">
      <w:start w:val="1"/>
      <w:numFmt w:val="decimal"/>
      <w:lvlText w:val="%1)"/>
      <w:lvlJc w:val="left"/>
      <w:pPr>
        <w:tabs>
          <w:tab w:val="num" w:pos="644"/>
        </w:tabs>
        <w:ind w:left="644" w:hanging="360"/>
      </w:pPr>
      <w:rPr>
        <w:rFonts w:cs="Times New Roman" w:hint="default"/>
        <w:color w:val="auto"/>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2345431F"/>
    <w:multiLevelType w:val="hybridMultilevel"/>
    <w:tmpl w:val="8A066CC4"/>
    <w:lvl w:ilvl="0" w:tplc="2F4A9C3C">
      <w:start w:val="1"/>
      <w:numFmt w:val="decimal"/>
      <w:lvlText w:val="%1)"/>
      <w:lvlJc w:val="left"/>
      <w:pPr>
        <w:tabs>
          <w:tab w:val="num" w:pos="795"/>
        </w:tabs>
        <w:ind w:left="795" w:hanging="435"/>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25474245"/>
    <w:multiLevelType w:val="multilevel"/>
    <w:tmpl w:val="0A6ADEA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86"/>
        </w:tabs>
        <w:ind w:left="786"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15:restartNumberingAfterBreak="0">
    <w:nsid w:val="258D43F2"/>
    <w:multiLevelType w:val="multilevel"/>
    <w:tmpl w:val="2ACE9D00"/>
    <w:lvl w:ilvl="0">
      <w:start w:val="1"/>
      <w:numFmt w:val="decimal"/>
      <w:lvlText w:val="%1)"/>
      <w:lvlJc w:val="left"/>
      <w:pPr>
        <w:tabs>
          <w:tab w:val="num" w:pos="360"/>
        </w:tabs>
        <w:ind w:left="360" w:hanging="360"/>
      </w:pPr>
      <w:rPr>
        <w:rFonts w:cs="Times New Roman" w:hint="default"/>
        <w:strike w:val="0"/>
        <w:color w:val="auto"/>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7" w15:restartNumberingAfterBreak="0">
    <w:nsid w:val="264733AC"/>
    <w:multiLevelType w:val="hybridMultilevel"/>
    <w:tmpl w:val="2A78BD36"/>
    <w:lvl w:ilvl="0" w:tplc="50E83AE8">
      <w:start w:val="13"/>
      <w:numFmt w:val="decimal"/>
      <w:lvlText w:val="%1)"/>
      <w:lvlJc w:val="left"/>
      <w:pPr>
        <w:ind w:left="108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8" w15:restartNumberingAfterBreak="0">
    <w:nsid w:val="28644BC5"/>
    <w:multiLevelType w:val="hybridMultilevel"/>
    <w:tmpl w:val="ED101A76"/>
    <w:lvl w:ilvl="0" w:tplc="2842AFE8">
      <w:start w:val="1"/>
      <w:numFmt w:val="decimal"/>
      <w:lvlText w:val="%1)"/>
      <w:lvlJc w:val="left"/>
      <w:pPr>
        <w:tabs>
          <w:tab w:val="num" w:pos="900"/>
        </w:tabs>
        <w:ind w:left="900" w:hanging="5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9" w15:restartNumberingAfterBreak="0">
    <w:nsid w:val="288A743C"/>
    <w:multiLevelType w:val="hybridMultilevel"/>
    <w:tmpl w:val="B75CDAC0"/>
    <w:lvl w:ilvl="0" w:tplc="0FB875E8">
      <w:start w:val="1"/>
      <w:numFmt w:val="decimal"/>
      <w:lvlText w:val="%1)"/>
      <w:lvlJc w:val="left"/>
      <w:pPr>
        <w:ind w:left="502" w:hanging="360"/>
      </w:pPr>
      <w:rPr>
        <w:rFonts w:ascii="Arial" w:eastAsia="Times New Roman" w:hAnsi="Arial" w:cs="Arial" w:hint="default"/>
        <w:b w:val="0"/>
        <w:i w:val="0"/>
        <w:strike w:val="0"/>
        <w:dstrike w:val="0"/>
        <w:sz w:val="24"/>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0" w15:restartNumberingAfterBreak="0">
    <w:nsid w:val="295153E0"/>
    <w:multiLevelType w:val="hybridMultilevel"/>
    <w:tmpl w:val="35CE8814"/>
    <w:lvl w:ilvl="0" w:tplc="3B024FB8">
      <w:start w:val="1"/>
      <w:numFmt w:val="decimal"/>
      <w:lvlText w:val="%1)"/>
      <w:lvlJc w:val="left"/>
      <w:pPr>
        <w:tabs>
          <w:tab w:val="num" w:pos="750"/>
        </w:tabs>
        <w:ind w:left="750" w:hanging="390"/>
      </w:pPr>
      <w:rPr>
        <w:rFonts w:hint="default"/>
      </w:rPr>
    </w:lvl>
    <w:lvl w:ilvl="1" w:tplc="D5A6D9E2">
      <w:start w:val="1"/>
      <w:numFmt w:val="lowerLetter"/>
      <w:lvlText w:val="%2)"/>
      <w:lvlJc w:val="left"/>
      <w:pPr>
        <w:tabs>
          <w:tab w:val="num" w:pos="719"/>
        </w:tabs>
        <w:ind w:left="719" w:hanging="43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296832D7"/>
    <w:multiLevelType w:val="hybridMultilevel"/>
    <w:tmpl w:val="6EE83900"/>
    <w:lvl w:ilvl="0" w:tplc="0FB875E8">
      <w:start w:val="1"/>
      <w:numFmt w:val="decimal"/>
      <w:lvlText w:val="%1)"/>
      <w:lvlJc w:val="left"/>
      <w:pPr>
        <w:ind w:left="607" w:hanging="465"/>
      </w:pPr>
      <w:rPr>
        <w:rFonts w:ascii="Arial" w:eastAsia="Times New Roman" w:hAnsi="Arial" w:cs="Arial" w:hint="default"/>
        <w:b w:val="0"/>
        <w:i w:val="0"/>
        <w:strike w:val="0"/>
        <w:dstrike w:val="0"/>
        <w:sz w:val="24"/>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2" w15:restartNumberingAfterBreak="0">
    <w:nsid w:val="2A92630D"/>
    <w:multiLevelType w:val="hybridMultilevel"/>
    <w:tmpl w:val="876A734A"/>
    <w:lvl w:ilvl="0" w:tplc="79961590">
      <w:start w:val="1"/>
      <w:numFmt w:val="decimal"/>
      <w:lvlText w:val="%1)"/>
      <w:lvlJc w:val="left"/>
      <w:pPr>
        <w:tabs>
          <w:tab w:val="num" w:pos="360"/>
        </w:tabs>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2BBE579F"/>
    <w:multiLevelType w:val="hybridMultilevel"/>
    <w:tmpl w:val="9410D7B0"/>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4" w15:restartNumberingAfterBreak="0">
    <w:nsid w:val="2C197ECA"/>
    <w:multiLevelType w:val="hybridMultilevel"/>
    <w:tmpl w:val="5A608CAC"/>
    <w:lvl w:ilvl="0" w:tplc="37EA9E12">
      <w:start w:val="1"/>
      <w:numFmt w:val="decimal"/>
      <w:lvlText w:val="%1)"/>
      <w:lvlJc w:val="left"/>
      <w:pPr>
        <w:ind w:left="360" w:hanging="360"/>
      </w:pPr>
      <w:rPr>
        <w:rFonts w:hint="default"/>
        <w:i w:val="0"/>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5" w15:restartNumberingAfterBreak="0">
    <w:nsid w:val="2CAF6249"/>
    <w:multiLevelType w:val="multilevel"/>
    <w:tmpl w:val="85D27208"/>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6" w15:restartNumberingAfterBreak="0">
    <w:nsid w:val="2CCD778A"/>
    <w:multiLevelType w:val="hybridMultilevel"/>
    <w:tmpl w:val="7EDC3554"/>
    <w:lvl w:ilvl="0" w:tplc="1F3A4834">
      <w:start w:val="1"/>
      <w:numFmt w:val="decimal"/>
      <w:lvlText w:val="%1)"/>
      <w:lvlJc w:val="left"/>
      <w:pPr>
        <w:tabs>
          <w:tab w:val="num" w:pos="765"/>
        </w:tabs>
        <w:ind w:left="765" w:hanging="405"/>
      </w:pPr>
      <w:rPr>
        <w:rFonts w:ascii="Arial" w:eastAsia="Times New Roman" w:hAnsi="Arial" w:cs="Arial" w:hint="default"/>
        <w:b w:val="0"/>
        <w:i w:val="0"/>
        <w:strike w:val="0"/>
        <w:dstrike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2E2C1AD9"/>
    <w:multiLevelType w:val="hybridMultilevel"/>
    <w:tmpl w:val="32FA0C40"/>
    <w:lvl w:ilvl="0" w:tplc="5B1E2A9E">
      <w:start w:val="1"/>
      <w:numFmt w:val="decimal"/>
      <w:lvlText w:val="%1)"/>
      <w:lvlJc w:val="left"/>
      <w:pPr>
        <w:tabs>
          <w:tab w:val="num" w:pos="900"/>
        </w:tabs>
        <w:ind w:left="900" w:hanging="540"/>
      </w:pPr>
      <w:rPr>
        <w:rFonts w:cs="Times New Roman" w:hint="default"/>
      </w:rPr>
    </w:lvl>
    <w:lvl w:ilvl="1" w:tplc="4FBE86F6">
      <w:start w:val="1"/>
      <w:numFmt w:val="bullet"/>
      <w:lvlText w:val="-"/>
      <w:lvlJc w:val="left"/>
      <w:pPr>
        <w:tabs>
          <w:tab w:val="num" w:pos="1440"/>
        </w:tabs>
        <w:ind w:left="1440" w:hanging="360"/>
      </w:pPr>
      <w:rPr>
        <w:rFonts w:ascii="Times New Roman" w:eastAsia="Times New Roman" w:hAnsi="Times New Roman" w:hint="default"/>
        <w:b/>
        <w:i/>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2E2F04D2"/>
    <w:multiLevelType w:val="multilevel"/>
    <w:tmpl w:val="0A6ADEA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9" w15:restartNumberingAfterBreak="0">
    <w:nsid w:val="2E44112E"/>
    <w:multiLevelType w:val="hybridMultilevel"/>
    <w:tmpl w:val="51A45690"/>
    <w:lvl w:ilvl="0" w:tplc="58424450">
      <w:start w:val="1"/>
      <w:numFmt w:val="decimal"/>
      <w:lvlText w:val="%1)"/>
      <w:lvlJc w:val="left"/>
      <w:pPr>
        <w:tabs>
          <w:tab w:val="num" w:pos="720"/>
        </w:tabs>
        <w:ind w:left="72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3193100C"/>
    <w:multiLevelType w:val="multilevel"/>
    <w:tmpl w:val="0A6ADEA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1" w15:restartNumberingAfterBreak="0">
    <w:nsid w:val="32C20508"/>
    <w:multiLevelType w:val="hybridMultilevel"/>
    <w:tmpl w:val="931E9208"/>
    <w:lvl w:ilvl="0" w:tplc="AB7C4392">
      <w:start w:val="1"/>
      <w:numFmt w:val="decimal"/>
      <w:lvlText w:val="%1)"/>
      <w:lvlJc w:val="left"/>
      <w:pPr>
        <w:tabs>
          <w:tab w:val="num" w:pos="900"/>
        </w:tabs>
        <w:ind w:left="900" w:hanging="5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32EC3B69"/>
    <w:multiLevelType w:val="multilevel"/>
    <w:tmpl w:val="CC3CA14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360"/>
        </w:tabs>
        <w:ind w:left="36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3" w15:restartNumberingAfterBreak="0">
    <w:nsid w:val="33BC7FD8"/>
    <w:multiLevelType w:val="multilevel"/>
    <w:tmpl w:val="08F0390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4" w15:restartNumberingAfterBreak="0">
    <w:nsid w:val="356775BD"/>
    <w:multiLevelType w:val="hybridMultilevel"/>
    <w:tmpl w:val="ADC02788"/>
    <w:lvl w:ilvl="0" w:tplc="2A9C08BC">
      <w:start w:val="1"/>
      <w:numFmt w:val="decimal"/>
      <w:lvlText w:val="%1)"/>
      <w:lvlJc w:val="left"/>
      <w:pPr>
        <w:tabs>
          <w:tab w:val="num" w:pos="780"/>
        </w:tabs>
        <w:ind w:left="780" w:hanging="420"/>
      </w:pPr>
      <w:rPr>
        <w:rFonts w:cs="Times New Roman" w:hint="default"/>
      </w:rPr>
    </w:lvl>
    <w:lvl w:ilvl="1" w:tplc="FDF08C5A">
      <w:start w:val="1"/>
      <w:numFmt w:val="lowerLetter"/>
      <w:lvlText w:val="%2)"/>
      <w:lvlJc w:val="left"/>
      <w:pPr>
        <w:tabs>
          <w:tab w:val="num" w:pos="943"/>
        </w:tabs>
        <w:ind w:left="943" w:hanging="375"/>
      </w:pPr>
      <w:rPr>
        <w:rFonts w:cs="Times New Roman" w:hint="default"/>
      </w:rPr>
    </w:lvl>
    <w:lvl w:ilvl="2" w:tplc="04050011">
      <w:start w:val="1"/>
      <w:numFmt w:val="decimal"/>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36A91E9D"/>
    <w:multiLevelType w:val="hybridMultilevel"/>
    <w:tmpl w:val="27BCC65E"/>
    <w:lvl w:ilvl="0" w:tplc="B5CCEA60">
      <w:start w:val="1"/>
      <w:numFmt w:val="decimal"/>
      <w:lvlText w:val="%1)"/>
      <w:lvlJc w:val="left"/>
      <w:pPr>
        <w:tabs>
          <w:tab w:val="num" w:pos="945"/>
        </w:tabs>
        <w:ind w:left="945" w:hanging="58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36FA51D1"/>
    <w:multiLevelType w:val="hybridMultilevel"/>
    <w:tmpl w:val="C4602420"/>
    <w:lvl w:ilvl="0" w:tplc="668A2756">
      <w:start w:val="1"/>
      <w:numFmt w:val="lowerLetter"/>
      <w:lvlText w:val="%1)"/>
      <w:lvlJc w:val="left"/>
      <w:pPr>
        <w:tabs>
          <w:tab w:val="num" w:pos="720"/>
        </w:tabs>
        <w:ind w:left="720" w:hanging="360"/>
      </w:pPr>
      <w:rPr>
        <w:rFonts w:cs="Times New Roman"/>
        <w:i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3874024F"/>
    <w:multiLevelType w:val="hybridMultilevel"/>
    <w:tmpl w:val="A2DAF86C"/>
    <w:lvl w:ilvl="0" w:tplc="04050017">
      <w:start w:val="1"/>
      <w:numFmt w:val="lowerLetter"/>
      <w:lvlText w:val="%1)"/>
      <w:lvlJc w:val="left"/>
      <w:pPr>
        <w:tabs>
          <w:tab w:val="num" w:pos="1440"/>
        </w:tabs>
        <w:ind w:left="1440" w:hanging="360"/>
      </w:pPr>
      <w:rPr>
        <w:rFonts w:cs="Times New Roman"/>
      </w:rPr>
    </w:lvl>
    <w:lvl w:ilvl="1" w:tplc="04050017">
      <w:start w:val="1"/>
      <w:numFmt w:val="lowerLetter"/>
      <w:lvlText w:val="%2)"/>
      <w:lvlJc w:val="left"/>
      <w:pPr>
        <w:tabs>
          <w:tab w:val="num" w:pos="2160"/>
        </w:tabs>
        <w:ind w:left="2160" w:hanging="360"/>
      </w:pPr>
      <w:rPr>
        <w:rFonts w:hint="default"/>
      </w:rPr>
    </w:lvl>
    <w:lvl w:ilvl="2" w:tplc="0405001B">
      <w:start w:val="1"/>
      <w:numFmt w:val="lowerRoman"/>
      <w:lvlText w:val="%3."/>
      <w:lvlJc w:val="right"/>
      <w:pPr>
        <w:tabs>
          <w:tab w:val="num" w:pos="2880"/>
        </w:tabs>
        <w:ind w:left="2880" w:hanging="180"/>
      </w:pPr>
      <w:rPr>
        <w:rFonts w:cs="Times New Roman"/>
      </w:rPr>
    </w:lvl>
    <w:lvl w:ilvl="3" w:tplc="0405000F" w:tentative="1">
      <w:start w:val="1"/>
      <w:numFmt w:val="decimal"/>
      <w:lvlText w:val="%4."/>
      <w:lvlJc w:val="left"/>
      <w:pPr>
        <w:tabs>
          <w:tab w:val="num" w:pos="3600"/>
        </w:tabs>
        <w:ind w:left="3600" w:hanging="360"/>
      </w:pPr>
      <w:rPr>
        <w:rFonts w:cs="Times New Roman"/>
      </w:rPr>
    </w:lvl>
    <w:lvl w:ilvl="4" w:tplc="04050019" w:tentative="1">
      <w:start w:val="1"/>
      <w:numFmt w:val="lowerLetter"/>
      <w:lvlText w:val="%5."/>
      <w:lvlJc w:val="left"/>
      <w:pPr>
        <w:tabs>
          <w:tab w:val="num" w:pos="4320"/>
        </w:tabs>
        <w:ind w:left="4320" w:hanging="360"/>
      </w:pPr>
      <w:rPr>
        <w:rFonts w:cs="Times New Roman"/>
      </w:rPr>
    </w:lvl>
    <w:lvl w:ilvl="5" w:tplc="0405001B" w:tentative="1">
      <w:start w:val="1"/>
      <w:numFmt w:val="lowerRoman"/>
      <w:lvlText w:val="%6."/>
      <w:lvlJc w:val="right"/>
      <w:pPr>
        <w:tabs>
          <w:tab w:val="num" w:pos="5040"/>
        </w:tabs>
        <w:ind w:left="5040" w:hanging="180"/>
      </w:pPr>
      <w:rPr>
        <w:rFonts w:cs="Times New Roman"/>
      </w:rPr>
    </w:lvl>
    <w:lvl w:ilvl="6" w:tplc="0405000F" w:tentative="1">
      <w:start w:val="1"/>
      <w:numFmt w:val="decimal"/>
      <w:lvlText w:val="%7."/>
      <w:lvlJc w:val="left"/>
      <w:pPr>
        <w:tabs>
          <w:tab w:val="num" w:pos="5760"/>
        </w:tabs>
        <w:ind w:left="5760" w:hanging="360"/>
      </w:pPr>
      <w:rPr>
        <w:rFonts w:cs="Times New Roman"/>
      </w:rPr>
    </w:lvl>
    <w:lvl w:ilvl="7" w:tplc="04050019" w:tentative="1">
      <w:start w:val="1"/>
      <w:numFmt w:val="lowerLetter"/>
      <w:lvlText w:val="%8."/>
      <w:lvlJc w:val="left"/>
      <w:pPr>
        <w:tabs>
          <w:tab w:val="num" w:pos="6480"/>
        </w:tabs>
        <w:ind w:left="6480" w:hanging="360"/>
      </w:pPr>
      <w:rPr>
        <w:rFonts w:cs="Times New Roman"/>
      </w:rPr>
    </w:lvl>
    <w:lvl w:ilvl="8" w:tplc="0405001B" w:tentative="1">
      <w:start w:val="1"/>
      <w:numFmt w:val="lowerRoman"/>
      <w:lvlText w:val="%9."/>
      <w:lvlJc w:val="right"/>
      <w:pPr>
        <w:tabs>
          <w:tab w:val="num" w:pos="7200"/>
        </w:tabs>
        <w:ind w:left="7200" w:hanging="180"/>
      </w:pPr>
      <w:rPr>
        <w:rFonts w:cs="Times New Roman"/>
      </w:rPr>
    </w:lvl>
  </w:abstractNum>
  <w:abstractNum w:abstractNumId="68" w15:restartNumberingAfterBreak="0">
    <w:nsid w:val="3A4A5A4A"/>
    <w:multiLevelType w:val="hybridMultilevel"/>
    <w:tmpl w:val="A41E98C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3BB67F68"/>
    <w:multiLevelType w:val="hybridMultilevel"/>
    <w:tmpl w:val="A0BE1170"/>
    <w:lvl w:ilvl="0" w:tplc="3F028F30">
      <w:start w:val="1"/>
      <w:numFmt w:val="decimal"/>
      <w:lvlText w:val="%1)"/>
      <w:lvlJc w:val="left"/>
      <w:pPr>
        <w:ind w:left="1065" w:hanging="705"/>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0" w15:restartNumberingAfterBreak="0">
    <w:nsid w:val="3BD17541"/>
    <w:multiLevelType w:val="hybridMultilevel"/>
    <w:tmpl w:val="26D04762"/>
    <w:lvl w:ilvl="0" w:tplc="C74ADF7C">
      <w:start w:val="1"/>
      <w:numFmt w:val="decimal"/>
      <w:lvlText w:val="%1)"/>
      <w:lvlJc w:val="left"/>
      <w:pPr>
        <w:tabs>
          <w:tab w:val="num" w:pos="900"/>
        </w:tabs>
        <w:ind w:left="900" w:hanging="5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3C526542"/>
    <w:multiLevelType w:val="hybridMultilevel"/>
    <w:tmpl w:val="5B46F400"/>
    <w:lvl w:ilvl="0" w:tplc="E738F138">
      <w:start w:val="1"/>
      <w:numFmt w:val="decimal"/>
      <w:lvlText w:val="%1)"/>
      <w:lvlJc w:val="left"/>
      <w:pPr>
        <w:tabs>
          <w:tab w:val="num" w:pos="810"/>
        </w:tabs>
        <w:ind w:left="810" w:hanging="450"/>
      </w:pPr>
      <w:rPr>
        <w:rFonts w:hint="default"/>
      </w:rPr>
    </w:lvl>
    <w:lvl w:ilvl="1" w:tplc="9BB053F6">
      <w:start w:val="1"/>
      <w:numFmt w:val="decimal"/>
      <w:lvlText w:val="%2)"/>
      <w:lvlJc w:val="left"/>
      <w:pPr>
        <w:tabs>
          <w:tab w:val="num" w:pos="1590"/>
        </w:tabs>
        <w:ind w:left="1590" w:hanging="51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2" w15:restartNumberingAfterBreak="0">
    <w:nsid w:val="3C572346"/>
    <w:multiLevelType w:val="hybridMultilevel"/>
    <w:tmpl w:val="D286D854"/>
    <w:lvl w:ilvl="0" w:tplc="2A4025AA">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3E8779B5"/>
    <w:multiLevelType w:val="multilevel"/>
    <w:tmpl w:val="0A6ADEA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4" w15:restartNumberingAfterBreak="0">
    <w:nsid w:val="3F3B09D6"/>
    <w:multiLevelType w:val="hybridMultilevel"/>
    <w:tmpl w:val="D65E61D2"/>
    <w:lvl w:ilvl="0" w:tplc="0FB875E8">
      <w:start w:val="1"/>
      <w:numFmt w:val="decimal"/>
      <w:lvlText w:val="%1)"/>
      <w:lvlJc w:val="left"/>
      <w:pPr>
        <w:tabs>
          <w:tab w:val="num" w:pos="765"/>
        </w:tabs>
        <w:ind w:left="765" w:hanging="405"/>
      </w:pPr>
      <w:rPr>
        <w:rFonts w:ascii="Arial" w:eastAsia="Times New Roman" w:hAnsi="Arial" w:cs="Arial" w:hint="default"/>
        <w:b w:val="0"/>
        <w:i w:val="0"/>
        <w:strike w:val="0"/>
        <w:dstrike w:val="0"/>
        <w:sz w:val="24"/>
      </w:rPr>
    </w:lvl>
    <w:lvl w:ilvl="1" w:tplc="0405000F">
      <w:start w:val="1"/>
      <w:numFmt w:val="decimal"/>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3F57228A"/>
    <w:multiLevelType w:val="hybridMultilevel"/>
    <w:tmpl w:val="16DAF2C0"/>
    <w:lvl w:ilvl="0" w:tplc="35E04576">
      <w:start w:val="1"/>
      <w:numFmt w:val="decimal"/>
      <w:lvlText w:val="%1)"/>
      <w:lvlJc w:val="left"/>
      <w:pPr>
        <w:tabs>
          <w:tab w:val="num" w:pos="915"/>
        </w:tabs>
        <w:ind w:left="915" w:hanging="55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6" w15:restartNumberingAfterBreak="0">
    <w:nsid w:val="3F6D67CE"/>
    <w:multiLevelType w:val="hybridMultilevel"/>
    <w:tmpl w:val="7F82097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4042588E"/>
    <w:multiLevelType w:val="hybridMultilevel"/>
    <w:tmpl w:val="ACB63F94"/>
    <w:lvl w:ilvl="0" w:tplc="276E0524">
      <w:start w:val="1"/>
      <w:numFmt w:val="decimal"/>
      <w:lvlText w:val="%1)"/>
      <w:lvlJc w:val="left"/>
      <w:pPr>
        <w:tabs>
          <w:tab w:val="num" w:pos="840"/>
        </w:tabs>
        <w:ind w:left="840" w:hanging="48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41AD56A5"/>
    <w:multiLevelType w:val="hybridMultilevel"/>
    <w:tmpl w:val="F89E4AC4"/>
    <w:lvl w:ilvl="0" w:tplc="04050017">
      <w:start w:val="1"/>
      <w:numFmt w:val="lowerLetter"/>
      <w:lvlText w:val="%1)"/>
      <w:lvlJc w:val="left"/>
      <w:pPr>
        <w:tabs>
          <w:tab w:val="num" w:pos="1440"/>
        </w:tabs>
        <w:ind w:left="1440" w:hanging="360"/>
      </w:pPr>
      <w:rPr>
        <w:rFonts w:cs="Times New Roman"/>
      </w:rPr>
    </w:lvl>
    <w:lvl w:ilvl="1" w:tplc="B3382336">
      <w:start w:val="1"/>
      <w:numFmt w:val="decimal"/>
      <w:lvlText w:val="%2)"/>
      <w:lvlJc w:val="left"/>
      <w:pPr>
        <w:tabs>
          <w:tab w:val="num" w:pos="2160"/>
        </w:tabs>
        <w:ind w:left="2160" w:hanging="360"/>
      </w:pPr>
      <w:rPr>
        <w:rFonts w:cs="Times New Roman" w:hint="default"/>
      </w:rPr>
    </w:lvl>
    <w:lvl w:ilvl="2" w:tplc="0405001B">
      <w:start w:val="1"/>
      <w:numFmt w:val="lowerRoman"/>
      <w:lvlText w:val="%3."/>
      <w:lvlJc w:val="right"/>
      <w:pPr>
        <w:tabs>
          <w:tab w:val="num" w:pos="2880"/>
        </w:tabs>
        <w:ind w:left="2880" w:hanging="180"/>
      </w:pPr>
      <w:rPr>
        <w:rFonts w:cs="Times New Roman"/>
      </w:rPr>
    </w:lvl>
    <w:lvl w:ilvl="3" w:tplc="0405000F" w:tentative="1">
      <w:start w:val="1"/>
      <w:numFmt w:val="decimal"/>
      <w:lvlText w:val="%4."/>
      <w:lvlJc w:val="left"/>
      <w:pPr>
        <w:tabs>
          <w:tab w:val="num" w:pos="3600"/>
        </w:tabs>
        <w:ind w:left="3600" w:hanging="360"/>
      </w:pPr>
      <w:rPr>
        <w:rFonts w:cs="Times New Roman"/>
      </w:rPr>
    </w:lvl>
    <w:lvl w:ilvl="4" w:tplc="04050019" w:tentative="1">
      <w:start w:val="1"/>
      <w:numFmt w:val="lowerLetter"/>
      <w:lvlText w:val="%5."/>
      <w:lvlJc w:val="left"/>
      <w:pPr>
        <w:tabs>
          <w:tab w:val="num" w:pos="4320"/>
        </w:tabs>
        <w:ind w:left="4320" w:hanging="360"/>
      </w:pPr>
      <w:rPr>
        <w:rFonts w:cs="Times New Roman"/>
      </w:rPr>
    </w:lvl>
    <w:lvl w:ilvl="5" w:tplc="0405001B" w:tentative="1">
      <w:start w:val="1"/>
      <w:numFmt w:val="lowerRoman"/>
      <w:lvlText w:val="%6."/>
      <w:lvlJc w:val="right"/>
      <w:pPr>
        <w:tabs>
          <w:tab w:val="num" w:pos="5040"/>
        </w:tabs>
        <w:ind w:left="5040" w:hanging="180"/>
      </w:pPr>
      <w:rPr>
        <w:rFonts w:cs="Times New Roman"/>
      </w:rPr>
    </w:lvl>
    <w:lvl w:ilvl="6" w:tplc="0405000F" w:tentative="1">
      <w:start w:val="1"/>
      <w:numFmt w:val="decimal"/>
      <w:lvlText w:val="%7."/>
      <w:lvlJc w:val="left"/>
      <w:pPr>
        <w:tabs>
          <w:tab w:val="num" w:pos="5760"/>
        </w:tabs>
        <w:ind w:left="5760" w:hanging="360"/>
      </w:pPr>
      <w:rPr>
        <w:rFonts w:cs="Times New Roman"/>
      </w:rPr>
    </w:lvl>
    <w:lvl w:ilvl="7" w:tplc="04050019" w:tentative="1">
      <w:start w:val="1"/>
      <w:numFmt w:val="lowerLetter"/>
      <w:lvlText w:val="%8."/>
      <w:lvlJc w:val="left"/>
      <w:pPr>
        <w:tabs>
          <w:tab w:val="num" w:pos="6480"/>
        </w:tabs>
        <w:ind w:left="6480" w:hanging="360"/>
      </w:pPr>
      <w:rPr>
        <w:rFonts w:cs="Times New Roman"/>
      </w:rPr>
    </w:lvl>
    <w:lvl w:ilvl="8" w:tplc="0405001B" w:tentative="1">
      <w:start w:val="1"/>
      <w:numFmt w:val="lowerRoman"/>
      <w:lvlText w:val="%9."/>
      <w:lvlJc w:val="right"/>
      <w:pPr>
        <w:tabs>
          <w:tab w:val="num" w:pos="7200"/>
        </w:tabs>
        <w:ind w:left="7200" w:hanging="180"/>
      </w:pPr>
      <w:rPr>
        <w:rFonts w:cs="Times New Roman"/>
      </w:rPr>
    </w:lvl>
  </w:abstractNum>
  <w:abstractNum w:abstractNumId="79" w15:restartNumberingAfterBreak="0">
    <w:nsid w:val="41C56B8A"/>
    <w:multiLevelType w:val="hybridMultilevel"/>
    <w:tmpl w:val="FA3C7E84"/>
    <w:lvl w:ilvl="0" w:tplc="555032BE">
      <w:start w:val="1"/>
      <w:numFmt w:val="decimal"/>
      <w:lvlText w:val="%1)"/>
      <w:lvlJc w:val="left"/>
      <w:pPr>
        <w:tabs>
          <w:tab w:val="num" w:pos="855"/>
        </w:tabs>
        <w:ind w:left="855" w:hanging="49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43792EC6"/>
    <w:multiLevelType w:val="multilevel"/>
    <w:tmpl w:val="0A6ADEA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1" w15:restartNumberingAfterBreak="0">
    <w:nsid w:val="440B11F7"/>
    <w:multiLevelType w:val="hybridMultilevel"/>
    <w:tmpl w:val="CB52B44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2" w15:restartNumberingAfterBreak="0">
    <w:nsid w:val="47E30E04"/>
    <w:multiLevelType w:val="hybridMultilevel"/>
    <w:tmpl w:val="D554A150"/>
    <w:lvl w:ilvl="0" w:tplc="0FB875E8">
      <w:start w:val="1"/>
      <w:numFmt w:val="decimal"/>
      <w:lvlText w:val="%1)"/>
      <w:lvlJc w:val="left"/>
      <w:pPr>
        <w:ind w:left="720" w:hanging="360"/>
      </w:pPr>
      <w:rPr>
        <w:rFonts w:ascii="Arial" w:eastAsia="Times New Roman" w:hAnsi="Arial" w:cs="Arial" w:hint="default"/>
        <w:b w:val="0"/>
        <w:i w:val="0"/>
        <w:strike w:val="0"/>
        <w:dstrike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47FE1D2F"/>
    <w:multiLevelType w:val="hybridMultilevel"/>
    <w:tmpl w:val="59AC9D78"/>
    <w:lvl w:ilvl="0" w:tplc="0116084A">
      <w:start w:val="1"/>
      <w:numFmt w:val="decimal"/>
      <w:lvlText w:val="%1)"/>
      <w:lvlJc w:val="left"/>
      <w:pPr>
        <w:ind w:left="855" w:hanging="49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15:restartNumberingAfterBreak="0">
    <w:nsid w:val="48175C38"/>
    <w:multiLevelType w:val="hybridMultilevel"/>
    <w:tmpl w:val="1BBEA06E"/>
    <w:lvl w:ilvl="0" w:tplc="4E3484A8">
      <w:start w:val="1"/>
      <w:numFmt w:val="decimal"/>
      <w:lvlText w:val="%1)"/>
      <w:lvlJc w:val="left"/>
      <w:pPr>
        <w:tabs>
          <w:tab w:val="num" w:pos="765"/>
        </w:tabs>
        <w:ind w:left="765" w:hanging="405"/>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4AF8407E"/>
    <w:multiLevelType w:val="hybridMultilevel"/>
    <w:tmpl w:val="E6A00566"/>
    <w:lvl w:ilvl="0" w:tplc="04050017">
      <w:start w:val="1"/>
      <w:numFmt w:val="lowerLetter"/>
      <w:lvlText w:val="%1)"/>
      <w:lvlJc w:val="left"/>
      <w:pPr>
        <w:tabs>
          <w:tab w:val="num" w:pos="1440"/>
        </w:tabs>
        <w:ind w:left="1440" w:hanging="360"/>
      </w:pPr>
      <w:rPr>
        <w:rFonts w:cs="Times New Roman"/>
      </w:rPr>
    </w:lvl>
    <w:lvl w:ilvl="1" w:tplc="B3382336">
      <w:start w:val="1"/>
      <w:numFmt w:val="decimal"/>
      <w:lvlText w:val="%2)"/>
      <w:lvlJc w:val="left"/>
      <w:pPr>
        <w:tabs>
          <w:tab w:val="num" w:pos="2160"/>
        </w:tabs>
        <w:ind w:left="2160" w:hanging="360"/>
      </w:pPr>
      <w:rPr>
        <w:rFonts w:cs="Times New Roman" w:hint="default"/>
      </w:rPr>
    </w:lvl>
    <w:lvl w:ilvl="2" w:tplc="04050011">
      <w:start w:val="1"/>
      <w:numFmt w:val="decimal"/>
      <w:lvlText w:val="%3)"/>
      <w:lvlJc w:val="left"/>
      <w:pPr>
        <w:tabs>
          <w:tab w:val="num" w:pos="2880"/>
        </w:tabs>
        <w:ind w:left="2880" w:hanging="180"/>
      </w:pPr>
    </w:lvl>
    <w:lvl w:ilvl="3" w:tplc="0405000F" w:tentative="1">
      <w:start w:val="1"/>
      <w:numFmt w:val="decimal"/>
      <w:lvlText w:val="%4."/>
      <w:lvlJc w:val="left"/>
      <w:pPr>
        <w:tabs>
          <w:tab w:val="num" w:pos="3600"/>
        </w:tabs>
        <w:ind w:left="3600" w:hanging="360"/>
      </w:pPr>
      <w:rPr>
        <w:rFonts w:cs="Times New Roman"/>
      </w:rPr>
    </w:lvl>
    <w:lvl w:ilvl="4" w:tplc="04050019" w:tentative="1">
      <w:start w:val="1"/>
      <w:numFmt w:val="lowerLetter"/>
      <w:lvlText w:val="%5."/>
      <w:lvlJc w:val="left"/>
      <w:pPr>
        <w:tabs>
          <w:tab w:val="num" w:pos="4320"/>
        </w:tabs>
        <w:ind w:left="4320" w:hanging="360"/>
      </w:pPr>
      <w:rPr>
        <w:rFonts w:cs="Times New Roman"/>
      </w:rPr>
    </w:lvl>
    <w:lvl w:ilvl="5" w:tplc="0405001B" w:tentative="1">
      <w:start w:val="1"/>
      <w:numFmt w:val="lowerRoman"/>
      <w:lvlText w:val="%6."/>
      <w:lvlJc w:val="right"/>
      <w:pPr>
        <w:tabs>
          <w:tab w:val="num" w:pos="5040"/>
        </w:tabs>
        <w:ind w:left="5040" w:hanging="180"/>
      </w:pPr>
      <w:rPr>
        <w:rFonts w:cs="Times New Roman"/>
      </w:rPr>
    </w:lvl>
    <w:lvl w:ilvl="6" w:tplc="0405000F" w:tentative="1">
      <w:start w:val="1"/>
      <w:numFmt w:val="decimal"/>
      <w:lvlText w:val="%7."/>
      <w:lvlJc w:val="left"/>
      <w:pPr>
        <w:tabs>
          <w:tab w:val="num" w:pos="5760"/>
        </w:tabs>
        <w:ind w:left="5760" w:hanging="360"/>
      </w:pPr>
      <w:rPr>
        <w:rFonts w:cs="Times New Roman"/>
      </w:rPr>
    </w:lvl>
    <w:lvl w:ilvl="7" w:tplc="04050019" w:tentative="1">
      <w:start w:val="1"/>
      <w:numFmt w:val="lowerLetter"/>
      <w:lvlText w:val="%8."/>
      <w:lvlJc w:val="left"/>
      <w:pPr>
        <w:tabs>
          <w:tab w:val="num" w:pos="6480"/>
        </w:tabs>
        <w:ind w:left="6480" w:hanging="360"/>
      </w:pPr>
      <w:rPr>
        <w:rFonts w:cs="Times New Roman"/>
      </w:rPr>
    </w:lvl>
    <w:lvl w:ilvl="8" w:tplc="0405001B" w:tentative="1">
      <w:start w:val="1"/>
      <w:numFmt w:val="lowerRoman"/>
      <w:lvlText w:val="%9."/>
      <w:lvlJc w:val="right"/>
      <w:pPr>
        <w:tabs>
          <w:tab w:val="num" w:pos="7200"/>
        </w:tabs>
        <w:ind w:left="7200" w:hanging="180"/>
      </w:pPr>
      <w:rPr>
        <w:rFonts w:cs="Times New Roman"/>
      </w:rPr>
    </w:lvl>
  </w:abstractNum>
  <w:abstractNum w:abstractNumId="86" w15:restartNumberingAfterBreak="0">
    <w:nsid w:val="4BEC5ABF"/>
    <w:multiLevelType w:val="hybridMultilevel"/>
    <w:tmpl w:val="0C2AE906"/>
    <w:lvl w:ilvl="0" w:tplc="2542D9F8">
      <w:start w:val="1"/>
      <w:numFmt w:val="decimal"/>
      <w:lvlText w:val="%1)"/>
      <w:lvlJc w:val="left"/>
      <w:pPr>
        <w:tabs>
          <w:tab w:val="num" w:pos="810"/>
        </w:tabs>
        <w:ind w:left="810" w:hanging="45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3C1C8114">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4D305CE6"/>
    <w:multiLevelType w:val="hybridMultilevel"/>
    <w:tmpl w:val="37ECCEFA"/>
    <w:lvl w:ilvl="0" w:tplc="C1AA4F5E">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4D3C45F8"/>
    <w:multiLevelType w:val="hybridMultilevel"/>
    <w:tmpl w:val="465CA722"/>
    <w:lvl w:ilvl="0" w:tplc="04050011">
      <w:start w:val="1"/>
      <w:numFmt w:val="decimal"/>
      <w:lvlText w:val="%1)"/>
      <w:lvlJc w:val="left"/>
      <w:pPr>
        <w:tabs>
          <w:tab w:val="num" w:pos="1080"/>
        </w:tabs>
        <w:ind w:left="1080" w:hanging="360"/>
      </w:pPr>
      <w:rPr>
        <w:rFonts w:cs="Times New Roman"/>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89" w15:restartNumberingAfterBreak="0">
    <w:nsid w:val="4DA15CA0"/>
    <w:multiLevelType w:val="multilevel"/>
    <w:tmpl w:val="0A6ADEA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0" w15:restartNumberingAfterBreak="0">
    <w:nsid w:val="4DB60BE6"/>
    <w:multiLevelType w:val="hybridMultilevel"/>
    <w:tmpl w:val="5BB82A0C"/>
    <w:lvl w:ilvl="0" w:tplc="6798CCF0">
      <w:start w:val="1"/>
      <w:numFmt w:val="decimal"/>
      <w:lvlText w:val="%1)"/>
      <w:lvlJc w:val="left"/>
      <w:pPr>
        <w:tabs>
          <w:tab w:val="num" w:pos="810"/>
        </w:tabs>
        <w:ind w:left="810" w:hanging="450"/>
      </w:pPr>
      <w:rPr>
        <w:rFonts w:cs="Times New Roman" w:hint="default"/>
      </w:rPr>
    </w:lvl>
    <w:lvl w:ilvl="1" w:tplc="9BB053F6">
      <w:start w:val="1"/>
      <w:numFmt w:val="decimal"/>
      <w:lvlText w:val="%2)"/>
      <w:lvlJc w:val="left"/>
      <w:pPr>
        <w:tabs>
          <w:tab w:val="num" w:pos="1590"/>
        </w:tabs>
        <w:ind w:left="1590" w:hanging="51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1" w15:restartNumberingAfterBreak="0">
    <w:nsid w:val="4E141315"/>
    <w:multiLevelType w:val="hybridMultilevel"/>
    <w:tmpl w:val="4168A15E"/>
    <w:lvl w:ilvl="0" w:tplc="8AD21992">
      <w:start w:val="1"/>
      <w:numFmt w:val="decimal"/>
      <w:lvlText w:val="%1)"/>
      <w:lvlJc w:val="left"/>
      <w:pPr>
        <w:tabs>
          <w:tab w:val="num" w:pos="765"/>
        </w:tabs>
        <w:ind w:left="765" w:hanging="405"/>
      </w:pPr>
      <w:rPr>
        <w:rFonts w:cs="Times New Roman" w:hint="default"/>
      </w:rPr>
    </w:lvl>
    <w:lvl w:ilvl="1" w:tplc="C74ADF7C">
      <w:start w:val="1"/>
      <w:numFmt w:val="decimal"/>
      <w:lvlText w:val="%2)"/>
      <w:lvlJc w:val="left"/>
      <w:pPr>
        <w:tabs>
          <w:tab w:val="num" w:pos="1620"/>
        </w:tabs>
        <w:ind w:left="1620" w:hanging="5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4E4C0BF8"/>
    <w:multiLevelType w:val="hybridMultilevel"/>
    <w:tmpl w:val="1450C564"/>
    <w:lvl w:ilvl="0" w:tplc="0FB875E8">
      <w:start w:val="1"/>
      <w:numFmt w:val="decimal"/>
      <w:lvlText w:val="%1)"/>
      <w:lvlJc w:val="left"/>
      <w:pPr>
        <w:tabs>
          <w:tab w:val="num" w:pos="5038"/>
        </w:tabs>
        <w:ind w:left="5038" w:hanging="360"/>
      </w:pPr>
      <w:rPr>
        <w:rFonts w:ascii="Arial" w:eastAsia="Times New Roman" w:hAnsi="Arial" w:cs="Arial"/>
      </w:rPr>
    </w:lvl>
    <w:lvl w:ilvl="1" w:tplc="04050019" w:tentative="1">
      <w:start w:val="1"/>
      <w:numFmt w:val="lowerLetter"/>
      <w:lvlText w:val="%2."/>
      <w:lvlJc w:val="left"/>
      <w:pPr>
        <w:tabs>
          <w:tab w:val="num" w:pos="5758"/>
        </w:tabs>
        <w:ind w:left="5758" w:hanging="360"/>
      </w:pPr>
      <w:rPr>
        <w:rFonts w:cs="Times New Roman"/>
      </w:rPr>
    </w:lvl>
    <w:lvl w:ilvl="2" w:tplc="0405001B" w:tentative="1">
      <w:start w:val="1"/>
      <w:numFmt w:val="lowerRoman"/>
      <w:lvlText w:val="%3."/>
      <w:lvlJc w:val="right"/>
      <w:pPr>
        <w:tabs>
          <w:tab w:val="num" w:pos="6478"/>
        </w:tabs>
        <w:ind w:left="6478" w:hanging="180"/>
      </w:pPr>
      <w:rPr>
        <w:rFonts w:cs="Times New Roman"/>
      </w:rPr>
    </w:lvl>
    <w:lvl w:ilvl="3" w:tplc="0405000F" w:tentative="1">
      <w:start w:val="1"/>
      <w:numFmt w:val="decimal"/>
      <w:lvlText w:val="%4."/>
      <w:lvlJc w:val="left"/>
      <w:pPr>
        <w:tabs>
          <w:tab w:val="num" w:pos="7198"/>
        </w:tabs>
        <w:ind w:left="7198" w:hanging="360"/>
      </w:pPr>
      <w:rPr>
        <w:rFonts w:cs="Times New Roman"/>
      </w:rPr>
    </w:lvl>
    <w:lvl w:ilvl="4" w:tplc="04050019" w:tentative="1">
      <w:start w:val="1"/>
      <w:numFmt w:val="lowerLetter"/>
      <w:lvlText w:val="%5."/>
      <w:lvlJc w:val="left"/>
      <w:pPr>
        <w:tabs>
          <w:tab w:val="num" w:pos="7918"/>
        </w:tabs>
        <w:ind w:left="7918" w:hanging="360"/>
      </w:pPr>
      <w:rPr>
        <w:rFonts w:cs="Times New Roman"/>
      </w:rPr>
    </w:lvl>
    <w:lvl w:ilvl="5" w:tplc="0405001B" w:tentative="1">
      <w:start w:val="1"/>
      <w:numFmt w:val="lowerRoman"/>
      <w:lvlText w:val="%6."/>
      <w:lvlJc w:val="right"/>
      <w:pPr>
        <w:tabs>
          <w:tab w:val="num" w:pos="8638"/>
        </w:tabs>
        <w:ind w:left="8638" w:hanging="180"/>
      </w:pPr>
      <w:rPr>
        <w:rFonts w:cs="Times New Roman"/>
      </w:rPr>
    </w:lvl>
    <w:lvl w:ilvl="6" w:tplc="0405000F" w:tentative="1">
      <w:start w:val="1"/>
      <w:numFmt w:val="decimal"/>
      <w:lvlText w:val="%7."/>
      <w:lvlJc w:val="left"/>
      <w:pPr>
        <w:tabs>
          <w:tab w:val="num" w:pos="9358"/>
        </w:tabs>
        <w:ind w:left="9358" w:hanging="360"/>
      </w:pPr>
      <w:rPr>
        <w:rFonts w:cs="Times New Roman"/>
      </w:rPr>
    </w:lvl>
    <w:lvl w:ilvl="7" w:tplc="04050019" w:tentative="1">
      <w:start w:val="1"/>
      <w:numFmt w:val="lowerLetter"/>
      <w:lvlText w:val="%8."/>
      <w:lvlJc w:val="left"/>
      <w:pPr>
        <w:tabs>
          <w:tab w:val="num" w:pos="10078"/>
        </w:tabs>
        <w:ind w:left="10078" w:hanging="360"/>
      </w:pPr>
      <w:rPr>
        <w:rFonts w:cs="Times New Roman"/>
      </w:rPr>
    </w:lvl>
    <w:lvl w:ilvl="8" w:tplc="0405001B" w:tentative="1">
      <w:start w:val="1"/>
      <w:numFmt w:val="lowerRoman"/>
      <w:lvlText w:val="%9."/>
      <w:lvlJc w:val="right"/>
      <w:pPr>
        <w:tabs>
          <w:tab w:val="num" w:pos="10798"/>
        </w:tabs>
        <w:ind w:left="10798" w:hanging="180"/>
      </w:pPr>
      <w:rPr>
        <w:rFonts w:cs="Times New Roman"/>
      </w:rPr>
    </w:lvl>
  </w:abstractNum>
  <w:abstractNum w:abstractNumId="93" w15:restartNumberingAfterBreak="0">
    <w:nsid w:val="4E636D74"/>
    <w:multiLevelType w:val="hybridMultilevel"/>
    <w:tmpl w:val="F4446C98"/>
    <w:lvl w:ilvl="0" w:tplc="8EC8F2FA">
      <w:start w:val="1"/>
      <w:numFmt w:val="decimal"/>
      <w:lvlText w:val="%1)"/>
      <w:lvlJc w:val="left"/>
      <w:pPr>
        <w:tabs>
          <w:tab w:val="num" w:pos="900"/>
        </w:tabs>
        <w:ind w:left="900" w:hanging="5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4F9439FD"/>
    <w:multiLevelType w:val="multilevel"/>
    <w:tmpl w:val="0A6ADEA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5" w15:restartNumberingAfterBreak="0">
    <w:nsid w:val="500C2A1D"/>
    <w:multiLevelType w:val="hybridMultilevel"/>
    <w:tmpl w:val="5E36A110"/>
    <w:lvl w:ilvl="0" w:tplc="0F6ACE14">
      <w:start w:val="1"/>
      <w:numFmt w:val="decimal"/>
      <w:lvlText w:val="%1)"/>
      <w:lvlJc w:val="left"/>
      <w:pPr>
        <w:tabs>
          <w:tab w:val="num" w:pos="825"/>
        </w:tabs>
        <w:ind w:left="825" w:hanging="46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502B5851"/>
    <w:multiLevelType w:val="hybridMultilevel"/>
    <w:tmpl w:val="6A8E5B8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511550DB"/>
    <w:multiLevelType w:val="hybridMultilevel"/>
    <w:tmpl w:val="4030EEC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52902B61"/>
    <w:multiLevelType w:val="hybridMultilevel"/>
    <w:tmpl w:val="1772DD32"/>
    <w:lvl w:ilvl="0" w:tplc="04050011">
      <w:start w:val="1"/>
      <w:numFmt w:val="decimal"/>
      <w:lvlText w:val="%1)"/>
      <w:lvlJc w:val="left"/>
      <w:pPr>
        <w:ind w:left="720" w:hanging="360"/>
      </w:pPr>
    </w:lvl>
    <w:lvl w:ilvl="1" w:tplc="04050011">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53F411E5"/>
    <w:multiLevelType w:val="hybridMultilevel"/>
    <w:tmpl w:val="9894DA54"/>
    <w:lvl w:ilvl="0" w:tplc="9BB053F6">
      <w:start w:val="1"/>
      <w:numFmt w:val="decimal"/>
      <w:lvlText w:val="%1)"/>
      <w:lvlJc w:val="left"/>
      <w:pPr>
        <w:tabs>
          <w:tab w:val="num" w:pos="870"/>
        </w:tabs>
        <w:ind w:left="870" w:hanging="51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0" w15:restartNumberingAfterBreak="0">
    <w:nsid w:val="545634EF"/>
    <w:multiLevelType w:val="multilevel"/>
    <w:tmpl w:val="51582AE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1" w15:restartNumberingAfterBreak="0">
    <w:nsid w:val="54B26DCD"/>
    <w:multiLevelType w:val="hybridMultilevel"/>
    <w:tmpl w:val="59D4B448"/>
    <w:lvl w:ilvl="0" w:tplc="B05E9416">
      <w:start w:val="1"/>
      <w:numFmt w:val="decimal"/>
      <w:lvlText w:val="%1)"/>
      <w:lvlJc w:val="left"/>
      <w:pPr>
        <w:tabs>
          <w:tab w:val="num" w:pos="765"/>
        </w:tabs>
        <w:ind w:left="765" w:hanging="405"/>
      </w:pPr>
      <w:rPr>
        <w:rFonts w:cs="Times New Roman" w:hint="default"/>
      </w:rPr>
    </w:lvl>
    <w:lvl w:ilvl="1" w:tplc="0405000F">
      <w:start w:val="1"/>
      <w:numFmt w:val="decimal"/>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55846A0F"/>
    <w:multiLevelType w:val="hybridMultilevel"/>
    <w:tmpl w:val="5DF27C06"/>
    <w:lvl w:ilvl="0" w:tplc="40881520">
      <w:start w:val="1"/>
      <w:numFmt w:val="lowerLetter"/>
      <w:lvlText w:val="%1)"/>
      <w:lvlJc w:val="left"/>
      <w:pPr>
        <w:ind w:left="645" w:hanging="360"/>
      </w:pPr>
      <w:rPr>
        <w:rFonts w:cs="Times New Roman" w:hint="default"/>
      </w:rPr>
    </w:lvl>
    <w:lvl w:ilvl="1" w:tplc="88C8DD14">
      <w:start w:val="1"/>
      <w:numFmt w:val="decimal"/>
      <w:lvlText w:val="%2)"/>
      <w:lvlJc w:val="left"/>
      <w:pPr>
        <w:ind w:left="360" w:hanging="360"/>
      </w:pPr>
      <w:rPr>
        <w:rFonts w:hint="default"/>
        <w:strike w:val="0"/>
        <w:color w:val="auto"/>
      </w:rPr>
    </w:lvl>
    <w:lvl w:ilvl="2" w:tplc="0405001B" w:tentative="1">
      <w:start w:val="1"/>
      <w:numFmt w:val="lowerRoman"/>
      <w:lvlText w:val="%3."/>
      <w:lvlJc w:val="right"/>
      <w:pPr>
        <w:ind w:left="2085" w:hanging="180"/>
      </w:pPr>
      <w:rPr>
        <w:rFonts w:cs="Times New Roman"/>
      </w:rPr>
    </w:lvl>
    <w:lvl w:ilvl="3" w:tplc="0405000F" w:tentative="1">
      <w:start w:val="1"/>
      <w:numFmt w:val="decimal"/>
      <w:lvlText w:val="%4."/>
      <w:lvlJc w:val="left"/>
      <w:pPr>
        <w:ind w:left="2805" w:hanging="360"/>
      </w:pPr>
      <w:rPr>
        <w:rFonts w:cs="Times New Roman"/>
      </w:rPr>
    </w:lvl>
    <w:lvl w:ilvl="4" w:tplc="04050019" w:tentative="1">
      <w:start w:val="1"/>
      <w:numFmt w:val="lowerLetter"/>
      <w:lvlText w:val="%5."/>
      <w:lvlJc w:val="left"/>
      <w:pPr>
        <w:ind w:left="3525" w:hanging="360"/>
      </w:pPr>
      <w:rPr>
        <w:rFonts w:cs="Times New Roman"/>
      </w:rPr>
    </w:lvl>
    <w:lvl w:ilvl="5" w:tplc="0405001B" w:tentative="1">
      <w:start w:val="1"/>
      <w:numFmt w:val="lowerRoman"/>
      <w:lvlText w:val="%6."/>
      <w:lvlJc w:val="right"/>
      <w:pPr>
        <w:ind w:left="4245" w:hanging="180"/>
      </w:pPr>
      <w:rPr>
        <w:rFonts w:cs="Times New Roman"/>
      </w:rPr>
    </w:lvl>
    <w:lvl w:ilvl="6" w:tplc="0405000F" w:tentative="1">
      <w:start w:val="1"/>
      <w:numFmt w:val="decimal"/>
      <w:lvlText w:val="%7."/>
      <w:lvlJc w:val="left"/>
      <w:pPr>
        <w:ind w:left="4965" w:hanging="360"/>
      </w:pPr>
      <w:rPr>
        <w:rFonts w:cs="Times New Roman"/>
      </w:rPr>
    </w:lvl>
    <w:lvl w:ilvl="7" w:tplc="04050019" w:tentative="1">
      <w:start w:val="1"/>
      <w:numFmt w:val="lowerLetter"/>
      <w:lvlText w:val="%8."/>
      <w:lvlJc w:val="left"/>
      <w:pPr>
        <w:ind w:left="5685" w:hanging="360"/>
      </w:pPr>
      <w:rPr>
        <w:rFonts w:cs="Times New Roman"/>
      </w:rPr>
    </w:lvl>
    <w:lvl w:ilvl="8" w:tplc="0405001B" w:tentative="1">
      <w:start w:val="1"/>
      <w:numFmt w:val="lowerRoman"/>
      <w:lvlText w:val="%9."/>
      <w:lvlJc w:val="right"/>
      <w:pPr>
        <w:ind w:left="6405" w:hanging="180"/>
      </w:pPr>
      <w:rPr>
        <w:rFonts w:cs="Times New Roman"/>
      </w:rPr>
    </w:lvl>
  </w:abstractNum>
  <w:abstractNum w:abstractNumId="103" w15:restartNumberingAfterBreak="0">
    <w:nsid w:val="565A0F6C"/>
    <w:multiLevelType w:val="hybridMultilevel"/>
    <w:tmpl w:val="C96A5BC2"/>
    <w:lvl w:ilvl="0" w:tplc="04050011">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15:restartNumberingAfterBreak="0">
    <w:nsid w:val="575106FF"/>
    <w:multiLevelType w:val="hybridMultilevel"/>
    <w:tmpl w:val="33A0D6FC"/>
    <w:lvl w:ilvl="0" w:tplc="205E2B48">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5" w15:restartNumberingAfterBreak="0">
    <w:nsid w:val="57830E52"/>
    <w:multiLevelType w:val="hybridMultilevel"/>
    <w:tmpl w:val="CDE8E0F0"/>
    <w:lvl w:ilvl="0" w:tplc="87D6B724">
      <w:start w:val="1"/>
      <w:numFmt w:val="decimal"/>
      <w:lvlText w:val="%1)"/>
      <w:lvlJc w:val="left"/>
      <w:pPr>
        <w:tabs>
          <w:tab w:val="num" w:pos="870"/>
        </w:tabs>
        <w:ind w:left="870" w:hanging="510"/>
      </w:pPr>
      <w:rPr>
        <w:rFonts w:cs="Times New Roman" w:hint="default"/>
      </w:rPr>
    </w:lvl>
    <w:lvl w:ilvl="1" w:tplc="01125338">
      <w:start w:val="1"/>
      <w:numFmt w:val="decimal"/>
      <w:lvlText w:val="%2)"/>
      <w:lvlJc w:val="left"/>
      <w:pPr>
        <w:tabs>
          <w:tab w:val="num" w:pos="1710"/>
        </w:tabs>
        <w:ind w:left="1710" w:hanging="630"/>
      </w:pPr>
      <w:rPr>
        <w:rFonts w:cs="Times New Roman" w:hint="default"/>
      </w:rPr>
    </w:lvl>
    <w:lvl w:ilvl="2" w:tplc="EA52CF94">
      <w:start w:val="1"/>
      <w:numFmt w:val="bullet"/>
      <w:lvlText w:val=""/>
      <w:lvlJc w:val="left"/>
      <w:pPr>
        <w:ind w:left="2340" w:hanging="360"/>
      </w:pPr>
      <w:rPr>
        <w:rFonts w:ascii="Symbol" w:eastAsia="Times New Roman" w:hAnsi="Symbo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6" w15:restartNumberingAfterBreak="0">
    <w:nsid w:val="57AA5EEC"/>
    <w:multiLevelType w:val="hybridMultilevel"/>
    <w:tmpl w:val="1A62657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7" w15:restartNumberingAfterBreak="0">
    <w:nsid w:val="58AE4CBB"/>
    <w:multiLevelType w:val="hybridMultilevel"/>
    <w:tmpl w:val="A808B230"/>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8" w15:restartNumberingAfterBreak="0">
    <w:nsid w:val="58C37DBD"/>
    <w:multiLevelType w:val="multilevel"/>
    <w:tmpl w:val="0A6ADEA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9" w15:restartNumberingAfterBreak="0">
    <w:nsid w:val="5A40141C"/>
    <w:multiLevelType w:val="hybridMultilevel"/>
    <w:tmpl w:val="667C12BA"/>
    <w:lvl w:ilvl="0" w:tplc="E6F00AC6">
      <w:start w:val="1"/>
      <w:numFmt w:val="decimal"/>
      <w:lvlText w:val="%1."/>
      <w:lvlJc w:val="left"/>
      <w:pPr>
        <w:tabs>
          <w:tab w:val="num" w:pos="720"/>
        </w:tabs>
        <w:ind w:left="720" w:hanging="360"/>
      </w:pPr>
      <w:rPr>
        <w:rFonts w:ascii="Times New Roman" w:hAnsi="Times New Roman" w:cs="Times New Roman" w:hint="default"/>
        <w:b w:val="0"/>
        <w:i w:val="0"/>
        <w:strike/>
        <w:dstrike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0" w15:restartNumberingAfterBreak="0">
    <w:nsid w:val="5BA4785B"/>
    <w:multiLevelType w:val="hybridMultilevel"/>
    <w:tmpl w:val="ED24317E"/>
    <w:lvl w:ilvl="0" w:tplc="8E0A7CCE">
      <w:start w:val="1"/>
      <w:numFmt w:val="decimal"/>
      <w:lvlText w:val="%1)"/>
      <w:lvlJc w:val="left"/>
      <w:pPr>
        <w:ind w:left="720" w:hanging="360"/>
      </w:pPr>
      <w:rPr>
        <w:rFonts w:ascii="Arial" w:eastAsia="Times New Roman" w:hAnsi="Arial" w:cs="Arial" w:hint="default"/>
        <w:b w:val="0"/>
        <w:i w:val="0"/>
        <w:strike w:val="0"/>
        <w:dstrike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1" w15:restartNumberingAfterBreak="0">
    <w:nsid w:val="5C834F0B"/>
    <w:multiLevelType w:val="hybridMultilevel"/>
    <w:tmpl w:val="E774CC4C"/>
    <w:lvl w:ilvl="0" w:tplc="FBFCBC6A">
      <w:start w:val="1"/>
      <w:numFmt w:val="decimal"/>
      <w:lvlText w:val="%1)"/>
      <w:lvlJc w:val="left"/>
      <w:pPr>
        <w:tabs>
          <w:tab w:val="num" w:pos="795"/>
        </w:tabs>
        <w:ind w:left="795" w:hanging="435"/>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2" w15:restartNumberingAfterBreak="0">
    <w:nsid w:val="5D58351E"/>
    <w:multiLevelType w:val="hybridMultilevel"/>
    <w:tmpl w:val="D93EA040"/>
    <w:lvl w:ilvl="0" w:tplc="254E9AC4">
      <w:start w:val="1"/>
      <w:numFmt w:val="decimal"/>
      <w:lvlText w:val="%1)"/>
      <w:lvlJc w:val="left"/>
      <w:pPr>
        <w:tabs>
          <w:tab w:val="num" w:pos="4435"/>
        </w:tabs>
        <w:ind w:left="4435" w:hanging="465"/>
      </w:pPr>
      <w:rPr>
        <w:rFonts w:cs="Times New Roman" w:hint="default"/>
      </w:rPr>
    </w:lvl>
    <w:lvl w:ilvl="1" w:tplc="04050017">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3" w15:restartNumberingAfterBreak="0">
    <w:nsid w:val="5D97436D"/>
    <w:multiLevelType w:val="hybridMultilevel"/>
    <w:tmpl w:val="C0728480"/>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5DDE55DF"/>
    <w:multiLevelType w:val="multilevel"/>
    <w:tmpl w:val="0A6ADEA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a%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5" w15:restartNumberingAfterBreak="0">
    <w:nsid w:val="5E4378CE"/>
    <w:multiLevelType w:val="hybridMultilevel"/>
    <w:tmpl w:val="9C061806"/>
    <w:lvl w:ilvl="0" w:tplc="04050011">
      <w:start w:val="1"/>
      <w:numFmt w:val="decimal"/>
      <w:lvlText w:val="%1)"/>
      <w:lvlJc w:val="left"/>
      <w:pPr>
        <w:tabs>
          <w:tab w:val="num" w:pos="1080"/>
        </w:tabs>
        <w:ind w:left="1080" w:hanging="360"/>
      </w:pPr>
      <w:rPr>
        <w:rFonts w:cs="Times New Roman"/>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16" w15:restartNumberingAfterBreak="0">
    <w:nsid w:val="5E9C50A7"/>
    <w:multiLevelType w:val="hybridMultilevel"/>
    <w:tmpl w:val="5686B07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7" w15:restartNumberingAfterBreak="0">
    <w:nsid w:val="5ECD1940"/>
    <w:multiLevelType w:val="hybridMultilevel"/>
    <w:tmpl w:val="A18AB014"/>
    <w:lvl w:ilvl="0" w:tplc="04050011">
      <w:start w:val="1"/>
      <w:numFmt w:val="decimal"/>
      <w:lvlText w:val="%1)"/>
      <w:lvlJc w:val="left"/>
      <w:pPr>
        <w:tabs>
          <w:tab w:val="num" w:pos="1080"/>
        </w:tabs>
        <w:ind w:left="1080" w:hanging="360"/>
      </w:pPr>
      <w:rPr>
        <w:rFonts w:cs="Times New Roman"/>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18" w15:restartNumberingAfterBreak="0">
    <w:nsid w:val="5F0C27C6"/>
    <w:multiLevelType w:val="hybridMultilevel"/>
    <w:tmpl w:val="8D265E26"/>
    <w:lvl w:ilvl="0" w:tplc="1FE2741E">
      <w:start w:val="1"/>
      <w:numFmt w:val="decimal"/>
      <w:lvlText w:val="%1)"/>
      <w:lvlJc w:val="left"/>
      <w:pPr>
        <w:tabs>
          <w:tab w:val="num" w:pos="360"/>
        </w:tabs>
        <w:ind w:left="360" w:hanging="360"/>
      </w:pPr>
      <w:rPr>
        <w:rFonts w:hint="default"/>
        <w:i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9" w15:restartNumberingAfterBreak="0">
    <w:nsid w:val="60CA7010"/>
    <w:multiLevelType w:val="hybridMultilevel"/>
    <w:tmpl w:val="37981998"/>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0" w15:restartNumberingAfterBreak="0">
    <w:nsid w:val="610F37E7"/>
    <w:multiLevelType w:val="multilevel"/>
    <w:tmpl w:val="59BC0EB4"/>
    <w:lvl w:ilvl="0">
      <w:start w:val="11"/>
      <w:numFmt w:val="decimal"/>
      <w:lvlText w:val="%1)"/>
      <w:lvlJc w:val="left"/>
      <w:pPr>
        <w:tabs>
          <w:tab w:val="num" w:pos="644"/>
        </w:tabs>
        <w:ind w:left="644" w:hanging="360"/>
      </w:pPr>
      <w:rPr>
        <w:rFonts w:cs="Times New Roman" w:hint="default"/>
        <w:color w:val="auto"/>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1" w15:restartNumberingAfterBreak="0">
    <w:nsid w:val="626C06B1"/>
    <w:multiLevelType w:val="multilevel"/>
    <w:tmpl w:val="C2C6B93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2" w15:restartNumberingAfterBreak="0">
    <w:nsid w:val="63B024BF"/>
    <w:multiLevelType w:val="hybridMultilevel"/>
    <w:tmpl w:val="BDF61F14"/>
    <w:lvl w:ilvl="0" w:tplc="728ABA82">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3" w15:restartNumberingAfterBreak="0">
    <w:nsid w:val="64CB0D8D"/>
    <w:multiLevelType w:val="hybridMultilevel"/>
    <w:tmpl w:val="C2665B6A"/>
    <w:lvl w:ilvl="0" w:tplc="254E9AC4">
      <w:start w:val="1"/>
      <w:numFmt w:val="decimal"/>
      <w:lvlText w:val="%1)"/>
      <w:lvlJc w:val="left"/>
      <w:pPr>
        <w:tabs>
          <w:tab w:val="num" w:pos="825"/>
        </w:tabs>
        <w:ind w:left="825" w:hanging="46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4" w15:restartNumberingAfterBreak="0">
    <w:nsid w:val="658A30DA"/>
    <w:multiLevelType w:val="multilevel"/>
    <w:tmpl w:val="D9F06A4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none"/>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5" w15:restartNumberingAfterBreak="0">
    <w:nsid w:val="6619129F"/>
    <w:multiLevelType w:val="hybridMultilevel"/>
    <w:tmpl w:val="59F0E030"/>
    <w:lvl w:ilvl="0" w:tplc="B0A2B05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6" w15:restartNumberingAfterBreak="0">
    <w:nsid w:val="67AD25F9"/>
    <w:multiLevelType w:val="hybridMultilevel"/>
    <w:tmpl w:val="F9D27AF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7" w15:restartNumberingAfterBreak="0">
    <w:nsid w:val="67EC23A3"/>
    <w:multiLevelType w:val="hybridMultilevel"/>
    <w:tmpl w:val="9BB01E2E"/>
    <w:lvl w:ilvl="0" w:tplc="6A40911E">
      <w:start w:val="1"/>
      <w:numFmt w:val="decimal"/>
      <w:lvlText w:val="%1)"/>
      <w:lvlJc w:val="left"/>
      <w:pPr>
        <w:tabs>
          <w:tab w:val="num" w:pos="855"/>
        </w:tabs>
        <w:ind w:left="855" w:hanging="495"/>
      </w:pPr>
      <w:rPr>
        <w:rFonts w:hint="default"/>
      </w:rPr>
    </w:lvl>
    <w:lvl w:ilvl="1" w:tplc="04050017">
      <w:start w:val="1"/>
      <w:numFmt w:val="lowerLetter"/>
      <w:lvlText w:val="%2)"/>
      <w:lvlJc w:val="left"/>
      <w:pPr>
        <w:tabs>
          <w:tab w:val="num" w:pos="928"/>
        </w:tabs>
        <w:ind w:left="928"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8" w15:restartNumberingAfterBreak="0">
    <w:nsid w:val="6804418C"/>
    <w:multiLevelType w:val="hybridMultilevel"/>
    <w:tmpl w:val="66683188"/>
    <w:lvl w:ilvl="0" w:tplc="0FB875E8">
      <w:start w:val="1"/>
      <w:numFmt w:val="decimal"/>
      <w:lvlText w:val="%1)"/>
      <w:lvlJc w:val="left"/>
      <w:pPr>
        <w:ind w:left="720" w:hanging="360"/>
      </w:pPr>
      <w:rPr>
        <w:rFonts w:ascii="Arial" w:eastAsia="Times New Roman" w:hAnsi="Arial" w:cs="Arial" w:hint="default"/>
        <w:b w:val="0"/>
        <w:i w:val="0"/>
        <w:strike w:val="0"/>
        <w:dstrike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9" w15:restartNumberingAfterBreak="0">
    <w:nsid w:val="69AA5A19"/>
    <w:multiLevelType w:val="hybridMultilevel"/>
    <w:tmpl w:val="2CAAFB10"/>
    <w:lvl w:ilvl="0" w:tplc="76DE9C1A">
      <w:start w:val="1"/>
      <w:numFmt w:val="decimal"/>
      <w:lvlText w:val="%1)"/>
      <w:lvlJc w:val="left"/>
      <w:pPr>
        <w:tabs>
          <w:tab w:val="num" w:pos="795"/>
        </w:tabs>
        <w:ind w:left="795" w:hanging="43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0" w15:restartNumberingAfterBreak="0">
    <w:nsid w:val="6AFD38C2"/>
    <w:multiLevelType w:val="hybridMultilevel"/>
    <w:tmpl w:val="C392320C"/>
    <w:lvl w:ilvl="0" w:tplc="775C7A28">
      <w:start w:val="1"/>
      <w:numFmt w:val="decimal"/>
      <w:lvlText w:val="%1)"/>
      <w:lvlJc w:val="left"/>
      <w:pPr>
        <w:tabs>
          <w:tab w:val="num" w:pos="435"/>
        </w:tabs>
        <w:ind w:left="435" w:hanging="43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1" w15:restartNumberingAfterBreak="0">
    <w:nsid w:val="6BF436C7"/>
    <w:multiLevelType w:val="multilevel"/>
    <w:tmpl w:val="0A6ADEA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2" w15:restartNumberingAfterBreak="0">
    <w:nsid w:val="6D313F1B"/>
    <w:multiLevelType w:val="hybridMultilevel"/>
    <w:tmpl w:val="C0B44D20"/>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3" w15:restartNumberingAfterBreak="0">
    <w:nsid w:val="6D5F1B55"/>
    <w:multiLevelType w:val="hybridMultilevel"/>
    <w:tmpl w:val="21C28D6E"/>
    <w:lvl w:ilvl="0" w:tplc="DE2CFC06">
      <w:start w:val="1"/>
      <w:numFmt w:val="decimal"/>
      <w:lvlText w:val="%1)"/>
      <w:lvlJc w:val="left"/>
      <w:pPr>
        <w:tabs>
          <w:tab w:val="num" w:pos="750"/>
        </w:tabs>
        <w:ind w:left="750" w:hanging="39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4" w15:restartNumberingAfterBreak="0">
    <w:nsid w:val="6DBE59D5"/>
    <w:multiLevelType w:val="hybridMultilevel"/>
    <w:tmpl w:val="C2F24ECE"/>
    <w:lvl w:ilvl="0" w:tplc="3FBEAD30">
      <w:start w:val="1"/>
      <w:numFmt w:val="decimal"/>
      <w:lvlText w:val="%1)"/>
      <w:lvlJc w:val="left"/>
      <w:pPr>
        <w:tabs>
          <w:tab w:val="num" w:pos="855"/>
        </w:tabs>
        <w:ind w:left="855" w:hanging="495"/>
      </w:pPr>
      <w:rPr>
        <w:rFonts w:cs="Times New Roman" w:hint="default"/>
      </w:rPr>
    </w:lvl>
    <w:lvl w:ilvl="1" w:tplc="A1DCFE50">
      <w:start w:val="1"/>
      <w:numFmt w:val="lowerLetter"/>
      <w:lvlText w:val="%2)"/>
      <w:lvlJc w:val="left"/>
      <w:pPr>
        <w:tabs>
          <w:tab w:val="num" w:pos="1035"/>
        </w:tabs>
        <w:ind w:left="1035" w:hanging="495"/>
      </w:pPr>
      <w:rPr>
        <w:rFonts w:cs="Times New Roman" w:hint="default"/>
        <w:strike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5" w15:restartNumberingAfterBreak="0">
    <w:nsid w:val="6EE23562"/>
    <w:multiLevelType w:val="hybridMultilevel"/>
    <w:tmpl w:val="85C2CC4C"/>
    <w:lvl w:ilvl="0" w:tplc="3F3C64F6">
      <w:start w:val="1"/>
      <w:numFmt w:val="decimal"/>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6" w15:restartNumberingAfterBreak="0">
    <w:nsid w:val="708A3F9F"/>
    <w:multiLevelType w:val="hybridMultilevel"/>
    <w:tmpl w:val="86EA4E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7" w15:restartNumberingAfterBreak="0">
    <w:nsid w:val="71213E11"/>
    <w:multiLevelType w:val="multilevel"/>
    <w:tmpl w:val="0A6ADEA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8" w15:restartNumberingAfterBreak="0">
    <w:nsid w:val="73013F36"/>
    <w:multiLevelType w:val="hybridMultilevel"/>
    <w:tmpl w:val="08F4E386"/>
    <w:lvl w:ilvl="0" w:tplc="7F72CC8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9" w15:restartNumberingAfterBreak="0">
    <w:nsid w:val="7387641D"/>
    <w:multiLevelType w:val="hybridMultilevel"/>
    <w:tmpl w:val="DEFE4E1C"/>
    <w:lvl w:ilvl="0" w:tplc="C41E65CC">
      <w:start w:val="1"/>
      <w:numFmt w:val="decimal"/>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0" w15:restartNumberingAfterBreak="0">
    <w:nsid w:val="74257B1C"/>
    <w:multiLevelType w:val="multilevel"/>
    <w:tmpl w:val="0A6ADEA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1" w15:restartNumberingAfterBreak="0">
    <w:nsid w:val="76BA1376"/>
    <w:multiLevelType w:val="multilevel"/>
    <w:tmpl w:val="0A6ADEAA"/>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Letter"/>
      <w:lvlText w:val="a%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2" w15:restartNumberingAfterBreak="0">
    <w:nsid w:val="774B3AC8"/>
    <w:multiLevelType w:val="hybridMultilevel"/>
    <w:tmpl w:val="A1FEF902"/>
    <w:lvl w:ilvl="0" w:tplc="FADEAD16">
      <w:start w:val="1"/>
      <w:numFmt w:val="decimal"/>
      <w:lvlText w:val="%1."/>
      <w:lvlJc w:val="left"/>
      <w:pPr>
        <w:tabs>
          <w:tab w:val="num" w:pos="765"/>
        </w:tabs>
        <w:ind w:left="765" w:hanging="405"/>
      </w:pPr>
      <w:rPr>
        <w:rFonts w:ascii="Times New Roman" w:hAnsi="Times New Roman" w:cs="Times New Roman" w:hint="default"/>
        <w:b w:val="0"/>
        <w:i w:val="0"/>
        <w:strike/>
        <w:dstrike w:val="0"/>
        <w:sz w:val="24"/>
      </w:rPr>
    </w:lvl>
    <w:lvl w:ilvl="1" w:tplc="68C84448">
      <w:start w:val="1"/>
      <w:numFmt w:val="lowerLetter"/>
      <w:lvlText w:val="%2)"/>
      <w:lvlJc w:val="left"/>
      <w:pPr>
        <w:tabs>
          <w:tab w:val="num" w:pos="943"/>
        </w:tabs>
        <w:ind w:left="943" w:hanging="375"/>
      </w:pPr>
      <w:rPr>
        <w:rFonts w:cs="Times New Roman" w:hint="default"/>
      </w:rPr>
    </w:lvl>
    <w:lvl w:ilvl="2" w:tplc="04050011">
      <w:start w:val="1"/>
      <w:numFmt w:val="decimal"/>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3" w15:restartNumberingAfterBreak="0">
    <w:nsid w:val="7811635C"/>
    <w:multiLevelType w:val="multilevel"/>
    <w:tmpl w:val="0A6ADEA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a%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4" w15:restartNumberingAfterBreak="0">
    <w:nsid w:val="79B262E7"/>
    <w:multiLevelType w:val="hybridMultilevel"/>
    <w:tmpl w:val="C1C41466"/>
    <w:lvl w:ilvl="0" w:tplc="04050011">
      <w:start w:val="1"/>
      <w:numFmt w:val="decimal"/>
      <w:lvlText w:val="%1)"/>
      <w:lvlJc w:val="left"/>
      <w:pPr>
        <w:tabs>
          <w:tab w:val="num" w:pos="360"/>
        </w:tabs>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5" w15:restartNumberingAfterBreak="0">
    <w:nsid w:val="79D662C8"/>
    <w:multiLevelType w:val="hybridMultilevel"/>
    <w:tmpl w:val="7CEE4FB0"/>
    <w:lvl w:ilvl="0" w:tplc="5352CD1E">
      <w:start w:val="1"/>
      <w:numFmt w:val="decimal"/>
      <w:lvlText w:val="%1)"/>
      <w:lvlJc w:val="left"/>
      <w:pPr>
        <w:tabs>
          <w:tab w:val="num" w:pos="870"/>
        </w:tabs>
        <w:ind w:left="870" w:hanging="51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6" w15:restartNumberingAfterBreak="0">
    <w:nsid w:val="7A5E4B5B"/>
    <w:multiLevelType w:val="hybridMultilevel"/>
    <w:tmpl w:val="D8F4B538"/>
    <w:lvl w:ilvl="0" w:tplc="2F507B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7" w15:restartNumberingAfterBreak="0">
    <w:nsid w:val="7AE03C0A"/>
    <w:multiLevelType w:val="hybridMultilevel"/>
    <w:tmpl w:val="54F6BB48"/>
    <w:lvl w:ilvl="0" w:tplc="1A00E28A">
      <w:start w:val="1"/>
      <w:numFmt w:val="decimal"/>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8" w15:restartNumberingAfterBreak="0">
    <w:nsid w:val="7B165408"/>
    <w:multiLevelType w:val="hybridMultilevel"/>
    <w:tmpl w:val="073AB36A"/>
    <w:lvl w:ilvl="0" w:tplc="E738F138">
      <w:start w:val="1"/>
      <w:numFmt w:val="decimal"/>
      <w:lvlText w:val="%1)"/>
      <w:lvlJc w:val="left"/>
      <w:pPr>
        <w:tabs>
          <w:tab w:val="num" w:pos="810"/>
        </w:tabs>
        <w:ind w:left="810" w:hanging="450"/>
      </w:pPr>
      <w:rPr>
        <w:rFonts w:cs="Times New Roman" w:hint="default"/>
      </w:rPr>
    </w:lvl>
    <w:lvl w:ilvl="1" w:tplc="9BB053F6">
      <w:start w:val="1"/>
      <w:numFmt w:val="decimal"/>
      <w:lvlText w:val="%2)"/>
      <w:lvlJc w:val="left"/>
      <w:pPr>
        <w:tabs>
          <w:tab w:val="num" w:pos="1590"/>
        </w:tabs>
        <w:ind w:left="1590" w:hanging="51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9" w15:restartNumberingAfterBreak="0">
    <w:nsid w:val="7CEF1DF5"/>
    <w:multiLevelType w:val="hybridMultilevel"/>
    <w:tmpl w:val="766A474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0" w15:restartNumberingAfterBreak="0">
    <w:nsid w:val="7D1E44E3"/>
    <w:multiLevelType w:val="hybridMultilevel"/>
    <w:tmpl w:val="84CE74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72057454">
    <w:abstractNumId w:val="92"/>
  </w:num>
  <w:num w:numId="2" w16cid:durableId="275136546">
    <w:abstractNumId w:val="2"/>
  </w:num>
  <w:num w:numId="3" w16cid:durableId="283122154">
    <w:abstractNumId w:val="59"/>
  </w:num>
  <w:num w:numId="4" w16cid:durableId="211965002">
    <w:abstractNumId w:val="70"/>
  </w:num>
  <w:num w:numId="5" w16cid:durableId="841628586">
    <w:abstractNumId w:val="28"/>
  </w:num>
  <w:num w:numId="6" w16cid:durableId="553664099">
    <w:abstractNumId w:val="129"/>
  </w:num>
  <w:num w:numId="7" w16cid:durableId="992215413">
    <w:abstractNumId w:val="148"/>
  </w:num>
  <w:num w:numId="8" w16cid:durableId="1978027379">
    <w:abstractNumId w:val="111"/>
  </w:num>
  <w:num w:numId="9" w16cid:durableId="1833445050">
    <w:abstractNumId w:val="25"/>
  </w:num>
  <w:num w:numId="10" w16cid:durableId="433403385">
    <w:abstractNumId w:val="64"/>
  </w:num>
  <w:num w:numId="11" w16cid:durableId="1637295327">
    <w:abstractNumId w:val="139"/>
  </w:num>
  <w:num w:numId="12" w16cid:durableId="1463428328">
    <w:abstractNumId w:val="3"/>
  </w:num>
  <w:num w:numId="13" w16cid:durableId="1266381856">
    <w:abstractNumId w:val="142"/>
  </w:num>
  <w:num w:numId="14" w16cid:durableId="1949047023">
    <w:abstractNumId w:val="123"/>
  </w:num>
  <w:num w:numId="15" w16cid:durableId="1875120234">
    <w:abstractNumId w:val="112"/>
  </w:num>
  <w:num w:numId="16" w16cid:durableId="550728782">
    <w:abstractNumId w:val="91"/>
  </w:num>
  <w:num w:numId="17" w16cid:durableId="874778126">
    <w:abstractNumId w:val="130"/>
  </w:num>
  <w:num w:numId="18" w16cid:durableId="171114838">
    <w:abstractNumId w:val="86"/>
  </w:num>
  <w:num w:numId="19" w16cid:durableId="1101989232">
    <w:abstractNumId w:val="6"/>
  </w:num>
  <w:num w:numId="20" w16cid:durableId="371610937">
    <w:abstractNumId w:val="105"/>
  </w:num>
  <w:num w:numId="21" w16cid:durableId="1972780998">
    <w:abstractNumId w:val="134"/>
  </w:num>
  <w:num w:numId="22" w16cid:durableId="950940852">
    <w:abstractNumId w:val="32"/>
  </w:num>
  <w:num w:numId="23" w16cid:durableId="741605618">
    <w:abstractNumId w:val="57"/>
  </w:num>
  <w:num w:numId="24" w16cid:durableId="1919436925">
    <w:abstractNumId w:val="79"/>
  </w:num>
  <w:num w:numId="25" w16cid:durableId="1773236212">
    <w:abstractNumId w:val="12"/>
  </w:num>
  <w:num w:numId="26" w16cid:durableId="235896455">
    <w:abstractNumId w:val="48"/>
  </w:num>
  <w:num w:numId="27" w16cid:durableId="898133192">
    <w:abstractNumId w:val="77"/>
  </w:num>
  <w:num w:numId="28" w16cid:durableId="65422386">
    <w:abstractNumId w:val="8"/>
  </w:num>
  <w:num w:numId="29" w16cid:durableId="1262911286">
    <w:abstractNumId w:val="95"/>
  </w:num>
  <w:num w:numId="30" w16cid:durableId="1001814069">
    <w:abstractNumId w:val="40"/>
  </w:num>
  <w:num w:numId="31" w16cid:durableId="806093435">
    <w:abstractNumId w:val="93"/>
  </w:num>
  <w:num w:numId="32" w16cid:durableId="505900088">
    <w:abstractNumId w:val="133"/>
  </w:num>
  <w:num w:numId="33" w16cid:durableId="425884866">
    <w:abstractNumId w:val="61"/>
  </w:num>
  <w:num w:numId="34" w16cid:durableId="950284022">
    <w:abstractNumId w:val="65"/>
  </w:num>
  <w:num w:numId="35" w16cid:durableId="2050031880">
    <w:abstractNumId w:val="135"/>
  </w:num>
  <w:num w:numId="36" w16cid:durableId="1598904711">
    <w:abstractNumId w:val="16"/>
  </w:num>
  <w:num w:numId="37" w16cid:durableId="1480460229">
    <w:abstractNumId w:val="15"/>
  </w:num>
  <w:num w:numId="38" w16cid:durableId="1064985677">
    <w:abstractNumId w:val="27"/>
  </w:num>
  <w:num w:numId="39" w16cid:durableId="1189877772">
    <w:abstractNumId w:val="141"/>
  </w:num>
  <w:num w:numId="40" w16cid:durableId="1016612646">
    <w:abstractNumId w:val="1"/>
  </w:num>
  <w:num w:numId="41" w16cid:durableId="1127817432">
    <w:abstractNumId w:val="13"/>
  </w:num>
  <w:num w:numId="42" w16cid:durableId="777022937">
    <w:abstractNumId w:val="42"/>
  </w:num>
  <w:num w:numId="43" w16cid:durableId="1879707299">
    <w:abstractNumId w:val="11"/>
  </w:num>
  <w:num w:numId="44" w16cid:durableId="40402617">
    <w:abstractNumId w:val="119"/>
  </w:num>
  <w:num w:numId="45" w16cid:durableId="1515341612">
    <w:abstractNumId w:val="66"/>
  </w:num>
  <w:num w:numId="46" w16cid:durableId="1383822094">
    <w:abstractNumId w:val="115"/>
  </w:num>
  <w:num w:numId="47" w16cid:durableId="1816096533">
    <w:abstractNumId w:val="19"/>
  </w:num>
  <w:num w:numId="48" w16cid:durableId="1987079064">
    <w:abstractNumId w:val="96"/>
  </w:num>
  <w:num w:numId="49" w16cid:durableId="85615896">
    <w:abstractNumId w:val="89"/>
  </w:num>
  <w:num w:numId="50" w16cid:durableId="833454015">
    <w:abstractNumId w:val="46"/>
  </w:num>
  <w:num w:numId="51" w16cid:durableId="1191142100">
    <w:abstractNumId w:val="34"/>
  </w:num>
  <w:num w:numId="52" w16cid:durableId="1406025794">
    <w:abstractNumId w:val="73"/>
  </w:num>
  <w:num w:numId="53" w16cid:durableId="89471683">
    <w:abstractNumId w:val="78"/>
  </w:num>
  <w:num w:numId="54" w16cid:durableId="495347508">
    <w:abstractNumId w:val="113"/>
  </w:num>
  <w:num w:numId="55" w16cid:durableId="1018434957">
    <w:abstractNumId w:val="117"/>
  </w:num>
  <w:num w:numId="56" w16cid:durableId="391853843">
    <w:abstractNumId w:val="88"/>
  </w:num>
  <w:num w:numId="57" w16cid:durableId="533930008">
    <w:abstractNumId w:val="45"/>
  </w:num>
  <w:num w:numId="58" w16cid:durableId="699665717">
    <w:abstractNumId w:val="43"/>
  </w:num>
  <w:num w:numId="59" w16cid:durableId="1553662198">
    <w:abstractNumId w:val="94"/>
  </w:num>
  <w:num w:numId="60" w16cid:durableId="761023503">
    <w:abstractNumId w:val="137"/>
  </w:num>
  <w:num w:numId="61" w16cid:durableId="171069567">
    <w:abstractNumId w:val="108"/>
  </w:num>
  <w:num w:numId="62" w16cid:durableId="1168593981">
    <w:abstractNumId w:val="0"/>
  </w:num>
  <w:num w:numId="63" w16cid:durableId="1557158507">
    <w:abstractNumId w:val="140"/>
  </w:num>
  <w:num w:numId="64" w16cid:durableId="1167287261">
    <w:abstractNumId w:val="60"/>
  </w:num>
  <w:num w:numId="65" w16cid:durableId="1018964223">
    <w:abstractNumId w:val="21"/>
  </w:num>
  <w:num w:numId="66" w16cid:durableId="915281974">
    <w:abstractNumId w:val="29"/>
  </w:num>
  <w:num w:numId="67" w16cid:durableId="473640745">
    <w:abstractNumId w:val="80"/>
  </w:num>
  <w:num w:numId="68" w16cid:durableId="770275463">
    <w:abstractNumId w:val="30"/>
  </w:num>
  <w:num w:numId="69" w16cid:durableId="47075497">
    <w:abstractNumId w:val="58"/>
  </w:num>
  <w:num w:numId="70" w16cid:durableId="833759351">
    <w:abstractNumId w:val="9"/>
  </w:num>
  <w:num w:numId="71" w16cid:durableId="186721204">
    <w:abstractNumId w:val="131"/>
  </w:num>
  <w:num w:numId="72" w16cid:durableId="750544427">
    <w:abstractNumId w:val="69"/>
  </w:num>
  <w:num w:numId="73" w16cid:durableId="820194200">
    <w:abstractNumId w:val="31"/>
  </w:num>
  <w:num w:numId="74" w16cid:durableId="1260914432">
    <w:abstractNumId w:val="33"/>
  </w:num>
  <w:num w:numId="75" w16cid:durableId="995034868">
    <w:abstractNumId w:val="104"/>
  </w:num>
  <w:num w:numId="76" w16cid:durableId="937518880">
    <w:abstractNumId w:val="122"/>
  </w:num>
  <w:num w:numId="77" w16cid:durableId="584339141">
    <w:abstractNumId w:val="62"/>
  </w:num>
  <w:num w:numId="78" w16cid:durableId="1731610142">
    <w:abstractNumId w:val="124"/>
  </w:num>
  <w:num w:numId="79" w16cid:durableId="1737509303">
    <w:abstractNumId w:val="35"/>
  </w:num>
  <w:num w:numId="80" w16cid:durableId="417678767">
    <w:abstractNumId w:val="10"/>
  </w:num>
  <w:num w:numId="81" w16cid:durableId="357975881">
    <w:abstractNumId w:val="39"/>
  </w:num>
  <w:num w:numId="82" w16cid:durableId="2047439396">
    <w:abstractNumId w:val="74"/>
  </w:num>
  <w:num w:numId="83" w16cid:durableId="1986664284">
    <w:abstractNumId w:val="121"/>
  </w:num>
  <w:num w:numId="84" w16cid:durableId="674304419">
    <w:abstractNumId w:val="41"/>
  </w:num>
  <w:num w:numId="85" w16cid:durableId="2077823003">
    <w:abstractNumId w:val="55"/>
  </w:num>
  <w:num w:numId="86" w16cid:durableId="665205287">
    <w:abstractNumId w:val="38"/>
  </w:num>
  <w:num w:numId="87" w16cid:durableId="253366600">
    <w:abstractNumId w:val="53"/>
  </w:num>
  <w:num w:numId="88" w16cid:durableId="1614750961">
    <w:abstractNumId w:val="22"/>
  </w:num>
  <w:num w:numId="89" w16cid:durableId="943414775">
    <w:abstractNumId w:val="47"/>
  </w:num>
  <w:num w:numId="90" w16cid:durableId="2078285005">
    <w:abstractNumId w:val="36"/>
  </w:num>
  <w:num w:numId="91" w16cid:durableId="1506628635">
    <w:abstractNumId w:val="4"/>
  </w:num>
  <w:num w:numId="92" w16cid:durableId="158890505">
    <w:abstractNumId w:val="87"/>
  </w:num>
  <w:num w:numId="93" w16cid:durableId="1964847726">
    <w:abstractNumId w:val="126"/>
  </w:num>
  <w:num w:numId="94" w16cid:durableId="1068114790">
    <w:abstractNumId w:val="110"/>
  </w:num>
  <w:num w:numId="95" w16cid:durableId="1765220371">
    <w:abstractNumId w:val="82"/>
  </w:num>
  <w:num w:numId="96" w16cid:durableId="1469128778">
    <w:abstractNumId w:val="76"/>
  </w:num>
  <w:num w:numId="97" w16cid:durableId="2121022040">
    <w:abstractNumId w:val="116"/>
  </w:num>
  <w:num w:numId="98" w16cid:durableId="340401691">
    <w:abstractNumId w:val="68"/>
  </w:num>
  <w:num w:numId="99" w16cid:durableId="1576430770">
    <w:abstractNumId w:val="136"/>
  </w:num>
  <w:num w:numId="100" w16cid:durableId="1593472541">
    <w:abstractNumId w:val="63"/>
  </w:num>
  <w:num w:numId="101" w16cid:durableId="1634672927">
    <w:abstractNumId w:val="51"/>
  </w:num>
  <w:num w:numId="102" w16cid:durableId="1754929537">
    <w:abstractNumId w:val="24"/>
  </w:num>
  <w:num w:numId="103" w16cid:durableId="956182817">
    <w:abstractNumId w:val="20"/>
  </w:num>
  <w:num w:numId="104" w16cid:durableId="1465658811">
    <w:abstractNumId w:val="146"/>
  </w:num>
  <w:num w:numId="105" w16cid:durableId="683288062">
    <w:abstractNumId w:val="83"/>
  </w:num>
  <w:num w:numId="106" w16cid:durableId="360517669">
    <w:abstractNumId w:val="147"/>
  </w:num>
  <w:num w:numId="107" w16cid:durableId="99954559">
    <w:abstractNumId w:val="14"/>
  </w:num>
  <w:num w:numId="108" w16cid:durableId="1827742149">
    <w:abstractNumId w:val="125"/>
  </w:num>
  <w:num w:numId="109" w16cid:durableId="455149139">
    <w:abstractNumId w:val="106"/>
  </w:num>
  <w:num w:numId="110" w16cid:durableId="347950980">
    <w:abstractNumId w:val="81"/>
  </w:num>
  <w:num w:numId="111" w16cid:durableId="1997296569">
    <w:abstractNumId w:val="54"/>
  </w:num>
  <w:num w:numId="112" w16cid:durableId="1380596039">
    <w:abstractNumId w:val="17"/>
  </w:num>
  <w:num w:numId="113" w16cid:durableId="285279881">
    <w:abstractNumId w:val="101"/>
  </w:num>
  <w:num w:numId="114" w16cid:durableId="1809399424">
    <w:abstractNumId w:val="107"/>
  </w:num>
  <w:num w:numId="115" w16cid:durableId="310447215">
    <w:abstractNumId w:val="103"/>
  </w:num>
  <w:num w:numId="116" w16cid:durableId="501357743">
    <w:abstractNumId w:val="120"/>
  </w:num>
  <w:num w:numId="117" w16cid:durableId="1491864729">
    <w:abstractNumId w:val="97"/>
  </w:num>
  <w:num w:numId="118" w16cid:durableId="96563279">
    <w:abstractNumId w:val="18"/>
  </w:num>
  <w:num w:numId="119" w16cid:durableId="2055887250">
    <w:abstractNumId w:val="50"/>
  </w:num>
  <w:num w:numId="120" w16cid:durableId="667441856">
    <w:abstractNumId w:val="145"/>
  </w:num>
  <w:num w:numId="121" w16cid:durableId="2035619610">
    <w:abstractNumId w:val="114"/>
  </w:num>
  <w:num w:numId="122" w16cid:durableId="462578264">
    <w:abstractNumId w:val="143"/>
  </w:num>
  <w:num w:numId="123" w16cid:durableId="834220315">
    <w:abstractNumId w:val="102"/>
  </w:num>
  <w:num w:numId="124" w16cid:durableId="1381394298">
    <w:abstractNumId w:val="75"/>
  </w:num>
  <w:num w:numId="125" w16cid:durableId="124585469">
    <w:abstractNumId w:val="7"/>
  </w:num>
  <w:num w:numId="126" w16cid:durableId="520359052">
    <w:abstractNumId w:val="49"/>
  </w:num>
  <w:num w:numId="127" w16cid:durableId="1388410130">
    <w:abstractNumId w:val="128"/>
  </w:num>
  <w:num w:numId="128" w16cid:durableId="1216893229">
    <w:abstractNumId w:val="127"/>
  </w:num>
  <w:num w:numId="129" w16cid:durableId="985664294">
    <w:abstractNumId w:val="99"/>
  </w:num>
  <w:num w:numId="130" w16cid:durableId="2018264376">
    <w:abstractNumId w:val="5"/>
  </w:num>
  <w:num w:numId="131" w16cid:durableId="275016824">
    <w:abstractNumId w:val="71"/>
  </w:num>
  <w:num w:numId="132" w16cid:durableId="1707558657">
    <w:abstractNumId w:val="149"/>
  </w:num>
  <w:num w:numId="133" w16cid:durableId="1895970772">
    <w:abstractNumId w:val="23"/>
  </w:num>
  <w:num w:numId="134" w16cid:durableId="232128742">
    <w:abstractNumId w:val="90"/>
  </w:num>
  <w:num w:numId="135" w16cid:durableId="1863518159">
    <w:abstractNumId w:val="26"/>
  </w:num>
  <w:num w:numId="136" w16cid:durableId="760223133">
    <w:abstractNumId w:val="44"/>
  </w:num>
  <w:num w:numId="137" w16cid:durableId="389615427">
    <w:abstractNumId w:val="67"/>
  </w:num>
  <w:num w:numId="138" w16cid:durableId="1358653373">
    <w:abstractNumId w:val="85"/>
  </w:num>
  <w:num w:numId="139" w16cid:durableId="132530595">
    <w:abstractNumId w:val="98"/>
  </w:num>
  <w:num w:numId="140" w16cid:durableId="321736697">
    <w:abstractNumId w:val="72"/>
  </w:num>
  <w:num w:numId="141" w16cid:durableId="131483059">
    <w:abstractNumId w:val="84"/>
  </w:num>
  <w:num w:numId="142" w16cid:durableId="897518100">
    <w:abstractNumId w:val="37"/>
  </w:num>
  <w:num w:numId="143" w16cid:durableId="167139329">
    <w:abstractNumId w:val="132"/>
  </w:num>
  <w:num w:numId="144" w16cid:durableId="1958901177">
    <w:abstractNumId w:val="109"/>
  </w:num>
  <w:num w:numId="145" w16cid:durableId="1807233766">
    <w:abstractNumId w:val="138"/>
  </w:num>
  <w:num w:numId="146" w16cid:durableId="1017925928">
    <w:abstractNumId w:val="100"/>
  </w:num>
  <w:num w:numId="147" w16cid:durableId="1265335936">
    <w:abstractNumId w:val="56"/>
  </w:num>
  <w:num w:numId="148" w16cid:durableId="55805360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912303136">
    <w:abstractNumId w:val="144"/>
  </w:num>
  <w:num w:numId="150" w16cid:durableId="97679220">
    <w:abstractNumId w:val="118"/>
  </w:num>
  <w:num w:numId="151" w16cid:durableId="1069378303">
    <w:abstractNumId w:val="150"/>
  </w:num>
  <w:num w:numId="152" w16cid:durableId="562299698">
    <w:abstractNumId w:val="52"/>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5A1F"/>
    <w:rsid w:val="00005CF2"/>
    <w:rsid w:val="00012BC8"/>
    <w:rsid w:val="00025BD6"/>
    <w:rsid w:val="0003262E"/>
    <w:rsid w:val="000417B1"/>
    <w:rsid w:val="000431B2"/>
    <w:rsid w:val="0004432B"/>
    <w:rsid w:val="000459F4"/>
    <w:rsid w:val="0004621F"/>
    <w:rsid w:val="00056D5E"/>
    <w:rsid w:val="00060959"/>
    <w:rsid w:val="00064751"/>
    <w:rsid w:val="00066AA2"/>
    <w:rsid w:val="00067D4F"/>
    <w:rsid w:val="00075777"/>
    <w:rsid w:val="0007705C"/>
    <w:rsid w:val="00083D0C"/>
    <w:rsid w:val="000A4650"/>
    <w:rsid w:val="000A4B8D"/>
    <w:rsid w:val="000B3215"/>
    <w:rsid w:val="000B5250"/>
    <w:rsid w:val="000B5CB6"/>
    <w:rsid w:val="000C19BE"/>
    <w:rsid w:val="000D2197"/>
    <w:rsid w:val="000D2699"/>
    <w:rsid w:val="000D6804"/>
    <w:rsid w:val="000E0E9E"/>
    <w:rsid w:val="000E3400"/>
    <w:rsid w:val="00100383"/>
    <w:rsid w:val="001016F0"/>
    <w:rsid w:val="0010642C"/>
    <w:rsid w:val="001079F3"/>
    <w:rsid w:val="00107CE3"/>
    <w:rsid w:val="00114062"/>
    <w:rsid w:val="0012214D"/>
    <w:rsid w:val="00122B69"/>
    <w:rsid w:val="0012775C"/>
    <w:rsid w:val="00132536"/>
    <w:rsid w:val="0014045F"/>
    <w:rsid w:val="001411E7"/>
    <w:rsid w:val="00141E4D"/>
    <w:rsid w:val="0014211B"/>
    <w:rsid w:val="001461A0"/>
    <w:rsid w:val="001755D3"/>
    <w:rsid w:val="00181231"/>
    <w:rsid w:val="00182B10"/>
    <w:rsid w:val="001A2193"/>
    <w:rsid w:val="001A3FC1"/>
    <w:rsid w:val="001A7AC1"/>
    <w:rsid w:val="001B0E31"/>
    <w:rsid w:val="001B1429"/>
    <w:rsid w:val="001C1E7B"/>
    <w:rsid w:val="001C30F7"/>
    <w:rsid w:val="001C4312"/>
    <w:rsid w:val="001C433A"/>
    <w:rsid w:val="001E1EA7"/>
    <w:rsid w:val="001E67B2"/>
    <w:rsid w:val="001E6FF3"/>
    <w:rsid w:val="001F1270"/>
    <w:rsid w:val="001F213E"/>
    <w:rsid w:val="001F59D9"/>
    <w:rsid w:val="001F5D43"/>
    <w:rsid w:val="00200224"/>
    <w:rsid w:val="00202464"/>
    <w:rsid w:val="0020327B"/>
    <w:rsid w:val="00206567"/>
    <w:rsid w:val="00211C7A"/>
    <w:rsid w:val="00211F7C"/>
    <w:rsid w:val="00212454"/>
    <w:rsid w:val="00215F7E"/>
    <w:rsid w:val="002262F2"/>
    <w:rsid w:val="00231ADE"/>
    <w:rsid w:val="00240876"/>
    <w:rsid w:val="00242B87"/>
    <w:rsid w:val="00245675"/>
    <w:rsid w:val="00255747"/>
    <w:rsid w:val="00255BDD"/>
    <w:rsid w:val="002609D9"/>
    <w:rsid w:val="0026593E"/>
    <w:rsid w:val="00272484"/>
    <w:rsid w:val="0029143C"/>
    <w:rsid w:val="00292493"/>
    <w:rsid w:val="002932AD"/>
    <w:rsid w:val="00295134"/>
    <w:rsid w:val="0029611F"/>
    <w:rsid w:val="0029670B"/>
    <w:rsid w:val="00297EF0"/>
    <w:rsid w:val="002A28B0"/>
    <w:rsid w:val="002A39B8"/>
    <w:rsid w:val="002A4FB9"/>
    <w:rsid w:val="002B0380"/>
    <w:rsid w:val="002C3588"/>
    <w:rsid w:val="002D2872"/>
    <w:rsid w:val="002D37D0"/>
    <w:rsid w:val="002E3815"/>
    <w:rsid w:val="002E5E61"/>
    <w:rsid w:val="002F364E"/>
    <w:rsid w:val="0031153F"/>
    <w:rsid w:val="00313660"/>
    <w:rsid w:val="003139FE"/>
    <w:rsid w:val="00314885"/>
    <w:rsid w:val="00322E9C"/>
    <w:rsid w:val="003265F5"/>
    <w:rsid w:val="003341FC"/>
    <w:rsid w:val="00334752"/>
    <w:rsid w:val="00337C16"/>
    <w:rsid w:val="003435DF"/>
    <w:rsid w:val="0035616D"/>
    <w:rsid w:val="00356D2D"/>
    <w:rsid w:val="00361692"/>
    <w:rsid w:val="00362F29"/>
    <w:rsid w:val="00386FC9"/>
    <w:rsid w:val="00395BFC"/>
    <w:rsid w:val="00397EA1"/>
    <w:rsid w:val="003A0629"/>
    <w:rsid w:val="003A4CE8"/>
    <w:rsid w:val="003C04D3"/>
    <w:rsid w:val="003C152F"/>
    <w:rsid w:val="003C5934"/>
    <w:rsid w:val="003D66DB"/>
    <w:rsid w:val="003D7042"/>
    <w:rsid w:val="003E3DE1"/>
    <w:rsid w:val="003E3EEE"/>
    <w:rsid w:val="003E4933"/>
    <w:rsid w:val="003E5810"/>
    <w:rsid w:val="003F4FD9"/>
    <w:rsid w:val="003F588D"/>
    <w:rsid w:val="00412112"/>
    <w:rsid w:val="004136F5"/>
    <w:rsid w:val="00423903"/>
    <w:rsid w:val="00431414"/>
    <w:rsid w:val="004354C8"/>
    <w:rsid w:val="004359CD"/>
    <w:rsid w:val="00437CDE"/>
    <w:rsid w:val="00451C71"/>
    <w:rsid w:val="00463E95"/>
    <w:rsid w:val="00466808"/>
    <w:rsid w:val="00471F6C"/>
    <w:rsid w:val="004720EB"/>
    <w:rsid w:val="004828F2"/>
    <w:rsid w:val="0048500D"/>
    <w:rsid w:val="0049139C"/>
    <w:rsid w:val="00492D49"/>
    <w:rsid w:val="00497C07"/>
    <w:rsid w:val="004A052E"/>
    <w:rsid w:val="004A3D15"/>
    <w:rsid w:val="004C0835"/>
    <w:rsid w:val="004C32BA"/>
    <w:rsid w:val="004D0C8A"/>
    <w:rsid w:val="004D13A9"/>
    <w:rsid w:val="004D21B2"/>
    <w:rsid w:val="004D2EAF"/>
    <w:rsid w:val="004D43CB"/>
    <w:rsid w:val="004D5DA4"/>
    <w:rsid w:val="004E487B"/>
    <w:rsid w:val="004E58B8"/>
    <w:rsid w:val="0050167B"/>
    <w:rsid w:val="00503011"/>
    <w:rsid w:val="00514E43"/>
    <w:rsid w:val="00522D77"/>
    <w:rsid w:val="005259BF"/>
    <w:rsid w:val="00532594"/>
    <w:rsid w:val="00532734"/>
    <w:rsid w:val="00533337"/>
    <w:rsid w:val="00537F39"/>
    <w:rsid w:val="005410F7"/>
    <w:rsid w:val="0054111A"/>
    <w:rsid w:val="0055109A"/>
    <w:rsid w:val="00551DF7"/>
    <w:rsid w:val="005529B9"/>
    <w:rsid w:val="00555019"/>
    <w:rsid w:val="0056075D"/>
    <w:rsid w:val="00560C37"/>
    <w:rsid w:val="00570059"/>
    <w:rsid w:val="0057368D"/>
    <w:rsid w:val="005812CC"/>
    <w:rsid w:val="005A4DA3"/>
    <w:rsid w:val="005A7FEF"/>
    <w:rsid w:val="005B364D"/>
    <w:rsid w:val="005B4658"/>
    <w:rsid w:val="005C2A02"/>
    <w:rsid w:val="005D1294"/>
    <w:rsid w:val="005D6767"/>
    <w:rsid w:val="005E097C"/>
    <w:rsid w:val="005F0F5D"/>
    <w:rsid w:val="005F2F6A"/>
    <w:rsid w:val="00601083"/>
    <w:rsid w:val="0060425B"/>
    <w:rsid w:val="0063201E"/>
    <w:rsid w:val="00634AD6"/>
    <w:rsid w:val="00642271"/>
    <w:rsid w:val="00650CC1"/>
    <w:rsid w:val="00656D2E"/>
    <w:rsid w:val="00663B53"/>
    <w:rsid w:val="006662EF"/>
    <w:rsid w:val="006733E0"/>
    <w:rsid w:val="00694011"/>
    <w:rsid w:val="00694449"/>
    <w:rsid w:val="00694720"/>
    <w:rsid w:val="006A0E6E"/>
    <w:rsid w:val="006A54F5"/>
    <w:rsid w:val="006B45E8"/>
    <w:rsid w:val="006D4D3B"/>
    <w:rsid w:val="006E2A39"/>
    <w:rsid w:val="006F39E4"/>
    <w:rsid w:val="00702D83"/>
    <w:rsid w:val="00703E7B"/>
    <w:rsid w:val="00711098"/>
    <w:rsid w:val="00713D1D"/>
    <w:rsid w:val="007172BC"/>
    <w:rsid w:val="00726E49"/>
    <w:rsid w:val="0073339A"/>
    <w:rsid w:val="00737F7A"/>
    <w:rsid w:val="0074056F"/>
    <w:rsid w:val="00741EB2"/>
    <w:rsid w:val="00744802"/>
    <w:rsid w:val="007519BE"/>
    <w:rsid w:val="00753572"/>
    <w:rsid w:val="0075366A"/>
    <w:rsid w:val="00761B01"/>
    <w:rsid w:val="0078639C"/>
    <w:rsid w:val="007934F6"/>
    <w:rsid w:val="00794345"/>
    <w:rsid w:val="007A467F"/>
    <w:rsid w:val="007A4866"/>
    <w:rsid w:val="007B59FD"/>
    <w:rsid w:val="007B7201"/>
    <w:rsid w:val="007B7AAF"/>
    <w:rsid w:val="007C2574"/>
    <w:rsid w:val="007D37FF"/>
    <w:rsid w:val="007D3DE3"/>
    <w:rsid w:val="007D503D"/>
    <w:rsid w:val="007D67B4"/>
    <w:rsid w:val="007D7155"/>
    <w:rsid w:val="007F16C2"/>
    <w:rsid w:val="007F7F67"/>
    <w:rsid w:val="008013B3"/>
    <w:rsid w:val="008147B4"/>
    <w:rsid w:val="008229A5"/>
    <w:rsid w:val="008231CA"/>
    <w:rsid w:val="00830E95"/>
    <w:rsid w:val="008509C0"/>
    <w:rsid w:val="00852BE8"/>
    <w:rsid w:val="00853CDB"/>
    <w:rsid w:val="00855A1F"/>
    <w:rsid w:val="00856917"/>
    <w:rsid w:val="008605C4"/>
    <w:rsid w:val="008612B3"/>
    <w:rsid w:val="00863312"/>
    <w:rsid w:val="008708A5"/>
    <w:rsid w:val="008765C6"/>
    <w:rsid w:val="00881B63"/>
    <w:rsid w:val="00881C99"/>
    <w:rsid w:val="00885F11"/>
    <w:rsid w:val="008A4D76"/>
    <w:rsid w:val="008B1225"/>
    <w:rsid w:val="008B24C7"/>
    <w:rsid w:val="008B2EA3"/>
    <w:rsid w:val="008C7270"/>
    <w:rsid w:val="008D0EE4"/>
    <w:rsid w:val="008D36DB"/>
    <w:rsid w:val="008D719A"/>
    <w:rsid w:val="008E073F"/>
    <w:rsid w:val="008E6A1D"/>
    <w:rsid w:val="008F0BC2"/>
    <w:rsid w:val="00913C75"/>
    <w:rsid w:val="009151F8"/>
    <w:rsid w:val="009154AA"/>
    <w:rsid w:val="0091649A"/>
    <w:rsid w:val="00920475"/>
    <w:rsid w:val="00924FC4"/>
    <w:rsid w:val="009313D8"/>
    <w:rsid w:val="009415C6"/>
    <w:rsid w:val="0096188A"/>
    <w:rsid w:val="00962D01"/>
    <w:rsid w:val="00972D0B"/>
    <w:rsid w:val="009769E9"/>
    <w:rsid w:val="009805D8"/>
    <w:rsid w:val="00983BD7"/>
    <w:rsid w:val="009930E1"/>
    <w:rsid w:val="00994703"/>
    <w:rsid w:val="00996891"/>
    <w:rsid w:val="009A47C1"/>
    <w:rsid w:val="009A743A"/>
    <w:rsid w:val="009B0327"/>
    <w:rsid w:val="009B077B"/>
    <w:rsid w:val="009B3DF5"/>
    <w:rsid w:val="009C0C29"/>
    <w:rsid w:val="009C7D52"/>
    <w:rsid w:val="009D101A"/>
    <w:rsid w:val="009D308C"/>
    <w:rsid w:val="009D7C03"/>
    <w:rsid w:val="009E6E49"/>
    <w:rsid w:val="009F03A1"/>
    <w:rsid w:val="00A03AE8"/>
    <w:rsid w:val="00A06D52"/>
    <w:rsid w:val="00A10E90"/>
    <w:rsid w:val="00A129F9"/>
    <w:rsid w:val="00A17CFE"/>
    <w:rsid w:val="00A22C5D"/>
    <w:rsid w:val="00A25A0C"/>
    <w:rsid w:val="00A27FF1"/>
    <w:rsid w:val="00A435F8"/>
    <w:rsid w:val="00A469A2"/>
    <w:rsid w:val="00A52694"/>
    <w:rsid w:val="00A52BFE"/>
    <w:rsid w:val="00A533DF"/>
    <w:rsid w:val="00A728E6"/>
    <w:rsid w:val="00A731FC"/>
    <w:rsid w:val="00A736FF"/>
    <w:rsid w:val="00A83A1E"/>
    <w:rsid w:val="00A9104E"/>
    <w:rsid w:val="00A966BE"/>
    <w:rsid w:val="00AA7B85"/>
    <w:rsid w:val="00AB4BBF"/>
    <w:rsid w:val="00AD2F0B"/>
    <w:rsid w:val="00AE7656"/>
    <w:rsid w:val="00AF3435"/>
    <w:rsid w:val="00AF748E"/>
    <w:rsid w:val="00B10248"/>
    <w:rsid w:val="00B14E67"/>
    <w:rsid w:val="00B17921"/>
    <w:rsid w:val="00B21546"/>
    <w:rsid w:val="00B22AB8"/>
    <w:rsid w:val="00B26FFE"/>
    <w:rsid w:val="00B27412"/>
    <w:rsid w:val="00B410A9"/>
    <w:rsid w:val="00B42034"/>
    <w:rsid w:val="00B43BF4"/>
    <w:rsid w:val="00B51D9B"/>
    <w:rsid w:val="00B53B7E"/>
    <w:rsid w:val="00B55AB7"/>
    <w:rsid w:val="00B60967"/>
    <w:rsid w:val="00B64E07"/>
    <w:rsid w:val="00B75319"/>
    <w:rsid w:val="00B76FC2"/>
    <w:rsid w:val="00B77E87"/>
    <w:rsid w:val="00B81ABC"/>
    <w:rsid w:val="00BA1206"/>
    <w:rsid w:val="00BA153C"/>
    <w:rsid w:val="00BB5C65"/>
    <w:rsid w:val="00BB7B8E"/>
    <w:rsid w:val="00BC3BCA"/>
    <w:rsid w:val="00BD1BF7"/>
    <w:rsid w:val="00BF118E"/>
    <w:rsid w:val="00BF3071"/>
    <w:rsid w:val="00BF6219"/>
    <w:rsid w:val="00C0028B"/>
    <w:rsid w:val="00C01404"/>
    <w:rsid w:val="00C022BF"/>
    <w:rsid w:val="00C05EF4"/>
    <w:rsid w:val="00C07291"/>
    <w:rsid w:val="00C13369"/>
    <w:rsid w:val="00C219F3"/>
    <w:rsid w:val="00C24364"/>
    <w:rsid w:val="00C263FD"/>
    <w:rsid w:val="00C32A8B"/>
    <w:rsid w:val="00C33B61"/>
    <w:rsid w:val="00C3578A"/>
    <w:rsid w:val="00C4076F"/>
    <w:rsid w:val="00C55094"/>
    <w:rsid w:val="00C55667"/>
    <w:rsid w:val="00C61E0D"/>
    <w:rsid w:val="00C636F1"/>
    <w:rsid w:val="00C63FE9"/>
    <w:rsid w:val="00C70A91"/>
    <w:rsid w:val="00C82A06"/>
    <w:rsid w:val="00C83E61"/>
    <w:rsid w:val="00C93B5F"/>
    <w:rsid w:val="00C94DE7"/>
    <w:rsid w:val="00C97D7F"/>
    <w:rsid w:val="00CB1AAA"/>
    <w:rsid w:val="00CB2AA1"/>
    <w:rsid w:val="00CB4ED0"/>
    <w:rsid w:val="00CC09D6"/>
    <w:rsid w:val="00CD7AA8"/>
    <w:rsid w:val="00CE1FC7"/>
    <w:rsid w:val="00CF0C18"/>
    <w:rsid w:val="00CF123B"/>
    <w:rsid w:val="00CF379C"/>
    <w:rsid w:val="00D03777"/>
    <w:rsid w:val="00D05447"/>
    <w:rsid w:val="00D073B5"/>
    <w:rsid w:val="00D17E3A"/>
    <w:rsid w:val="00D2073F"/>
    <w:rsid w:val="00D26F3B"/>
    <w:rsid w:val="00D303EB"/>
    <w:rsid w:val="00D37B0D"/>
    <w:rsid w:val="00D409D8"/>
    <w:rsid w:val="00D46F9B"/>
    <w:rsid w:val="00D47EE3"/>
    <w:rsid w:val="00D519CD"/>
    <w:rsid w:val="00D53A45"/>
    <w:rsid w:val="00D548ED"/>
    <w:rsid w:val="00D635A6"/>
    <w:rsid w:val="00D654FC"/>
    <w:rsid w:val="00D67D57"/>
    <w:rsid w:val="00D67F91"/>
    <w:rsid w:val="00D712C4"/>
    <w:rsid w:val="00D85351"/>
    <w:rsid w:val="00D90AA4"/>
    <w:rsid w:val="00D95797"/>
    <w:rsid w:val="00D95D42"/>
    <w:rsid w:val="00DB40A3"/>
    <w:rsid w:val="00DB49E8"/>
    <w:rsid w:val="00DC3005"/>
    <w:rsid w:val="00DC32EF"/>
    <w:rsid w:val="00DC3D0F"/>
    <w:rsid w:val="00DD3670"/>
    <w:rsid w:val="00DD407A"/>
    <w:rsid w:val="00DF4D89"/>
    <w:rsid w:val="00E04529"/>
    <w:rsid w:val="00E057FD"/>
    <w:rsid w:val="00E11475"/>
    <w:rsid w:val="00E1449E"/>
    <w:rsid w:val="00E149DE"/>
    <w:rsid w:val="00E20C40"/>
    <w:rsid w:val="00E3112B"/>
    <w:rsid w:val="00E3295C"/>
    <w:rsid w:val="00E3387F"/>
    <w:rsid w:val="00E345E7"/>
    <w:rsid w:val="00E470A3"/>
    <w:rsid w:val="00E4761B"/>
    <w:rsid w:val="00E51615"/>
    <w:rsid w:val="00E5191E"/>
    <w:rsid w:val="00E51F70"/>
    <w:rsid w:val="00E577FE"/>
    <w:rsid w:val="00E6071B"/>
    <w:rsid w:val="00E800E3"/>
    <w:rsid w:val="00E83E0C"/>
    <w:rsid w:val="00E849FE"/>
    <w:rsid w:val="00E85CA0"/>
    <w:rsid w:val="00EA2317"/>
    <w:rsid w:val="00EA5C1E"/>
    <w:rsid w:val="00EB2339"/>
    <w:rsid w:val="00EC25F7"/>
    <w:rsid w:val="00EE6D3D"/>
    <w:rsid w:val="00EF2777"/>
    <w:rsid w:val="00F0144F"/>
    <w:rsid w:val="00F02E96"/>
    <w:rsid w:val="00F05FB9"/>
    <w:rsid w:val="00F31DB6"/>
    <w:rsid w:val="00F359E9"/>
    <w:rsid w:val="00F41619"/>
    <w:rsid w:val="00F45929"/>
    <w:rsid w:val="00F5270B"/>
    <w:rsid w:val="00F54087"/>
    <w:rsid w:val="00F54683"/>
    <w:rsid w:val="00F5652C"/>
    <w:rsid w:val="00F57304"/>
    <w:rsid w:val="00F64A5E"/>
    <w:rsid w:val="00F74DA4"/>
    <w:rsid w:val="00F83547"/>
    <w:rsid w:val="00FA2400"/>
    <w:rsid w:val="00FA37D9"/>
    <w:rsid w:val="00FC2C03"/>
    <w:rsid w:val="00FC4DF5"/>
    <w:rsid w:val="00FE5B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06ED137"/>
  <w15:docId w15:val="{FE91298E-FA36-45C5-8E57-38CC70B53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55A1F"/>
    <w:rPr>
      <w:rFonts w:ascii="Calibri" w:eastAsia="Times New Roman" w:hAnsi="Calibri"/>
      <w:sz w:val="24"/>
      <w:szCs w:val="24"/>
      <w:lang w:val="en-US"/>
    </w:rPr>
  </w:style>
  <w:style w:type="paragraph" w:styleId="Nadpis1">
    <w:name w:val="heading 1"/>
    <w:basedOn w:val="Normln"/>
    <w:next w:val="Normln"/>
    <w:link w:val="Nadpis1Char"/>
    <w:uiPriority w:val="99"/>
    <w:qFormat/>
    <w:rsid w:val="008D719A"/>
    <w:pPr>
      <w:keepNext/>
      <w:spacing w:before="240" w:after="60"/>
      <w:outlineLvl w:val="0"/>
    </w:pPr>
    <w:rPr>
      <w:rFonts w:asciiTheme="majorHAnsi" w:eastAsiaTheme="majorEastAsia" w:hAnsiTheme="majorHAnsi"/>
      <w:b/>
      <w:bCs/>
      <w:kern w:val="32"/>
      <w:sz w:val="32"/>
      <w:szCs w:val="32"/>
    </w:rPr>
  </w:style>
  <w:style w:type="paragraph" w:styleId="Nadpis2">
    <w:name w:val="heading 2"/>
    <w:basedOn w:val="Normln"/>
    <w:next w:val="Normln"/>
    <w:link w:val="Nadpis2Char"/>
    <w:uiPriority w:val="99"/>
    <w:unhideWhenUsed/>
    <w:qFormat/>
    <w:rsid w:val="008D719A"/>
    <w:pPr>
      <w:keepNext/>
      <w:spacing w:before="240" w:after="60"/>
      <w:outlineLvl w:val="1"/>
    </w:pPr>
    <w:rPr>
      <w:rFonts w:asciiTheme="majorHAnsi" w:eastAsiaTheme="majorEastAsia" w:hAnsiTheme="majorHAnsi"/>
      <w:b/>
      <w:bCs/>
      <w:i/>
      <w:iCs/>
      <w:sz w:val="28"/>
      <w:szCs w:val="28"/>
    </w:rPr>
  </w:style>
  <w:style w:type="paragraph" w:styleId="Nadpis3">
    <w:name w:val="heading 3"/>
    <w:basedOn w:val="Normln"/>
    <w:next w:val="Normln"/>
    <w:link w:val="Nadpis3Char"/>
    <w:uiPriority w:val="99"/>
    <w:unhideWhenUsed/>
    <w:qFormat/>
    <w:rsid w:val="008D719A"/>
    <w:pPr>
      <w:keepNext/>
      <w:spacing w:before="240" w:after="60"/>
      <w:outlineLvl w:val="2"/>
    </w:pPr>
    <w:rPr>
      <w:rFonts w:asciiTheme="majorHAnsi" w:eastAsiaTheme="majorEastAsia" w:hAnsiTheme="majorHAnsi"/>
      <w:b/>
      <w:bCs/>
      <w:sz w:val="26"/>
      <w:szCs w:val="26"/>
    </w:rPr>
  </w:style>
  <w:style w:type="paragraph" w:styleId="Nadpis4">
    <w:name w:val="heading 4"/>
    <w:basedOn w:val="Normln"/>
    <w:next w:val="Normln"/>
    <w:link w:val="Nadpis4Char"/>
    <w:uiPriority w:val="99"/>
    <w:unhideWhenUsed/>
    <w:qFormat/>
    <w:rsid w:val="008D719A"/>
    <w:pPr>
      <w:keepNext/>
      <w:spacing w:before="240" w:after="60"/>
      <w:outlineLvl w:val="3"/>
    </w:pPr>
    <w:rPr>
      <w:b/>
      <w:bCs/>
      <w:sz w:val="28"/>
      <w:szCs w:val="28"/>
    </w:rPr>
  </w:style>
  <w:style w:type="paragraph" w:styleId="Nadpis5">
    <w:name w:val="heading 5"/>
    <w:basedOn w:val="Normln"/>
    <w:next w:val="Normln"/>
    <w:link w:val="Nadpis5Char"/>
    <w:uiPriority w:val="99"/>
    <w:unhideWhenUsed/>
    <w:qFormat/>
    <w:rsid w:val="008D719A"/>
    <w:pPr>
      <w:spacing w:before="240" w:after="60"/>
      <w:outlineLvl w:val="4"/>
    </w:pPr>
    <w:rPr>
      <w:b/>
      <w:bCs/>
      <w:i/>
      <w:iCs/>
      <w:sz w:val="26"/>
      <w:szCs w:val="26"/>
    </w:rPr>
  </w:style>
  <w:style w:type="paragraph" w:styleId="Nadpis6">
    <w:name w:val="heading 6"/>
    <w:basedOn w:val="Normln"/>
    <w:next w:val="Normln"/>
    <w:link w:val="Nadpis6Char"/>
    <w:uiPriority w:val="99"/>
    <w:unhideWhenUsed/>
    <w:qFormat/>
    <w:rsid w:val="008D719A"/>
    <w:pPr>
      <w:spacing w:before="240" w:after="60"/>
      <w:outlineLvl w:val="5"/>
    </w:pPr>
    <w:rPr>
      <w:b/>
      <w:bCs/>
      <w:sz w:val="22"/>
      <w:szCs w:val="22"/>
    </w:rPr>
  </w:style>
  <w:style w:type="paragraph" w:styleId="Nadpis7">
    <w:name w:val="heading 7"/>
    <w:basedOn w:val="Normln"/>
    <w:next w:val="Normln"/>
    <w:link w:val="Nadpis7Char"/>
    <w:uiPriority w:val="99"/>
    <w:unhideWhenUsed/>
    <w:qFormat/>
    <w:rsid w:val="008D719A"/>
    <w:pPr>
      <w:spacing w:before="240" w:after="60"/>
      <w:outlineLvl w:val="6"/>
    </w:pPr>
  </w:style>
  <w:style w:type="paragraph" w:styleId="Nadpis8">
    <w:name w:val="heading 8"/>
    <w:basedOn w:val="Normln"/>
    <w:next w:val="Normln"/>
    <w:link w:val="Nadpis8Char"/>
    <w:uiPriority w:val="99"/>
    <w:unhideWhenUsed/>
    <w:qFormat/>
    <w:rsid w:val="008D719A"/>
    <w:pPr>
      <w:spacing w:before="240" w:after="60"/>
      <w:outlineLvl w:val="7"/>
    </w:pPr>
    <w:rPr>
      <w:i/>
      <w:iCs/>
    </w:rPr>
  </w:style>
  <w:style w:type="paragraph" w:styleId="Nadpis9">
    <w:name w:val="heading 9"/>
    <w:basedOn w:val="Normln"/>
    <w:next w:val="Normln"/>
    <w:link w:val="Nadpis9Char"/>
    <w:uiPriority w:val="99"/>
    <w:unhideWhenUsed/>
    <w:qFormat/>
    <w:rsid w:val="008D719A"/>
    <w:pPr>
      <w:spacing w:before="240" w:after="60"/>
      <w:outlineLvl w:val="8"/>
    </w:pPr>
    <w:rPr>
      <w:rFonts w:asciiTheme="majorHAnsi" w:eastAsiaTheme="majorEastAsia" w:hAnsiTheme="majorHAns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8D719A"/>
    <w:rPr>
      <w:rFonts w:asciiTheme="majorHAnsi" w:eastAsiaTheme="majorEastAsia" w:hAnsiTheme="majorHAnsi"/>
      <w:b/>
      <w:bCs/>
      <w:kern w:val="32"/>
      <w:sz w:val="32"/>
      <w:szCs w:val="32"/>
    </w:rPr>
  </w:style>
  <w:style w:type="character" w:customStyle="1" w:styleId="Nadpis2Char">
    <w:name w:val="Nadpis 2 Char"/>
    <w:basedOn w:val="Standardnpsmoodstavce"/>
    <w:link w:val="Nadpis2"/>
    <w:uiPriority w:val="99"/>
    <w:rsid w:val="008D719A"/>
    <w:rPr>
      <w:rFonts w:asciiTheme="majorHAnsi" w:eastAsiaTheme="majorEastAsia" w:hAnsiTheme="majorHAnsi"/>
      <w:b/>
      <w:bCs/>
      <w:i/>
      <w:iCs/>
      <w:sz w:val="28"/>
      <w:szCs w:val="28"/>
    </w:rPr>
  </w:style>
  <w:style w:type="character" w:customStyle="1" w:styleId="Nadpis3Char">
    <w:name w:val="Nadpis 3 Char"/>
    <w:basedOn w:val="Standardnpsmoodstavce"/>
    <w:link w:val="Nadpis3"/>
    <w:uiPriority w:val="99"/>
    <w:semiHidden/>
    <w:rsid w:val="008D719A"/>
    <w:rPr>
      <w:rFonts w:asciiTheme="majorHAnsi" w:eastAsiaTheme="majorEastAsia" w:hAnsiTheme="majorHAnsi"/>
      <w:b/>
      <w:bCs/>
      <w:sz w:val="26"/>
      <w:szCs w:val="26"/>
    </w:rPr>
  </w:style>
  <w:style w:type="character" w:customStyle="1" w:styleId="Nadpis4Char">
    <w:name w:val="Nadpis 4 Char"/>
    <w:basedOn w:val="Standardnpsmoodstavce"/>
    <w:link w:val="Nadpis4"/>
    <w:uiPriority w:val="99"/>
    <w:semiHidden/>
    <w:rsid w:val="008D719A"/>
    <w:rPr>
      <w:b/>
      <w:bCs/>
      <w:sz w:val="28"/>
      <w:szCs w:val="28"/>
    </w:rPr>
  </w:style>
  <w:style w:type="character" w:customStyle="1" w:styleId="Nadpis5Char">
    <w:name w:val="Nadpis 5 Char"/>
    <w:basedOn w:val="Standardnpsmoodstavce"/>
    <w:link w:val="Nadpis5"/>
    <w:uiPriority w:val="99"/>
    <w:semiHidden/>
    <w:rsid w:val="008D719A"/>
    <w:rPr>
      <w:b/>
      <w:bCs/>
      <w:i/>
      <w:iCs/>
      <w:sz w:val="26"/>
      <w:szCs w:val="26"/>
    </w:rPr>
  </w:style>
  <w:style w:type="character" w:customStyle="1" w:styleId="Nadpis6Char">
    <w:name w:val="Nadpis 6 Char"/>
    <w:basedOn w:val="Standardnpsmoodstavce"/>
    <w:link w:val="Nadpis6"/>
    <w:uiPriority w:val="99"/>
    <w:semiHidden/>
    <w:rsid w:val="008D719A"/>
    <w:rPr>
      <w:b/>
      <w:bCs/>
    </w:rPr>
  </w:style>
  <w:style w:type="character" w:customStyle="1" w:styleId="Nadpis7Char">
    <w:name w:val="Nadpis 7 Char"/>
    <w:basedOn w:val="Standardnpsmoodstavce"/>
    <w:link w:val="Nadpis7"/>
    <w:uiPriority w:val="99"/>
    <w:semiHidden/>
    <w:rsid w:val="008D719A"/>
    <w:rPr>
      <w:sz w:val="24"/>
      <w:szCs w:val="24"/>
    </w:rPr>
  </w:style>
  <w:style w:type="character" w:customStyle="1" w:styleId="Nadpis8Char">
    <w:name w:val="Nadpis 8 Char"/>
    <w:basedOn w:val="Standardnpsmoodstavce"/>
    <w:link w:val="Nadpis8"/>
    <w:uiPriority w:val="99"/>
    <w:semiHidden/>
    <w:rsid w:val="008D719A"/>
    <w:rPr>
      <w:i/>
      <w:iCs/>
      <w:sz w:val="24"/>
      <w:szCs w:val="24"/>
    </w:rPr>
  </w:style>
  <w:style w:type="character" w:customStyle="1" w:styleId="Nadpis9Char">
    <w:name w:val="Nadpis 9 Char"/>
    <w:basedOn w:val="Standardnpsmoodstavce"/>
    <w:link w:val="Nadpis9"/>
    <w:uiPriority w:val="99"/>
    <w:semiHidden/>
    <w:rsid w:val="008D719A"/>
    <w:rPr>
      <w:rFonts w:asciiTheme="majorHAnsi" w:eastAsiaTheme="majorEastAsia" w:hAnsiTheme="majorHAnsi"/>
    </w:rPr>
  </w:style>
  <w:style w:type="paragraph" w:styleId="Nzev">
    <w:name w:val="Title"/>
    <w:basedOn w:val="Normln"/>
    <w:next w:val="Normln"/>
    <w:link w:val="NzevChar"/>
    <w:uiPriority w:val="99"/>
    <w:qFormat/>
    <w:rsid w:val="008D719A"/>
    <w:pPr>
      <w:spacing w:before="240" w:after="60"/>
      <w:jc w:val="center"/>
      <w:outlineLvl w:val="0"/>
    </w:pPr>
    <w:rPr>
      <w:rFonts w:asciiTheme="majorHAnsi" w:eastAsiaTheme="majorEastAsia" w:hAnsiTheme="majorHAnsi"/>
      <w:b/>
      <w:bCs/>
      <w:kern w:val="28"/>
      <w:sz w:val="32"/>
      <w:szCs w:val="32"/>
    </w:rPr>
  </w:style>
  <w:style w:type="character" w:customStyle="1" w:styleId="NzevChar">
    <w:name w:val="Název Char"/>
    <w:basedOn w:val="Standardnpsmoodstavce"/>
    <w:link w:val="Nzev"/>
    <w:uiPriority w:val="99"/>
    <w:rsid w:val="008D719A"/>
    <w:rPr>
      <w:rFonts w:asciiTheme="majorHAnsi" w:eastAsiaTheme="majorEastAsia" w:hAnsiTheme="majorHAnsi"/>
      <w:b/>
      <w:bCs/>
      <w:kern w:val="28"/>
      <w:sz w:val="32"/>
      <w:szCs w:val="32"/>
    </w:rPr>
  </w:style>
  <w:style w:type="paragraph" w:styleId="Podnadpis">
    <w:name w:val="Subtitle"/>
    <w:basedOn w:val="Normln"/>
    <w:next w:val="Normln"/>
    <w:link w:val="PodnadpisChar"/>
    <w:uiPriority w:val="99"/>
    <w:qFormat/>
    <w:rsid w:val="008D719A"/>
    <w:pPr>
      <w:spacing w:after="60"/>
      <w:jc w:val="center"/>
      <w:outlineLvl w:val="1"/>
    </w:pPr>
    <w:rPr>
      <w:rFonts w:asciiTheme="majorHAnsi" w:eastAsiaTheme="majorEastAsia" w:hAnsiTheme="majorHAnsi"/>
    </w:rPr>
  </w:style>
  <w:style w:type="character" w:customStyle="1" w:styleId="PodnadpisChar">
    <w:name w:val="Podnadpis Char"/>
    <w:basedOn w:val="Standardnpsmoodstavce"/>
    <w:link w:val="Podnadpis"/>
    <w:uiPriority w:val="99"/>
    <w:rsid w:val="008D719A"/>
    <w:rPr>
      <w:rFonts w:asciiTheme="majorHAnsi" w:eastAsiaTheme="majorEastAsia" w:hAnsiTheme="majorHAnsi"/>
      <w:sz w:val="24"/>
      <w:szCs w:val="24"/>
    </w:rPr>
  </w:style>
  <w:style w:type="character" w:styleId="Siln">
    <w:name w:val="Strong"/>
    <w:basedOn w:val="Standardnpsmoodstavce"/>
    <w:uiPriority w:val="99"/>
    <w:qFormat/>
    <w:rsid w:val="008D719A"/>
    <w:rPr>
      <w:b/>
      <w:bCs/>
    </w:rPr>
  </w:style>
  <w:style w:type="character" w:styleId="Zdraznn">
    <w:name w:val="Emphasis"/>
    <w:basedOn w:val="Standardnpsmoodstavce"/>
    <w:uiPriority w:val="99"/>
    <w:qFormat/>
    <w:rsid w:val="008D719A"/>
    <w:rPr>
      <w:rFonts w:asciiTheme="minorHAnsi" w:hAnsiTheme="minorHAnsi"/>
      <w:b/>
      <w:i/>
      <w:iCs/>
    </w:rPr>
  </w:style>
  <w:style w:type="paragraph" w:styleId="Bezmezer">
    <w:name w:val="No Spacing"/>
    <w:basedOn w:val="Normln"/>
    <w:uiPriority w:val="1"/>
    <w:qFormat/>
    <w:rsid w:val="008D719A"/>
    <w:rPr>
      <w:szCs w:val="32"/>
    </w:rPr>
  </w:style>
  <w:style w:type="paragraph" w:styleId="Odstavecseseznamem">
    <w:name w:val="List Paragraph"/>
    <w:basedOn w:val="Normln"/>
    <w:uiPriority w:val="34"/>
    <w:qFormat/>
    <w:rsid w:val="008D719A"/>
    <w:pPr>
      <w:ind w:left="720"/>
      <w:contextualSpacing/>
    </w:pPr>
  </w:style>
  <w:style w:type="paragraph" w:styleId="Citt">
    <w:name w:val="Quote"/>
    <w:basedOn w:val="Normln"/>
    <w:next w:val="Normln"/>
    <w:link w:val="CittChar"/>
    <w:uiPriority w:val="29"/>
    <w:qFormat/>
    <w:rsid w:val="008D719A"/>
    <w:rPr>
      <w:i/>
    </w:rPr>
  </w:style>
  <w:style w:type="character" w:customStyle="1" w:styleId="CittChar">
    <w:name w:val="Citát Char"/>
    <w:basedOn w:val="Standardnpsmoodstavce"/>
    <w:link w:val="Citt"/>
    <w:uiPriority w:val="29"/>
    <w:rsid w:val="008D719A"/>
    <w:rPr>
      <w:i/>
      <w:sz w:val="24"/>
      <w:szCs w:val="24"/>
    </w:rPr>
  </w:style>
  <w:style w:type="paragraph" w:styleId="Vrazncitt">
    <w:name w:val="Intense Quote"/>
    <w:basedOn w:val="Normln"/>
    <w:next w:val="Normln"/>
    <w:link w:val="VrazncittChar"/>
    <w:uiPriority w:val="30"/>
    <w:qFormat/>
    <w:rsid w:val="008D719A"/>
    <w:pPr>
      <w:ind w:left="720" w:right="720"/>
    </w:pPr>
    <w:rPr>
      <w:b/>
      <w:i/>
      <w:szCs w:val="22"/>
    </w:rPr>
  </w:style>
  <w:style w:type="character" w:customStyle="1" w:styleId="VrazncittChar">
    <w:name w:val="Výrazný citát Char"/>
    <w:basedOn w:val="Standardnpsmoodstavce"/>
    <w:link w:val="Vrazncitt"/>
    <w:uiPriority w:val="30"/>
    <w:rsid w:val="008D719A"/>
    <w:rPr>
      <w:b/>
      <w:i/>
      <w:sz w:val="24"/>
    </w:rPr>
  </w:style>
  <w:style w:type="character" w:styleId="Zdraznnjemn">
    <w:name w:val="Subtle Emphasis"/>
    <w:uiPriority w:val="19"/>
    <w:qFormat/>
    <w:rsid w:val="008D719A"/>
    <w:rPr>
      <w:i/>
      <w:color w:val="5A5A5A" w:themeColor="text1" w:themeTint="A5"/>
    </w:rPr>
  </w:style>
  <w:style w:type="character" w:styleId="Zdraznnintenzivn">
    <w:name w:val="Intense Emphasis"/>
    <w:basedOn w:val="Standardnpsmoodstavce"/>
    <w:uiPriority w:val="21"/>
    <w:qFormat/>
    <w:rsid w:val="008D719A"/>
    <w:rPr>
      <w:b/>
      <w:i/>
      <w:sz w:val="24"/>
      <w:szCs w:val="24"/>
      <w:u w:val="single"/>
    </w:rPr>
  </w:style>
  <w:style w:type="character" w:styleId="Odkazjemn">
    <w:name w:val="Subtle Reference"/>
    <w:basedOn w:val="Standardnpsmoodstavce"/>
    <w:uiPriority w:val="31"/>
    <w:qFormat/>
    <w:rsid w:val="008D719A"/>
    <w:rPr>
      <w:sz w:val="24"/>
      <w:szCs w:val="24"/>
      <w:u w:val="single"/>
    </w:rPr>
  </w:style>
  <w:style w:type="character" w:styleId="Odkazintenzivn">
    <w:name w:val="Intense Reference"/>
    <w:basedOn w:val="Standardnpsmoodstavce"/>
    <w:uiPriority w:val="32"/>
    <w:qFormat/>
    <w:rsid w:val="008D719A"/>
    <w:rPr>
      <w:b/>
      <w:sz w:val="24"/>
      <w:u w:val="single"/>
    </w:rPr>
  </w:style>
  <w:style w:type="character" w:styleId="Nzevknihy">
    <w:name w:val="Book Title"/>
    <w:basedOn w:val="Standardnpsmoodstavce"/>
    <w:uiPriority w:val="33"/>
    <w:qFormat/>
    <w:rsid w:val="008D719A"/>
    <w:rPr>
      <w:rFonts w:asciiTheme="majorHAnsi" w:eastAsiaTheme="majorEastAsia" w:hAnsiTheme="majorHAnsi"/>
      <w:b/>
      <w:i/>
      <w:sz w:val="24"/>
      <w:szCs w:val="24"/>
    </w:rPr>
  </w:style>
  <w:style w:type="paragraph" w:styleId="Nadpisobsahu">
    <w:name w:val="TOC Heading"/>
    <w:basedOn w:val="Nadpis1"/>
    <w:next w:val="Normln"/>
    <w:uiPriority w:val="39"/>
    <w:semiHidden/>
    <w:unhideWhenUsed/>
    <w:qFormat/>
    <w:rsid w:val="008D719A"/>
    <w:pPr>
      <w:outlineLvl w:val="9"/>
    </w:pPr>
  </w:style>
  <w:style w:type="paragraph" w:styleId="Zkladntext2">
    <w:name w:val="Body Text 2"/>
    <w:basedOn w:val="Normln"/>
    <w:link w:val="Zkladntext2Char"/>
    <w:rsid w:val="00855A1F"/>
    <w:pPr>
      <w:widowControl w:val="0"/>
      <w:autoSpaceDE w:val="0"/>
      <w:autoSpaceDN w:val="0"/>
      <w:adjustRightInd w:val="0"/>
      <w:jc w:val="center"/>
    </w:pPr>
    <w:rPr>
      <w:sz w:val="36"/>
    </w:rPr>
  </w:style>
  <w:style w:type="character" w:customStyle="1" w:styleId="Zkladntext2Char">
    <w:name w:val="Základní text 2 Char"/>
    <w:basedOn w:val="Standardnpsmoodstavce"/>
    <w:link w:val="Zkladntext2"/>
    <w:rsid w:val="00855A1F"/>
    <w:rPr>
      <w:rFonts w:ascii="Calibri" w:eastAsia="Times New Roman" w:hAnsi="Calibri"/>
      <w:sz w:val="36"/>
      <w:szCs w:val="24"/>
      <w:lang w:val="en-US"/>
    </w:rPr>
  </w:style>
  <w:style w:type="paragraph" w:customStyle="1" w:styleId="Stednmka21">
    <w:name w:val="Střední mřížka 21"/>
    <w:basedOn w:val="Normln"/>
    <w:uiPriority w:val="99"/>
    <w:rsid w:val="00855A1F"/>
    <w:rPr>
      <w:szCs w:val="32"/>
    </w:rPr>
  </w:style>
  <w:style w:type="paragraph" w:customStyle="1" w:styleId="Barevnseznamzvraznn11">
    <w:name w:val="Barevný seznam – zvýraznění 11"/>
    <w:basedOn w:val="Normln"/>
    <w:uiPriority w:val="99"/>
    <w:rsid w:val="00855A1F"/>
    <w:pPr>
      <w:ind w:left="720"/>
      <w:contextualSpacing/>
    </w:pPr>
  </w:style>
  <w:style w:type="paragraph" w:customStyle="1" w:styleId="Barevnmkazvraznn11">
    <w:name w:val="Barevná mřížka – zvýraznění 11"/>
    <w:basedOn w:val="Normln"/>
    <w:next w:val="Normln"/>
    <w:link w:val="Barevnmkazvraznn1Char"/>
    <w:uiPriority w:val="99"/>
    <w:rsid w:val="00855A1F"/>
    <w:rPr>
      <w:i/>
      <w:szCs w:val="20"/>
    </w:rPr>
  </w:style>
  <w:style w:type="character" w:customStyle="1" w:styleId="Barevnmkazvraznn1Char">
    <w:name w:val="Barevná mřížka – zvýraznění 1 Char"/>
    <w:link w:val="Barevnmkazvraznn11"/>
    <w:uiPriority w:val="99"/>
    <w:locked/>
    <w:rsid w:val="00855A1F"/>
    <w:rPr>
      <w:rFonts w:ascii="Calibri" w:eastAsia="Times New Roman" w:hAnsi="Calibri"/>
      <w:i/>
      <w:sz w:val="24"/>
      <w:szCs w:val="20"/>
      <w:lang w:val="en-US"/>
    </w:rPr>
  </w:style>
  <w:style w:type="paragraph" w:customStyle="1" w:styleId="Svtlstnovnzvraznn21">
    <w:name w:val="Světlé stínování – zvýraznění 21"/>
    <w:basedOn w:val="Normln"/>
    <w:next w:val="Normln"/>
    <w:link w:val="Svtlstnovnzvraznn2Char"/>
    <w:uiPriority w:val="99"/>
    <w:rsid w:val="00855A1F"/>
    <w:pPr>
      <w:ind w:left="720" w:right="720"/>
    </w:pPr>
    <w:rPr>
      <w:b/>
      <w:i/>
      <w:sz w:val="22"/>
      <w:szCs w:val="20"/>
    </w:rPr>
  </w:style>
  <w:style w:type="character" w:customStyle="1" w:styleId="Svtlstnovnzvraznn2Char">
    <w:name w:val="Světlé stínování – zvýraznění 2 Char"/>
    <w:link w:val="Svtlstnovnzvraznn21"/>
    <w:uiPriority w:val="99"/>
    <w:locked/>
    <w:rsid w:val="00855A1F"/>
    <w:rPr>
      <w:rFonts w:ascii="Calibri" w:eastAsia="Times New Roman" w:hAnsi="Calibri"/>
      <w:b/>
      <w:i/>
      <w:szCs w:val="20"/>
      <w:lang w:val="en-US"/>
    </w:rPr>
  </w:style>
  <w:style w:type="character" w:customStyle="1" w:styleId="Zdraznnjemn1">
    <w:name w:val="Zdůraznění – jemné1"/>
    <w:uiPriority w:val="99"/>
    <w:rsid w:val="00855A1F"/>
    <w:rPr>
      <w:i/>
      <w:color w:val="5A5A5A"/>
    </w:rPr>
  </w:style>
  <w:style w:type="character" w:customStyle="1" w:styleId="Zdraznnintenzivn1">
    <w:name w:val="Zdůraznění – intenzivní1"/>
    <w:uiPriority w:val="99"/>
    <w:rsid w:val="00855A1F"/>
    <w:rPr>
      <w:b/>
      <w:i/>
      <w:sz w:val="24"/>
      <w:u w:val="single"/>
    </w:rPr>
  </w:style>
  <w:style w:type="character" w:customStyle="1" w:styleId="Odkazjemn1">
    <w:name w:val="Odkaz – jemný1"/>
    <w:uiPriority w:val="99"/>
    <w:rsid w:val="00855A1F"/>
    <w:rPr>
      <w:sz w:val="24"/>
      <w:u w:val="single"/>
    </w:rPr>
  </w:style>
  <w:style w:type="character" w:customStyle="1" w:styleId="Odkazintenzivn1">
    <w:name w:val="Odkaz – intenzivní1"/>
    <w:uiPriority w:val="99"/>
    <w:rsid w:val="00855A1F"/>
    <w:rPr>
      <w:b/>
      <w:sz w:val="24"/>
      <w:u w:val="single"/>
    </w:rPr>
  </w:style>
  <w:style w:type="character" w:customStyle="1" w:styleId="Nzevknihy1">
    <w:name w:val="Název knihy1"/>
    <w:uiPriority w:val="99"/>
    <w:rsid w:val="00855A1F"/>
    <w:rPr>
      <w:rFonts w:ascii="Cambria" w:hAnsi="Cambria"/>
      <w:b/>
      <w:i/>
      <w:sz w:val="24"/>
    </w:rPr>
  </w:style>
  <w:style w:type="paragraph" w:customStyle="1" w:styleId="Nadpisobsahu1">
    <w:name w:val="Nadpis obsahu1"/>
    <w:basedOn w:val="Nadpis1"/>
    <w:next w:val="Normln"/>
    <w:uiPriority w:val="99"/>
    <w:rsid w:val="00855A1F"/>
    <w:pPr>
      <w:outlineLvl w:val="9"/>
    </w:pPr>
    <w:rPr>
      <w:rFonts w:ascii="Cambria" w:eastAsia="Times New Roman" w:hAnsi="Cambria"/>
    </w:rPr>
  </w:style>
  <w:style w:type="paragraph" w:styleId="Zkladntext3">
    <w:name w:val="Body Text 3"/>
    <w:basedOn w:val="Normln"/>
    <w:link w:val="Zkladntext3Char"/>
    <w:uiPriority w:val="99"/>
    <w:rsid w:val="00855A1F"/>
    <w:pPr>
      <w:spacing w:after="120"/>
    </w:pPr>
    <w:rPr>
      <w:sz w:val="16"/>
      <w:szCs w:val="16"/>
    </w:rPr>
  </w:style>
  <w:style w:type="character" w:customStyle="1" w:styleId="Zkladntext3Char">
    <w:name w:val="Základní text 3 Char"/>
    <w:basedOn w:val="Standardnpsmoodstavce"/>
    <w:link w:val="Zkladntext3"/>
    <w:uiPriority w:val="99"/>
    <w:rsid w:val="00855A1F"/>
    <w:rPr>
      <w:rFonts w:ascii="Calibri" w:eastAsia="Times New Roman" w:hAnsi="Calibri"/>
      <w:sz w:val="16"/>
      <w:szCs w:val="16"/>
      <w:lang w:val="en-US"/>
    </w:rPr>
  </w:style>
  <w:style w:type="paragraph" w:styleId="Zpat">
    <w:name w:val="footer"/>
    <w:basedOn w:val="Normln"/>
    <w:link w:val="ZpatChar"/>
    <w:uiPriority w:val="99"/>
    <w:rsid w:val="00855A1F"/>
    <w:pPr>
      <w:tabs>
        <w:tab w:val="center" w:pos="4536"/>
        <w:tab w:val="right" w:pos="9072"/>
      </w:tabs>
    </w:pPr>
    <w:rPr>
      <w:rFonts w:ascii="Times New Roman" w:hAnsi="Times New Roman"/>
      <w:lang w:val="cs-CZ" w:eastAsia="cs-CZ"/>
    </w:rPr>
  </w:style>
  <w:style w:type="character" w:customStyle="1" w:styleId="ZpatChar">
    <w:name w:val="Zápatí Char"/>
    <w:basedOn w:val="Standardnpsmoodstavce"/>
    <w:link w:val="Zpat"/>
    <w:uiPriority w:val="99"/>
    <w:rsid w:val="00855A1F"/>
    <w:rPr>
      <w:rFonts w:ascii="Times New Roman" w:eastAsia="Times New Roman" w:hAnsi="Times New Roman"/>
      <w:sz w:val="24"/>
      <w:szCs w:val="24"/>
      <w:lang w:eastAsia="cs-CZ"/>
    </w:rPr>
  </w:style>
  <w:style w:type="paragraph" w:styleId="Zkladntextodsazen2">
    <w:name w:val="Body Text Indent 2"/>
    <w:basedOn w:val="Normln"/>
    <w:link w:val="Zkladntextodsazen2Char"/>
    <w:uiPriority w:val="99"/>
    <w:rsid w:val="00855A1F"/>
    <w:pPr>
      <w:spacing w:after="120" w:line="480" w:lineRule="auto"/>
      <w:ind w:left="283"/>
    </w:pPr>
  </w:style>
  <w:style w:type="character" w:customStyle="1" w:styleId="Zkladntextodsazen2Char">
    <w:name w:val="Základní text odsazený 2 Char"/>
    <w:basedOn w:val="Standardnpsmoodstavce"/>
    <w:link w:val="Zkladntextodsazen2"/>
    <w:uiPriority w:val="99"/>
    <w:rsid w:val="00855A1F"/>
    <w:rPr>
      <w:rFonts w:ascii="Calibri" w:eastAsia="Times New Roman" w:hAnsi="Calibri"/>
      <w:sz w:val="24"/>
      <w:szCs w:val="24"/>
      <w:lang w:val="en-US"/>
    </w:rPr>
  </w:style>
  <w:style w:type="paragraph" w:styleId="Zkladntextodsazen3">
    <w:name w:val="Body Text Indent 3"/>
    <w:basedOn w:val="Normln"/>
    <w:link w:val="Zkladntextodsazen3Char"/>
    <w:uiPriority w:val="99"/>
    <w:rsid w:val="00855A1F"/>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855A1F"/>
    <w:rPr>
      <w:rFonts w:ascii="Calibri" w:eastAsia="Times New Roman" w:hAnsi="Calibri"/>
      <w:sz w:val="16"/>
      <w:szCs w:val="16"/>
      <w:lang w:val="en-US"/>
    </w:rPr>
  </w:style>
  <w:style w:type="paragraph" w:styleId="Textbubliny">
    <w:name w:val="Balloon Text"/>
    <w:basedOn w:val="Normln"/>
    <w:link w:val="TextbublinyChar"/>
    <w:uiPriority w:val="99"/>
    <w:rsid w:val="00855A1F"/>
    <w:rPr>
      <w:rFonts w:ascii="Tahoma" w:hAnsi="Tahoma" w:cs="Tahoma"/>
      <w:sz w:val="16"/>
      <w:szCs w:val="16"/>
    </w:rPr>
  </w:style>
  <w:style w:type="character" w:customStyle="1" w:styleId="TextbublinyChar">
    <w:name w:val="Text bubliny Char"/>
    <w:basedOn w:val="Standardnpsmoodstavce"/>
    <w:link w:val="Textbubliny"/>
    <w:uiPriority w:val="99"/>
    <w:rsid w:val="00855A1F"/>
    <w:rPr>
      <w:rFonts w:ascii="Tahoma" w:eastAsia="Times New Roman" w:hAnsi="Tahoma" w:cs="Tahoma"/>
      <w:sz w:val="16"/>
      <w:szCs w:val="16"/>
      <w:lang w:val="en-US"/>
    </w:rPr>
  </w:style>
  <w:style w:type="paragraph" w:styleId="Zhlav">
    <w:name w:val="header"/>
    <w:basedOn w:val="Normln"/>
    <w:link w:val="ZhlavChar"/>
    <w:uiPriority w:val="99"/>
    <w:rsid w:val="00855A1F"/>
    <w:pPr>
      <w:tabs>
        <w:tab w:val="center" w:pos="4536"/>
        <w:tab w:val="right" w:pos="9072"/>
      </w:tabs>
    </w:pPr>
  </w:style>
  <w:style w:type="character" w:customStyle="1" w:styleId="ZhlavChar">
    <w:name w:val="Záhlaví Char"/>
    <w:basedOn w:val="Standardnpsmoodstavce"/>
    <w:link w:val="Zhlav"/>
    <w:uiPriority w:val="99"/>
    <w:rsid w:val="00855A1F"/>
    <w:rPr>
      <w:rFonts w:ascii="Calibri" w:eastAsia="Times New Roman" w:hAnsi="Calibri"/>
      <w:sz w:val="24"/>
      <w:szCs w:val="24"/>
      <w:lang w:val="en-US"/>
    </w:rPr>
  </w:style>
  <w:style w:type="paragraph" w:customStyle="1" w:styleId="Barevnstnovnzvraznn11">
    <w:name w:val="Barevné stínování – zvýraznění 11"/>
    <w:hidden/>
    <w:uiPriority w:val="99"/>
    <w:semiHidden/>
    <w:rsid w:val="00855A1F"/>
    <w:rPr>
      <w:rFonts w:ascii="Calibri" w:eastAsia="Times New Roman" w:hAnsi="Calibri"/>
      <w:sz w:val="24"/>
      <w:szCs w:val="24"/>
      <w:lang w:val="en-US"/>
    </w:rPr>
  </w:style>
  <w:style w:type="paragraph" w:styleId="Textpoznpodarou">
    <w:name w:val="footnote text"/>
    <w:basedOn w:val="Normln"/>
    <w:link w:val="TextpoznpodarouChar"/>
    <w:uiPriority w:val="99"/>
    <w:rsid w:val="00855A1F"/>
    <w:rPr>
      <w:sz w:val="20"/>
      <w:szCs w:val="20"/>
    </w:rPr>
  </w:style>
  <w:style w:type="character" w:customStyle="1" w:styleId="TextpoznpodarouChar">
    <w:name w:val="Text pozn. pod čarou Char"/>
    <w:basedOn w:val="Standardnpsmoodstavce"/>
    <w:link w:val="Textpoznpodarou"/>
    <w:uiPriority w:val="99"/>
    <w:rsid w:val="00855A1F"/>
    <w:rPr>
      <w:rFonts w:ascii="Calibri" w:eastAsia="Times New Roman" w:hAnsi="Calibri"/>
      <w:sz w:val="20"/>
      <w:szCs w:val="20"/>
      <w:lang w:val="en-US"/>
    </w:rPr>
  </w:style>
  <w:style w:type="character" w:styleId="Znakapoznpodarou">
    <w:name w:val="footnote reference"/>
    <w:basedOn w:val="Standardnpsmoodstavce"/>
    <w:uiPriority w:val="99"/>
    <w:rsid w:val="00855A1F"/>
    <w:rPr>
      <w:rFonts w:cs="Times New Roman"/>
      <w:vertAlign w:val="superscript"/>
    </w:rPr>
  </w:style>
  <w:style w:type="character" w:styleId="Odkaznakoment">
    <w:name w:val="annotation reference"/>
    <w:basedOn w:val="Standardnpsmoodstavce"/>
    <w:uiPriority w:val="99"/>
    <w:rsid w:val="00855A1F"/>
    <w:rPr>
      <w:rFonts w:cs="Times New Roman"/>
      <w:sz w:val="16"/>
    </w:rPr>
  </w:style>
  <w:style w:type="paragraph" w:styleId="Textkomente">
    <w:name w:val="annotation text"/>
    <w:basedOn w:val="Normln"/>
    <w:link w:val="TextkomenteChar"/>
    <w:uiPriority w:val="99"/>
    <w:rsid w:val="00855A1F"/>
    <w:rPr>
      <w:sz w:val="20"/>
      <w:szCs w:val="20"/>
    </w:rPr>
  </w:style>
  <w:style w:type="character" w:customStyle="1" w:styleId="TextkomenteChar">
    <w:name w:val="Text komentáře Char"/>
    <w:basedOn w:val="Standardnpsmoodstavce"/>
    <w:link w:val="Textkomente"/>
    <w:uiPriority w:val="99"/>
    <w:rsid w:val="00855A1F"/>
    <w:rPr>
      <w:rFonts w:ascii="Calibri" w:eastAsia="Times New Roman" w:hAnsi="Calibri"/>
      <w:sz w:val="20"/>
      <w:szCs w:val="20"/>
      <w:lang w:val="en-US"/>
    </w:rPr>
  </w:style>
  <w:style w:type="paragraph" w:styleId="Pedmtkomente">
    <w:name w:val="annotation subject"/>
    <w:basedOn w:val="Textkomente"/>
    <w:next w:val="Textkomente"/>
    <w:link w:val="PedmtkomenteChar"/>
    <w:uiPriority w:val="99"/>
    <w:rsid w:val="00855A1F"/>
    <w:rPr>
      <w:b/>
      <w:bCs/>
    </w:rPr>
  </w:style>
  <w:style w:type="character" w:customStyle="1" w:styleId="PedmtkomenteChar">
    <w:name w:val="Předmět komentáře Char"/>
    <w:basedOn w:val="TextkomenteChar"/>
    <w:link w:val="Pedmtkomente"/>
    <w:uiPriority w:val="99"/>
    <w:rsid w:val="00855A1F"/>
    <w:rPr>
      <w:rFonts w:ascii="Calibri" w:eastAsia="Times New Roman" w:hAnsi="Calibri"/>
      <w:b/>
      <w:bCs/>
      <w:sz w:val="20"/>
      <w:szCs w:val="20"/>
      <w:lang w:val="en-US"/>
    </w:rPr>
  </w:style>
  <w:style w:type="paragraph" w:customStyle="1" w:styleId="slovnvcerovnov1">
    <w:name w:val="Číslování víceúrovnové 1"/>
    <w:basedOn w:val="Normln"/>
    <w:uiPriority w:val="99"/>
    <w:rsid w:val="00855A1F"/>
    <w:pPr>
      <w:jc w:val="both"/>
    </w:pPr>
    <w:rPr>
      <w:rFonts w:ascii="Times New Roman" w:hAnsi="Times New Roman"/>
      <w:szCs w:val="20"/>
      <w:lang w:val="cs-CZ"/>
    </w:rPr>
  </w:style>
  <w:style w:type="character" w:styleId="slostrnky">
    <w:name w:val="page number"/>
    <w:basedOn w:val="Standardnpsmoodstavce"/>
    <w:uiPriority w:val="99"/>
    <w:semiHidden/>
    <w:rsid w:val="00855A1F"/>
    <w:rPr>
      <w:rFonts w:cs="Times New Roman"/>
    </w:rPr>
  </w:style>
  <w:style w:type="paragraph" w:styleId="Normlnweb">
    <w:name w:val="Normal (Web)"/>
    <w:basedOn w:val="Normln"/>
    <w:uiPriority w:val="99"/>
    <w:semiHidden/>
    <w:rsid w:val="00855A1F"/>
    <w:pPr>
      <w:spacing w:before="100" w:beforeAutospacing="1" w:after="100" w:afterAutospacing="1"/>
    </w:pPr>
    <w:rPr>
      <w:rFonts w:ascii="Times New Roman" w:hAnsi="Times New Roman"/>
      <w:lang w:val="cs-CZ" w:eastAsia="cs-CZ"/>
    </w:rPr>
  </w:style>
  <w:style w:type="paragraph" w:styleId="Revize">
    <w:name w:val="Revision"/>
    <w:hidden/>
    <w:uiPriority w:val="99"/>
    <w:semiHidden/>
    <w:rsid w:val="0014045F"/>
    <w:rPr>
      <w:rFonts w:ascii="Calibri" w:eastAsia="Times New Roman" w:hAnsi="Calibr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095575">
      <w:bodyDiv w:val="1"/>
      <w:marLeft w:val="0"/>
      <w:marRight w:val="0"/>
      <w:marTop w:val="0"/>
      <w:marBottom w:val="0"/>
      <w:divBdr>
        <w:top w:val="none" w:sz="0" w:space="0" w:color="auto"/>
        <w:left w:val="none" w:sz="0" w:space="0" w:color="auto"/>
        <w:bottom w:val="none" w:sz="0" w:space="0" w:color="auto"/>
        <w:right w:val="none" w:sz="0" w:space="0" w:color="auto"/>
      </w:divBdr>
      <w:divsChild>
        <w:div w:id="1501971609">
          <w:marLeft w:val="0"/>
          <w:marRight w:val="0"/>
          <w:marTop w:val="0"/>
          <w:marBottom w:val="0"/>
          <w:divBdr>
            <w:top w:val="none" w:sz="0" w:space="0" w:color="auto"/>
            <w:left w:val="none" w:sz="0" w:space="0" w:color="auto"/>
            <w:bottom w:val="none" w:sz="0" w:space="0" w:color="auto"/>
            <w:right w:val="none" w:sz="0" w:space="0" w:color="auto"/>
          </w:divBdr>
        </w:div>
        <w:div w:id="822813399">
          <w:marLeft w:val="0"/>
          <w:marRight w:val="0"/>
          <w:marTop w:val="0"/>
          <w:marBottom w:val="0"/>
          <w:divBdr>
            <w:top w:val="none" w:sz="0" w:space="0" w:color="auto"/>
            <w:left w:val="none" w:sz="0" w:space="0" w:color="auto"/>
            <w:bottom w:val="none" w:sz="0" w:space="0" w:color="auto"/>
            <w:right w:val="none" w:sz="0" w:space="0" w:color="auto"/>
          </w:divBdr>
        </w:div>
        <w:div w:id="889804861">
          <w:marLeft w:val="0"/>
          <w:marRight w:val="0"/>
          <w:marTop w:val="0"/>
          <w:marBottom w:val="0"/>
          <w:divBdr>
            <w:top w:val="none" w:sz="0" w:space="0" w:color="auto"/>
            <w:left w:val="none" w:sz="0" w:space="0" w:color="auto"/>
            <w:bottom w:val="none" w:sz="0" w:space="0" w:color="auto"/>
            <w:right w:val="none" w:sz="0" w:space="0" w:color="auto"/>
          </w:divBdr>
        </w:div>
      </w:divsChild>
    </w:div>
    <w:div w:id="1428575325">
      <w:bodyDiv w:val="1"/>
      <w:marLeft w:val="0"/>
      <w:marRight w:val="0"/>
      <w:marTop w:val="0"/>
      <w:marBottom w:val="0"/>
      <w:divBdr>
        <w:top w:val="none" w:sz="0" w:space="0" w:color="auto"/>
        <w:left w:val="none" w:sz="0" w:space="0" w:color="auto"/>
        <w:bottom w:val="none" w:sz="0" w:space="0" w:color="auto"/>
        <w:right w:val="none" w:sz="0" w:space="0" w:color="auto"/>
      </w:divBdr>
      <w:divsChild>
        <w:div w:id="1298029323">
          <w:marLeft w:val="0"/>
          <w:marRight w:val="0"/>
          <w:marTop w:val="0"/>
          <w:marBottom w:val="0"/>
          <w:divBdr>
            <w:top w:val="none" w:sz="0" w:space="0" w:color="auto"/>
            <w:left w:val="none" w:sz="0" w:space="0" w:color="auto"/>
            <w:bottom w:val="none" w:sz="0" w:space="0" w:color="auto"/>
            <w:right w:val="none" w:sz="0" w:space="0" w:color="auto"/>
          </w:divBdr>
        </w:div>
        <w:div w:id="1350988881">
          <w:marLeft w:val="0"/>
          <w:marRight w:val="0"/>
          <w:marTop w:val="0"/>
          <w:marBottom w:val="0"/>
          <w:divBdr>
            <w:top w:val="none" w:sz="0" w:space="0" w:color="auto"/>
            <w:left w:val="none" w:sz="0" w:space="0" w:color="auto"/>
            <w:bottom w:val="none" w:sz="0" w:space="0" w:color="auto"/>
            <w:right w:val="none" w:sz="0" w:space="0" w:color="auto"/>
          </w:divBdr>
        </w:div>
        <w:div w:id="1925986780">
          <w:marLeft w:val="0"/>
          <w:marRight w:val="0"/>
          <w:marTop w:val="0"/>
          <w:marBottom w:val="0"/>
          <w:divBdr>
            <w:top w:val="none" w:sz="0" w:space="0" w:color="auto"/>
            <w:left w:val="none" w:sz="0" w:space="0" w:color="auto"/>
            <w:bottom w:val="none" w:sz="0" w:space="0" w:color="auto"/>
            <w:right w:val="none" w:sz="0" w:space="0" w:color="auto"/>
          </w:divBdr>
        </w:div>
      </w:divsChild>
    </w:div>
    <w:div w:id="183687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ACF70-2442-4AC6-87FA-4D3FEFBF9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17083</Words>
  <Characters>100795</Characters>
  <Application>Microsoft Office Word</Application>
  <DocSecurity>0</DocSecurity>
  <Lines>839</Lines>
  <Paragraphs>235</Paragraphs>
  <ScaleCrop>false</ScaleCrop>
  <HeadingPairs>
    <vt:vector size="2" baseType="variant">
      <vt:variant>
        <vt:lpstr>Název</vt:lpstr>
      </vt:variant>
      <vt:variant>
        <vt:i4>1</vt:i4>
      </vt:variant>
    </vt:vector>
  </HeadingPairs>
  <TitlesOfParts>
    <vt:vector size="1" baseType="lpstr">
      <vt:lpstr/>
    </vt:vector>
  </TitlesOfParts>
  <Company>SUMA Spol. s r.o.</Company>
  <LinksUpToDate>false</LinksUpToDate>
  <CharactersWithSpaces>117643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Jaroslav Hastík</dc:creator>
  <cp:lastModifiedBy>Kristýna Holbová</cp:lastModifiedBy>
  <cp:revision>3</cp:revision>
  <cp:lastPrinted>2023-02-25T15:56:00Z</cp:lastPrinted>
  <dcterms:created xsi:type="dcterms:W3CDTF">2023-05-04T06:41:00Z</dcterms:created>
  <dcterms:modified xsi:type="dcterms:W3CDTF">2023-05-16T07:07:00Z</dcterms:modified>
</cp:coreProperties>
</file>